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98B83" w14:textId="1A9E5504" w:rsidR="00F23C0C" w:rsidRPr="00A9627D" w:rsidRDefault="00F23C0C" w:rsidP="00D023EB">
      <w:pPr>
        <w:spacing w:after="0"/>
        <w:jc w:val="right"/>
        <w:rPr>
          <w:rFonts w:ascii="Arial" w:hAnsi="Arial" w:cs="Arial"/>
          <w:b/>
          <w:color w:val="7030A0"/>
          <w:sz w:val="24"/>
          <w:szCs w:val="24"/>
        </w:rPr>
      </w:pPr>
    </w:p>
    <w:p w14:paraId="68FA08AA" w14:textId="3AE27C79" w:rsidR="00F23C0C" w:rsidRPr="00A9627D" w:rsidRDefault="00E60C10" w:rsidP="00D023EB">
      <w:pPr>
        <w:spacing w:after="0"/>
        <w:rPr>
          <w:rFonts w:ascii="Arial" w:hAnsi="Arial" w:cs="Arial"/>
          <w:b/>
          <w:color w:val="6C1F71"/>
          <w:sz w:val="32"/>
          <w:szCs w:val="32"/>
        </w:rPr>
      </w:pPr>
      <w:r w:rsidRPr="00A9627D">
        <w:rPr>
          <w:rFonts w:ascii="Arial" w:hAnsi="Arial" w:cs="Arial"/>
          <w:noProof/>
          <w:sz w:val="24"/>
          <w:szCs w:val="24"/>
          <w:lang w:eastAsia="en-GB"/>
        </w:rPr>
        <w:drawing>
          <wp:anchor distT="0" distB="0" distL="114300" distR="114300" simplePos="0" relativeHeight="251658240" behindDoc="0" locked="0" layoutInCell="1" allowOverlap="1" wp14:anchorId="63EF9C87" wp14:editId="1EA0F229">
            <wp:simplePos x="0" y="0"/>
            <wp:positionH relativeFrom="margin">
              <wp:align>right</wp:align>
            </wp:positionH>
            <wp:positionV relativeFrom="paragraph">
              <wp:posOffset>8255</wp:posOffset>
            </wp:positionV>
            <wp:extent cx="995680" cy="1052195"/>
            <wp:effectExtent l="0" t="0" r="0" b="0"/>
            <wp:wrapSquare wrapText="bothSides"/>
            <wp:docPr id="2" name="Picture 2" descr="G:\MARKETING and COMMUNICATIONS\Logos\Alliance\ALLIANCE logo (Gu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 and COMMUNICATIONS\Logos\Alliance\ALLIANCE logo (Gude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680" cy="1052195"/>
                    </a:xfrm>
                    <a:prstGeom prst="rect">
                      <a:avLst/>
                    </a:prstGeom>
                    <a:noFill/>
                    <a:ln>
                      <a:noFill/>
                    </a:ln>
                  </pic:spPr>
                </pic:pic>
              </a:graphicData>
            </a:graphic>
          </wp:anchor>
        </w:drawing>
      </w:r>
      <w:r w:rsidR="00F23C0C" w:rsidRPr="00A9627D">
        <w:rPr>
          <w:rFonts w:ascii="Arial" w:hAnsi="Arial" w:cs="Arial"/>
          <w:b/>
          <w:color w:val="6C1F71"/>
          <w:sz w:val="32"/>
          <w:szCs w:val="32"/>
        </w:rPr>
        <w:t xml:space="preserve">Health and </w:t>
      </w:r>
      <w:r w:rsidR="00F23C0C" w:rsidRPr="003E4A8F">
        <w:rPr>
          <w:rFonts w:ascii="Arial" w:hAnsi="Arial" w:cs="Arial"/>
          <w:b/>
          <w:color w:val="6C1F71"/>
          <w:sz w:val="32"/>
          <w:szCs w:val="32"/>
        </w:rPr>
        <w:t>Social</w:t>
      </w:r>
      <w:r w:rsidR="00F23C0C" w:rsidRPr="00A9627D">
        <w:rPr>
          <w:rFonts w:ascii="Arial" w:hAnsi="Arial" w:cs="Arial"/>
          <w:b/>
          <w:color w:val="6C1F71"/>
          <w:sz w:val="32"/>
          <w:szCs w:val="32"/>
        </w:rPr>
        <w:t xml:space="preserve"> Care Alliance Scotland</w:t>
      </w:r>
      <w:r w:rsidR="005671D5">
        <w:rPr>
          <w:rFonts w:ascii="Arial" w:hAnsi="Arial" w:cs="Arial"/>
          <w:b/>
          <w:color w:val="6C1F71"/>
          <w:sz w:val="32"/>
          <w:szCs w:val="32"/>
        </w:rPr>
        <w:t xml:space="preserve"> (the ALLIANCE)</w:t>
      </w:r>
    </w:p>
    <w:p w14:paraId="7C2DB4A7" w14:textId="5D1D003F" w:rsidR="00023932" w:rsidRDefault="00F47E79" w:rsidP="00F803D9">
      <w:pPr>
        <w:spacing w:after="0"/>
        <w:rPr>
          <w:rFonts w:ascii="Arial" w:hAnsi="Arial" w:cs="Arial"/>
          <w:color w:val="6C1F71"/>
          <w:sz w:val="32"/>
          <w:szCs w:val="32"/>
        </w:rPr>
      </w:pPr>
      <w:r>
        <w:rPr>
          <w:rFonts w:ascii="Arial" w:hAnsi="Arial" w:cs="Arial"/>
          <w:color w:val="6C1F71"/>
          <w:sz w:val="32"/>
          <w:szCs w:val="32"/>
        </w:rPr>
        <w:t>Call for member input</w:t>
      </w:r>
      <w:r w:rsidR="001D4372">
        <w:rPr>
          <w:rFonts w:ascii="Arial" w:hAnsi="Arial" w:cs="Arial"/>
          <w:color w:val="6C1F71"/>
          <w:sz w:val="32"/>
          <w:szCs w:val="32"/>
        </w:rPr>
        <w:t xml:space="preserve"> </w:t>
      </w:r>
      <w:r w:rsidR="00776439">
        <w:rPr>
          <w:rFonts w:ascii="Arial" w:hAnsi="Arial" w:cs="Arial"/>
          <w:color w:val="6C1F71"/>
          <w:sz w:val="32"/>
          <w:szCs w:val="32"/>
        </w:rPr>
        <w:t>–</w:t>
      </w:r>
      <w:r w:rsidR="005C5962">
        <w:rPr>
          <w:rFonts w:ascii="Arial" w:hAnsi="Arial" w:cs="Arial"/>
          <w:color w:val="6C1F71"/>
          <w:sz w:val="32"/>
          <w:szCs w:val="32"/>
        </w:rPr>
        <w:t xml:space="preserve"> </w:t>
      </w:r>
      <w:r>
        <w:rPr>
          <w:rFonts w:ascii="Arial" w:hAnsi="Arial" w:cs="Arial"/>
          <w:color w:val="6C1F71"/>
          <w:sz w:val="32"/>
          <w:szCs w:val="32"/>
        </w:rPr>
        <w:t>Consultation on draft Adult Disability Payment regulations</w:t>
      </w:r>
      <w:r w:rsidR="00502D90">
        <w:rPr>
          <w:rFonts w:ascii="Arial" w:hAnsi="Arial" w:cs="Arial"/>
          <w:color w:val="6C1F71"/>
          <w:sz w:val="32"/>
          <w:szCs w:val="32"/>
        </w:rPr>
        <w:t xml:space="preserve"> </w:t>
      </w:r>
    </w:p>
    <w:p w14:paraId="41CBE0EF" w14:textId="64EAA1FD" w:rsidR="00023932" w:rsidRDefault="00023932" w:rsidP="00023932">
      <w:pPr>
        <w:pBdr>
          <w:bottom w:val="single" w:sz="4" w:space="1" w:color="7030A0"/>
        </w:pBdr>
        <w:spacing w:after="0"/>
        <w:rPr>
          <w:rFonts w:ascii="Arial" w:hAnsi="Arial" w:cs="Arial"/>
          <w:color w:val="6C1F71"/>
          <w:sz w:val="32"/>
          <w:szCs w:val="32"/>
        </w:rPr>
      </w:pPr>
    </w:p>
    <w:p w14:paraId="4580F7A2" w14:textId="77777777" w:rsidR="00023932" w:rsidRPr="00023932" w:rsidRDefault="00023932" w:rsidP="00023932">
      <w:pPr>
        <w:spacing w:after="0"/>
        <w:rPr>
          <w:rFonts w:ascii="Arial" w:hAnsi="Arial" w:cs="Arial"/>
          <w:sz w:val="24"/>
          <w:szCs w:val="24"/>
        </w:rPr>
      </w:pPr>
    </w:p>
    <w:p w14:paraId="6917E01C" w14:textId="540C71A9" w:rsidR="00485ACE" w:rsidRDefault="00485ACE" w:rsidP="00485ACE">
      <w:pPr>
        <w:spacing w:after="0"/>
        <w:rPr>
          <w:rFonts w:ascii="Arial" w:hAnsi="Arial" w:cs="Arial"/>
          <w:sz w:val="24"/>
          <w:szCs w:val="24"/>
        </w:rPr>
      </w:pPr>
      <w:r>
        <w:rPr>
          <w:rFonts w:ascii="Arial" w:hAnsi="Arial" w:cs="Arial"/>
          <w:sz w:val="24"/>
          <w:szCs w:val="24"/>
        </w:rPr>
        <w:t xml:space="preserve">We would be grateful to get ALLIANCE members’ views on the key points we are considering making in our response, as well as whether there are any additional comments we should make on </w:t>
      </w:r>
      <w:proofErr w:type="gramStart"/>
      <w:r>
        <w:rPr>
          <w:rFonts w:ascii="Arial" w:hAnsi="Arial" w:cs="Arial"/>
          <w:sz w:val="24"/>
          <w:szCs w:val="24"/>
        </w:rPr>
        <w:t>a number of</w:t>
      </w:r>
      <w:proofErr w:type="gramEnd"/>
      <w:r>
        <w:rPr>
          <w:rFonts w:ascii="Arial" w:hAnsi="Arial" w:cs="Arial"/>
          <w:sz w:val="24"/>
          <w:szCs w:val="24"/>
        </w:rPr>
        <w:t xml:space="preserve"> other areas of the consultation. Below is a summary of the main points we are planning to make, together with areas where we would particularly welcome your comments and input.</w:t>
      </w:r>
      <w:r>
        <w:rPr>
          <w:rFonts w:ascii="Arial" w:hAnsi="Arial" w:cs="Arial"/>
          <w:sz w:val="24"/>
          <w:szCs w:val="24"/>
        </w:rPr>
        <w:t xml:space="preserve"> </w:t>
      </w:r>
      <w:hyperlink r:id="rId12" w:history="1">
        <w:r w:rsidRPr="00485ACE">
          <w:rPr>
            <w:rStyle w:val="Hyperlink"/>
            <w:rFonts w:ascii="Arial" w:hAnsi="Arial" w:cs="Arial"/>
            <w:sz w:val="24"/>
            <w:szCs w:val="24"/>
          </w:rPr>
          <w:t>The full consultation document can be found here</w:t>
        </w:r>
      </w:hyperlink>
      <w:r>
        <w:rPr>
          <w:rFonts w:ascii="Arial" w:hAnsi="Arial" w:cs="Arial"/>
          <w:sz w:val="24"/>
          <w:szCs w:val="24"/>
        </w:rPr>
        <w:t>.</w:t>
      </w:r>
    </w:p>
    <w:p w14:paraId="53FD7A3F" w14:textId="77777777" w:rsidR="00485ACE" w:rsidRDefault="00485ACE" w:rsidP="00485ACE">
      <w:pPr>
        <w:spacing w:after="0"/>
        <w:rPr>
          <w:rFonts w:ascii="Arial" w:hAnsi="Arial" w:cs="Arial"/>
          <w:sz w:val="24"/>
          <w:szCs w:val="24"/>
        </w:rPr>
      </w:pPr>
    </w:p>
    <w:p w14:paraId="3E47A831" w14:textId="2631A101" w:rsidR="00485ACE" w:rsidRPr="001F260F" w:rsidRDefault="00485ACE" w:rsidP="00485ACE">
      <w:pPr>
        <w:spacing w:after="0"/>
        <w:rPr>
          <w:rFonts w:ascii="Arial" w:hAnsi="Arial" w:cs="Arial"/>
          <w:b/>
          <w:bCs/>
          <w:sz w:val="24"/>
          <w:szCs w:val="24"/>
        </w:rPr>
      </w:pPr>
      <w:r w:rsidRPr="001F260F">
        <w:rPr>
          <w:rFonts w:ascii="Arial" w:hAnsi="Arial" w:cs="Arial"/>
          <w:b/>
          <w:bCs/>
          <w:sz w:val="24"/>
          <w:szCs w:val="24"/>
        </w:rPr>
        <w:t xml:space="preserve">If you have any comments on the points below, or any particular views you would like the ALLIANCE to mention in our response, could you send them to Rob Gowans at </w:t>
      </w:r>
      <w:hyperlink r:id="rId13" w:history="1">
        <w:r w:rsidRPr="001F260F">
          <w:rPr>
            <w:rStyle w:val="Hyperlink"/>
            <w:rFonts w:ascii="Arial" w:hAnsi="Arial" w:cs="Arial"/>
            <w:b/>
            <w:bCs/>
            <w:sz w:val="24"/>
            <w:szCs w:val="24"/>
          </w:rPr>
          <w:t>rob.gowans@alliance-scotland.org.uk</w:t>
        </w:r>
      </w:hyperlink>
      <w:r w:rsidRPr="001F260F">
        <w:rPr>
          <w:rFonts w:ascii="Arial" w:hAnsi="Arial" w:cs="Arial"/>
          <w:b/>
          <w:bCs/>
          <w:sz w:val="24"/>
          <w:szCs w:val="24"/>
        </w:rPr>
        <w:t xml:space="preserve"> </w:t>
      </w:r>
      <w:r>
        <w:rPr>
          <w:rFonts w:ascii="Arial" w:hAnsi="Arial" w:cs="Arial"/>
          <w:b/>
          <w:bCs/>
          <w:sz w:val="24"/>
          <w:szCs w:val="24"/>
        </w:rPr>
        <w:t xml:space="preserve">or Lucy Mulvagh at </w:t>
      </w:r>
      <w:hyperlink r:id="rId14" w:history="1">
        <w:r w:rsidRPr="006C59F3">
          <w:rPr>
            <w:rStyle w:val="Hyperlink"/>
            <w:rFonts w:ascii="Arial" w:hAnsi="Arial" w:cs="Arial"/>
            <w:b/>
            <w:bCs/>
            <w:sz w:val="24"/>
            <w:szCs w:val="24"/>
          </w:rPr>
          <w:t>lucy.mulvagh@alliance-scotland.org.uk</w:t>
        </w:r>
      </w:hyperlink>
      <w:r>
        <w:rPr>
          <w:rFonts w:ascii="Arial" w:hAnsi="Arial" w:cs="Arial"/>
          <w:b/>
          <w:bCs/>
          <w:sz w:val="24"/>
          <w:szCs w:val="24"/>
        </w:rPr>
        <w:t xml:space="preserve"> </w:t>
      </w:r>
      <w:r w:rsidRPr="001F260F">
        <w:rPr>
          <w:rFonts w:ascii="Arial" w:hAnsi="Arial" w:cs="Arial"/>
          <w:b/>
          <w:bCs/>
          <w:sz w:val="24"/>
          <w:szCs w:val="24"/>
        </w:rPr>
        <w:t>by Tuesday 9 March?</w:t>
      </w:r>
    </w:p>
    <w:p w14:paraId="0FC9DB6F" w14:textId="77777777" w:rsidR="00717285" w:rsidRDefault="00717285" w:rsidP="00023932">
      <w:pPr>
        <w:spacing w:after="0"/>
        <w:rPr>
          <w:rFonts w:ascii="Arial" w:hAnsi="Arial" w:cs="Arial"/>
          <w:sz w:val="24"/>
          <w:szCs w:val="24"/>
        </w:rPr>
      </w:pPr>
    </w:p>
    <w:p w14:paraId="76552CDD" w14:textId="42DA30EB" w:rsidR="002B1288" w:rsidRDefault="00485ACE" w:rsidP="00C8586E">
      <w:pPr>
        <w:spacing w:after="0"/>
        <w:rPr>
          <w:rFonts w:ascii="Arial" w:hAnsi="Arial" w:cs="Arial"/>
          <w:b/>
          <w:bCs/>
          <w:color w:val="660066"/>
          <w:sz w:val="24"/>
          <w:szCs w:val="24"/>
        </w:rPr>
      </w:pPr>
      <w:r>
        <w:rPr>
          <w:rFonts w:ascii="Arial" w:hAnsi="Arial" w:cs="Arial"/>
          <w:b/>
          <w:bCs/>
          <w:color w:val="660066"/>
          <w:sz w:val="24"/>
          <w:szCs w:val="24"/>
        </w:rPr>
        <w:t>Key points</w:t>
      </w:r>
    </w:p>
    <w:p w14:paraId="65E370B8" w14:textId="77777777" w:rsidR="00485ACE" w:rsidRDefault="00485ACE" w:rsidP="00485ACE">
      <w:pPr>
        <w:spacing w:after="0"/>
        <w:rPr>
          <w:rFonts w:ascii="Arial" w:hAnsi="Arial" w:cs="Arial"/>
          <w:sz w:val="24"/>
          <w:szCs w:val="24"/>
        </w:rPr>
      </w:pPr>
    </w:p>
    <w:p w14:paraId="61682F43" w14:textId="77777777" w:rsidR="00485ACE" w:rsidRPr="001F260F" w:rsidRDefault="00485ACE" w:rsidP="00485ACE">
      <w:pPr>
        <w:pStyle w:val="ListParagraph"/>
        <w:numPr>
          <w:ilvl w:val="0"/>
          <w:numId w:val="16"/>
        </w:numPr>
        <w:spacing w:after="0"/>
        <w:rPr>
          <w:rFonts w:ascii="Arial" w:hAnsi="Arial" w:cs="Arial"/>
          <w:sz w:val="24"/>
          <w:szCs w:val="24"/>
        </w:rPr>
      </w:pPr>
      <w:r>
        <w:rPr>
          <w:rFonts w:ascii="Arial" w:hAnsi="Arial" w:cs="Arial"/>
          <w:sz w:val="24"/>
          <w:szCs w:val="24"/>
        </w:rPr>
        <w:t>Welcome the Scottish Government’s commitment to a full review of ADP in 2023, which we have called for as part of the Scottish Campaign on Rights to Social Security (</w:t>
      </w:r>
      <w:proofErr w:type="spellStart"/>
      <w:r>
        <w:rPr>
          <w:rFonts w:ascii="Arial" w:hAnsi="Arial" w:cs="Arial"/>
          <w:sz w:val="24"/>
          <w:szCs w:val="24"/>
        </w:rPr>
        <w:t>SCoRSS</w:t>
      </w:r>
      <w:proofErr w:type="spellEnd"/>
      <w:r>
        <w:rPr>
          <w:rFonts w:ascii="Arial" w:hAnsi="Arial" w:cs="Arial"/>
          <w:sz w:val="24"/>
          <w:szCs w:val="24"/>
        </w:rPr>
        <w:t xml:space="preserve">). However, the review should include all of the identified principles that </w:t>
      </w:r>
      <w:proofErr w:type="spellStart"/>
      <w:r>
        <w:rPr>
          <w:rFonts w:ascii="Arial" w:hAnsi="Arial" w:cs="Arial"/>
          <w:sz w:val="24"/>
          <w:szCs w:val="24"/>
        </w:rPr>
        <w:t>SCoRSS</w:t>
      </w:r>
      <w:proofErr w:type="spellEnd"/>
      <w:r>
        <w:rPr>
          <w:rFonts w:ascii="Arial" w:hAnsi="Arial" w:cs="Arial"/>
          <w:sz w:val="24"/>
          <w:szCs w:val="24"/>
        </w:rPr>
        <w:t xml:space="preserve"> identified in </w:t>
      </w:r>
      <w:r w:rsidRPr="001F260F">
        <w:rPr>
          <w:rFonts w:ascii="Arial" w:hAnsi="Arial" w:cs="Arial"/>
          <w:sz w:val="24"/>
          <w:szCs w:val="24"/>
        </w:rPr>
        <w:t xml:space="preserve">the </w:t>
      </w:r>
      <w:hyperlink r:id="rId15" w:history="1">
        <w:r w:rsidRPr="001F260F">
          <w:rPr>
            <w:rStyle w:val="Hyperlink"/>
            <w:rFonts w:ascii="Arial" w:hAnsi="Arial" w:cs="Arial"/>
            <w:sz w:val="24"/>
            <w:szCs w:val="24"/>
          </w:rPr>
          <w:t>‘Beyond a Safe and Secure Transition’ report</w:t>
        </w:r>
      </w:hyperlink>
      <w:r w:rsidRPr="001F260F">
        <w:rPr>
          <w:rFonts w:ascii="Arial" w:hAnsi="Arial" w:cs="Arial"/>
          <w:color w:val="00B050"/>
          <w:sz w:val="24"/>
          <w:szCs w:val="24"/>
        </w:rPr>
        <w:t>.</w:t>
      </w:r>
    </w:p>
    <w:p w14:paraId="74EA172C" w14:textId="77777777" w:rsidR="00485ACE" w:rsidRDefault="00485ACE" w:rsidP="00485ACE">
      <w:pPr>
        <w:spacing w:after="0"/>
        <w:rPr>
          <w:rFonts w:ascii="Arial" w:hAnsi="Arial" w:cs="Arial"/>
          <w:sz w:val="24"/>
          <w:szCs w:val="24"/>
        </w:rPr>
      </w:pPr>
    </w:p>
    <w:p w14:paraId="5387DA29" w14:textId="77777777" w:rsidR="00485ACE" w:rsidRDefault="00485ACE" w:rsidP="00485ACE">
      <w:pPr>
        <w:pStyle w:val="ListParagraph"/>
        <w:numPr>
          <w:ilvl w:val="0"/>
          <w:numId w:val="16"/>
        </w:numPr>
        <w:spacing w:after="0"/>
        <w:rPr>
          <w:rFonts w:ascii="Arial" w:hAnsi="Arial" w:cs="Arial"/>
          <w:sz w:val="24"/>
          <w:szCs w:val="24"/>
        </w:rPr>
      </w:pPr>
      <w:r>
        <w:rPr>
          <w:rFonts w:ascii="Arial" w:hAnsi="Arial" w:cs="Arial"/>
          <w:sz w:val="24"/>
          <w:szCs w:val="24"/>
        </w:rPr>
        <w:t>Disappointed the regulations propose to retain the ’20 metre rule’ for eligibility for the mobility component. This should be increased to at least 50 metres. (question 8)</w:t>
      </w:r>
    </w:p>
    <w:p w14:paraId="1DC93562" w14:textId="77777777" w:rsidR="00485ACE" w:rsidRPr="001F260F" w:rsidRDefault="00485ACE" w:rsidP="00485ACE">
      <w:pPr>
        <w:pStyle w:val="ListParagraph"/>
        <w:rPr>
          <w:rFonts w:ascii="Arial" w:hAnsi="Arial" w:cs="Arial"/>
          <w:sz w:val="24"/>
          <w:szCs w:val="24"/>
        </w:rPr>
      </w:pPr>
    </w:p>
    <w:p w14:paraId="4B11A5F3" w14:textId="77777777" w:rsidR="00485ACE" w:rsidRDefault="00485ACE" w:rsidP="00485ACE">
      <w:pPr>
        <w:pStyle w:val="ListParagraph"/>
        <w:numPr>
          <w:ilvl w:val="0"/>
          <w:numId w:val="16"/>
        </w:numPr>
        <w:spacing w:after="0"/>
        <w:rPr>
          <w:rFonts w:ascii="Arial" w:hAnsi="Arial" w:cs="Arial"/>
          <w:sz w:val="24"/>
          <w:szCs w:val="24"/>
        </w:rPr>
      </w:pPr>
      <w:r>
        <w:rPr>
          <w:rFonts w:ascii="Arial" w:hAnsi="Arial" w:cs="Arial"/>
          <w:sz w:val="24"/>
          <w:szCs w:val="24"/>
        </w:rPr>
        <w:t>Disappointed the regulations propose to retain the current ‘50% rule’ for how many days a person’s condition affects them for to qualify. This should be modified. (question 8)</w:t>
      </w:r>
    </w:p>
    <w:p w14:paraId="7F1841B3" w14:textId="77777777" w:rsidR="00485ACE" w:rsidRPr="001F260F" w:rsidRDefault="00485ACE" w:rsidP="00485ACE">
      <w:pPr>
        <w:pStyle w:val="ListParagraph"/>
        <w:rPr>
          <w:rFonts w:ascii="Arial" w:hAnsi="Arial" w:cs="Arial"/>
          <w:sz w:val="24"/>
          <w:szCs w:val="24"/>
        </w:rPr>
      </w:pPr>
    </w:p>
    <w:p w14:paraId="609D7BD8" w14:textId="77777777" w:rsidR="00485ACE" w:rsidRDefault="00485ACE" w:rsidP="00485ACE">
      <w:pPr>
        <w:pStyle w:val="ListParagraph"/>
        <w:numPr>
          <w:ilvl w:val="0"/>
          <w:numId w:val="16"/>
        </w:numPr>
        <w:spacing w:after="0"/>
        <w:rPr>
          <w:rFonts w:ascii="Arial" w:hAnsi="Arial" w:cs="Arial"/>
          <w:sz w:val="24"/>
          <w:szCs w:val="24"/>
        </w:rPr>
      </w:pPr>
      <w:r>
        <w:rPr>
          <w:rFonts w:ascii="Arial" w:hAnsi="Arial" w:cs="Arial"/>
          <w:sz w:val="24"/>
          <w:szCs w:val="24"/>
        </w:rPr>
        <w:t>Disappointed the regulations propose to retain the current ‘past presence’ test for residency. This should be removed. (question 12)</w:t>
      </w:r>
    </w:p>
    <w:p w14:paraId="14A4E536" w14:textId="77777777" w:rsidR="00485ACE" w:rsidRPr="001F260F" w:rsidRDefault="00485ACE" w:rsidP="00485ACE">
      <w:pPr>
        <w:pStyle w:val="ListParagraph"/>
        <w:rPr>
          <w:rFonts w:ascii="Arial" w:hAnsi="Arial" w:cs="Arial"/>
          <w:sz w:val="24"/>
          <w:szCs w:val="24"/>
        </w:rPr>
      </w:pPr>
    </w:p>
    <w:p w14:paraId="14FA16FF" w14:textId="77777777" w:rsidR="00485ACE" w:rsidRDefault="00485ACE" w:rsidP="00485ACE">
      <w:pPr>
        <w:pStyle w:val="ListParagraph"/>
        <w:numPr>
          <w:ilvl w:val="0"/>
          <w:numId w:val="16"/>
        </w:numPr>
        <w:spacing w:after="0"/>
        <w:rPr>
          <w:rFonts w:ascii="Arial" w:hAnsi="Arial" w:cs="Arial"/>
          <w:sz w:val="24"/>
          <w:szCs w:val="24"/>
        </w:rPr>
      </w:pPr>
      <w:r>
        <w:rPr>
          <w:rFonts w:ascii="Arial" w:hAnsi="Arial" w:cs="Arial"/>
          <w:sz w:val="24"/>
          <w:szCs w:val="24"/>
        </w:rPr>
        <w:t xml:space="preserve">Move to ‘light touch’ reviews, in place of the current full reassessment, with a 5 – </w:t>
      </w:r>
      <w:proofErr w:type="gramStart"/>
      <w:r>
        <w:rPr>
          <w:rFonts w:ascii="Arial" w:hAnsi="Arial" w:cs="Arial"/>
          <w:sz w:val="24"/>
          <w:szCs w:val="24"/>
        </w:rPr>
        <w:t>10 year</w:t>
      </w:r>
      <w:proofErr w:type="gramEnd"/>
      <w:r>
        <w:rPr>
          <w:rFonts w:ascii="Arial" w:hAnsi="Arial" w:cs="Arial"/>
          <w:sz w:val="24"/>
          <w:szCs w:val="24"/>
        </w:rPr>
        <w:t xml:space="preserve"> period before review is welcome. There should be indefinite awards </w:t>
      </w:r>
      <w:r>
        <w:rPr>
          <w:rFonts w:ascii="Arial" w:hAnsi="Arial" w:cs="Arial"/>
          <w:sz w:val="24"/>
          <w:szCs w:val="24"/>
        </w:rPr>
        <w:lastRenderedPageBreak/>
        <w:t>in cases where a person’s condition is unlikely to change or worsen. (question 24)</w:t>
      </w:r>
    </w:p>
    <w:p w14:paraId="5950E7F6" w14:textId="77777777" w:rsidR="00485ACE" w:rsidRPr="006E3730" w:rsidRDefault="00485ACE" w:rsidP="00485ACE">
      <w:pPr>
        <w:pStyle w:val="ListParagraph"/>
        <w:rPr>
          <w:rFonts w:ascii="Arial" w:hAnsi="Arial" w:cs="Arial"/>
          <w:sz w:val="24"/>
          <w:szCs w:val="24"/>
        </w:rPr>
      </w:pPr>
    </w:p>
    <w:p w14:paraId="0FDFB278" w14:textId="77777777" w:rsidR="00485ACE" w:rsidRDefault="00485ACE" w:rsidP="00485ACE">
      <w:pPr>
        <w:pStyle w:val="ListParagraph"/>
        <w:numPr>
          <w:ilvl w:val="0"/>
          <w:numId w:val="16"/>
        </w:numPr>
        <w:spacing w:after="0"/>
        <w:rPr>
          <w:rFonts w:ascii="Arial" w:hAnsi="Arial" w:cs="Arial"/>
          <w:sz w:val="24"/>
          <w:szCs w:val="24"/>
        </w:rPr>
      </w:pPr>
      <w:r>
        <w:rPr>
          <w:rFonts w:ascii="Arial" w:hAnsi="Arial" w:cs="Arial"/>
          <w:sz w:val="24"/>
          <w:szCs w:val="24"/>
        </w:rPr>
        <w:t>Recommend an alternative to the current points system for deciding awards is developed in future. (question 8)</w:t>
      </w:r>
    </w:p>
    <w:p w14:paraId="13CE60DD" w14:textId="77777777" w:rsidR="00485ACE" w:rsidRPr="006E3730" w:rsidRDefault="00485ACE" w:rsidP="00485ACE">
      <w:pPr>
        <w:pStyle w:val="ListParagraph"/>
        <w:rPr>
          <w:rFonts w:ascii="Arial" w:hAnsi="Arial" w:cs="Arial"/>
          <w:sz w:val="24"/>
          <w:szCs w:val="24"/>
        </w:rPr>
      </w:pPr>
    </w:p>
    <w:p w14:paraId="6F66CBC2" w14:textId="77777777" w:rsidR="00485ACE" w:rsidRDefault="00485ACE" w:rsidP="00485ACE">
      <w:pPr>
        <w:pStyle w:val="ListParagraph"/>
        <w:numPr>
          <w:ilvl w:val="0"/>
          <w:numId w:val="16"/>
        </w:numPr>
        <w:spacing w:after="0"/>
        <w:rPr>
          <w:rFonts w:ascii="Arial" w:hAnsi="Arial" w:cs="Arial"/>
          <w:sz w:val="24"/>
          <w:szCs w:val="24"/>
        </w:rPr>
      </w:pPr>
      <w:r>
        <w:rPr>
          <w:rFonts w:ascii="Arial" w:hAnsi="Arial" w:cs="Arial"/>
          <w:sz w:val="24"/>
          <w:szCs w:val="24"/>
        </w:rPr>
        <w:t>Recommend a full gendered analysis is carried out on the descriptors and scoring for determining eligibility (question 8)</w:t>
      </w:r>
    </w:p>
    <w:p w14:paraId="55A3CAA2" w14:textId="77777777" w:rsidR="00485ACE" w:rsidRPr="00786BB5" w:rsidRDefault="00485ACE" w:rsidP="00485ACE">
      <w:pPr>
        <w:pStyle w:val="ListParagraph"/>
        <w:rPr>
          <w:rFonts w:ascii="Arial" w:hAnsi="Arial" w:cs="Arial"/>
          <w:sz w:val="24"/>
          <w:szCs w:val="24"/>
        </w:rPr>
      </w:pPr>
    </w:p>
    <w:p w14:paraId="07A19E1E" w14:textId="77777777" w:rsidR="00485ACE" w:rsidRDefault="00485ACE" w:rsidP="00485ACE">
      <w:pPr>
        <w:pStyle w:val="ListParagraph"/>
        <w:numPr>
          <w:ilvl w:val="0"/>
          <w:numId w:val="16"/>
        </w:numPr>
        <w:spacing w:after="0"/>
        <w:rPr>
          <w:rFonts w:ascii="Arial" w:hAnsi="Arial" w:cs="Arial"/>
          <w:sz w:val="24"/>
          <w:szCs w:val="24"/>
        </w:rPr>
      </w:pPr>
      <w:r>
        <w:rPr>
          <w:rFonts w:ascii="Arial" w:hAnsi="Arial" w:cs="Arial"/>
          <w:sz w:val="24"/>
          <w:szCs w:val="24"/>
        </w:rPr>
        <w:t>Support changes to age range, but recommend this is considered further as part of future review (question 14)</w:t>
      </w:r>
    </w:p>
    <w:p w14:paraId="5E3BA2A3" w14:textId="77777777" w:rsidR="00485ACE" w:rsidRPr="00786BB5" w:rsidRDefault="00485ACE" w:rsidP="00485ACE">
      <w:pPr>
        <w:pStyle w:val="ListParagraph"/>
        <w:rPr>
          <w:rFonts w:ascii="Arial" w:hAnsi="Arial" w:cs="Arial"/>
          <w:sz w:val="24"/>
          <w:szCs w:val="24"/>
        </w:rPr>
      </w:pPr>
    </w:p>
    <w:p w14:paraId="30DB3AD5" w14:textId="77777777" w:rsidR="00485ACE" w:rsidRDefault="00485ACE" w:rsidP="00485ACE">
      <w:pPr>
        <w:pStyle w:val="ListParagraph"/>
        <w:numPr>
          <w:ilvl w:val="0"/>
          <w:numId w:val="16"/>
        </w:numPr>
        <w:spacing w:after="0"/>
        <w:rPr>
          <w:rFonts w:ascii="Arial" w:hAnsi="Arial" w:cs="Arial"/>
          <w:sz w:val="24"/>
          <w:szCs w:val="24"/>
        </w:rPr>
      </w:pPr>
      <w:r>
        <w:rPr>
          <w:rFonts w:ascii="Arial" w:hAnsi="Arial" w:cs="Arial"/>
          <w:sz w:val="24"/>
          <w:szCs w:val="24"/>
        </w:rPr>
        <w:t>Level of payment should be adequate to ensure disabled people’s rights can be realised (question 20)</w:t>
      </w:r>
    </w:p>
    <w:p w14:paraId="656CBB45" w14:textId="77777777" w:rsidR="00485ACE" w:rsidRPr="00786BB5" w:rsidRDefault="00485ACE" w:rsidP="00485ACE">
      <w:pPr>
        <w:pStyle w:val="ListParagraph"/>
        <w:rPr>
          <w:rFonts w:ascii="Arial" w:hAnsi="Arial" w:cs="Arial"/>
          <w:sz w:val="24"/>
          <w:szCs w:val="24"/>
        </w:rPr>
      </w:pPr>
    </w:p>
    <w:p w14:paraId="17592142" w14:textId="77777777" w:rsidR="00485ACE" w:rsidRDefault="00485ACE" w:rsidP="00485ACE">
      <w:pPr>
        <w:pStyle w:val="ListParagraph"/>
        <w:numPr>
          <w:ilvl w:val="0"/>
          <w:numId w:val="16"/>
        </w:numPr>
        <w:spacing w:after="0"/>
        <w:rPr>
          <w:rFonts w:ascii="Arial" w:hAnsi="Arial" w:cs="Arial"/>
          <w:sz w:val="24"/>
          <w:szCs w:val="24"/>
        </w:rPr>
      </w:pPr>
      <w:r>
        <w:rPr>
          <w:rFonts w:ascii="Arial" w:hAnsi="Arial" w:cs="Arial"/>
          <w:sz w:val="24"/>
          <w:szCs w:val="24"/>
        </w:rPr>
        <w:t>Welcome removal of unnecessary face-to-face assessments, but replacement should be person-centred and make use of existing supporting evidence and information. (question 35)</w:t>
      </w:r>
    </w:p>
    <w:p w14:paraId="515D96A0" w14:textId="77777777" w:rsidR="00485ACE" w:rsidRPr="00786BB5" w:rsidRDefault="00485ACE" w:rsidP="00485ACE">
      <w:pPr>
        <w:pStyle w:val="ListParagraph"/>
        <w:rPr>
          <w:rFonts w:ascii="Arial" w:hAnsi="Arial" w:cs="Arial"/>
          <w:sz w:val="24"/>
          <w:szCs w:val="24"/>
        </w:rPr>
      </w:pPr>
    </w:p>
    <w:p w14:paraId="0E685411" w14:textId="77777777" w:rsidR="00485ACE" w:rsidRDefault="00485ACE" w:rsidP="00485ACE">
      <w:pPr>
        <w:pStyle w:val="ListParagraph"/>
        <w:numPr>
          <w:ilvl w:val="0"/>
          <w:numId w:val="16"/>
        </w:numPr>
        <w:spacing w:after="0"/>
        <w:rPr>
          <w:rFonts w:ascii="Arial" w:hAnsi="Arial" w:cs="Arial"/>
          <w:sz w:val="24"/>
          <w:szCs w:val="24"/>
        </w:rPr>
      </w:pPr>
      <w:r>
        <w:rPr>
          <w:rFonts w:ascii="Arial" w:hAnsi="Arial" w:cs="Arial"/>
          <w:sz w:val="24"/>
          <w:szCs w:val="24"/>
        </w:rPr>
        <w:t>Emphasise the importance of independent advocacy in enabling people to claim their social security entitlements (question 35)</w:t>
      </w:r>
    </w:p>
    <w:p w14:paraId="5C4E9461" w14:textId="3633BDD8" w:rsidR="00767F65" w:rsidRDefault="00767F65">
      <w:pPr>
        <w:rPr>
          <w:rFonts w:ascii="Arial" w:hAnsi="Arial" w:cs="Arial"/>
          <w:b/>
          <w:bCs/>
          <w:color w:val="660066"/>
          <w:sz w:val="24"/>
          <w:szCs w:val="24"/>
        </w:rPr>
      </w:pPr>
    </w:p>
    <w:p w14:paraId="2FA73E8E" w14:textId="082D09B6" w:rsidR="00D04FA1" w:rsidRPr="006354A0" w:rsidRDefault="00485ACE" w:rsidP="00C8586E">
      <w:pPr>
        <w:spacing w:after="0"/>
        <w:rPr>
          <w:rFonts w:ascii="Arial" w:hAnsi="Arial" w:cs="Arial"/>
          <w:sz w:val="24"/>
          <w:szCs w:val="24"/>
        </w:rPr>
      </w:pPr>
      <w:r>
        <w:rPr>
          <w:rFonts w:ascii="Arial" w:hAnsi="Arial" w:cs="Arial"/>
          <w:b/>
          <w:bCs/>
          <w:color w:val="660066"/>
          <w:sz w:val="24"/>
          <w:szCs w:val="24"/>
        </w:rPr>
        <w:t>Further issues where we would welcome input from members</w:t>
      </w:r>
    </w:p>
    <w:p w14:paraId="3D944177" w14:textId="77777777" w:rsidR="00485ACE" w:rsidRDefault="00485ACE" w:rsidP="00485ACE">
      <w:pPr>
        <w:spacing w:after="0"/>
        <w:rPr>
          <w:rFonts w:ascii="Arial" w:hAnsi="Arial" w:cs="Arial"/>
          <w:sz w:val="24"/>
          <w:szCs w:val="24"/>
        </w:rPr>
      </w:pPr>
    </w:p>
    <w:p w14:paraId="7BA058A7" w14:textId="77777777" w:rsidR="00485ACE" w:rsidRDefault="00485ACE" w:rsidP="00485ACE">
      <w:pPr>
        <w:pStyle w:val="ListParagraph"/>
        <w:numPr>
          <w:ilvl w:val="0"/>
          <w:numId w:val="17"/>
        </w:numPr>
        <w:spacing w:after="0"/>
        <w:rPr>
          <w:rFonts w:ascii="Arial" w:hAnsi="Arial" w:cs="Arial"/>
          <w:sz w:val="24"/>
          <w:szCs w:val="24"/>
        </w:rPr>
      </w:pPr>
      <w:r>
        <w:rPr>
          <w:rFonts w:ascii="Arial" w:hAnsi="Arial" w:cs="Arial"/>
          <w:sz w:val="24"/>
          <w:szCs w:val="24"/>
        </w:rPr>
        <w:t>Is there anything missing from the interpretations and definitions? (Question 2)</w:t>
      </w:r>
    </w:p>
    <w:p w14:paraId="51760A7C" w14:textId="77777777" w:rsidR="00485ACE" w:rsidRDefault="00485ACE" w:rsidP="00485ACE">
      <w:pPr>
        <w:spacing w:after="0"/>
        <w:rPr>
          <w:rFonts w:ascii="Arial" w:hAnsi="Arial" w:cs="Arial"/>
          <w:sz w:val="24"/>
          <w:szCs w:val="24"/>
        </w:rPr>
      </w:pPr>
    </w:p>
    <w:p w14:paraId="387D0ECA" w14:textId="77777777" w:rsidR="00485ACE" w:rsidRDefault="00485ACE" w:rsidP="00485ACE">
      <w:pPr>
        <w:pStyle w:val="ListParagraph"/>
        <w:numPr>
          <w:ilvl w:val="0"/>
          <w:numId w:val="17"/>
        </w:numPr>
        <w:spacing w:after="0"/>
        <w:rPr>
          <w:rFonts w:ascii="Arial" w:hAnsi="Arial" w:cs="Arial"/>
          <w:sz w:val="24"/>
          <w:szCs w:val="24"/>
        </w:rPr>
      </w:pPr>
      <w:r>
        <w:rPr>
          <w:rFonts w:ascii="Arial" w:hAnsi="Arial" w:cs="Arial"/>
          <w:sz w:val="24"/>
          <w:szCs w:val="24"/>
        </w:rPr>
        <w:t>Is there anything we should say about the ‘reliability criteria’ for mobility? (Question 8)</w:t>
      </w:r>
    </w:p>
    <w:p w14:paraId="30AD29C2" w14:textId="77777777" w:rsidR="00485ACE" w:rsidRPr="006E3730" w:rsidRDefault="00485ACE" w:rsidP="00485ACE">
      <w:pPr>
        <w:pStyle w:val="ListParagraph"/>
        <w:rPr>
          <w:rFonts w:ascii="Arial" w:hAnsi="Arial" w:cs="Arial"/>
          <w:sz w:val="24"/>
          <w:szCs w:val="24"/>
        </w:rPr>
      </w:pPr>
    </w:p>
    <w:p w14:paraId="7E27D12A" w14:textId="77777777" w:rsidR="00485ACE" w:rsidRDefault="00485ACE" w:rsidP="00485ACE">
      <w:pPr>
        <w:pStyle w:val="ListParagraph"/>
        <w:numPr>
          <w:ilvl w:val="0"/>
          <w:numId w:val="17"/>
        </w:numPr>
        <w:spacing w:after="0"/>
        <w:rPr>
          <w:rFonts w:ascii="Arial" w:hAnsi="Arial" w:cs="Arial"/>
          <w:sz w:val="24"/>
          <w:szCs w:val="24"/>
        </w:rPr>
      </w:pPr>
      <w:r>
        <w:rPr>
          <w:rFonts w:ascii="Arial" w:hAnsi="Arial" w:cs="Arial"/>
          <w:sz w:val="24"/>
          <w:szCs w:val="24"/>
        </w:rPr>
        <w:t>Do you think the proposed qualifications and experience necessary for someone to carry out an assessment for ADP are appropriate? (question 22)</w:t>
      </w:r>
    </w:p>
    <w:p w14:paraId="5890225B" w14:textId="77777777" w:rsidR="00485ACE" w:rsidRPr="00786BB5" w:rsidRDefault="00485ACE" w:rsidP="00485ACE">
      <w:pPr>
        <w:pStyle w:val="ListParagraph"/>
        <w:rPr>
          <w:rFonts w:ascii="Arial" w:hAnsi="Arial" w:cs="Arial"/>
          <w:sz w:val="24"/>
          <w:szCs w:val="24"/>
        </w:rPr>
      </w:pPr>
    </w:p>
    <w:p w14:paraId="2C82DEB1" w14:textId="4793867E" w:rsidR="00485ACE" w:rsidRPr="006E3730" w:rsidRDefault="00485ACE" w:rsidP="00485ACE">
      <w:pPr>
        <w:pStyle w:val="ListParagraph"/>
        <w:numPr>
          <w:ilvl w:val="0"/>
          <w:numId w:val="17"/>
        </w:numPr>
        <w:spacing w:after="0"/>
        <w:rPr>
          <w:rFonts w:ascii="Arial" w:hAnsi="Arial" w:cs="Arial"/>
          <w:sz w:val="24"/>
          <w:szCs w:val="24"/>
        </w:rPr>
      </w:pPr>
      <w:r>
        <w:rPr>
          <w:rFonts w:ascii="Arial" w:hAnsi="Arial" w:cs="Arial"/>
          <w:sz w:val="24"/>
          <w:szCs w:val="24"/>
        </w:rPr>
        <w:t>Are there particular things that have not been included in the Equality Impact Assessments</w:t>
      </w:r>
      <w:r>
        <w:rPr>
          <w:rFonts w:ascii="Arial" w:hAnsi="Arial" w:cs="Arial"/>
          <w:sz w:val="24"/>
          <w:szCs w:val="24"/>
        </w:rPr>
        <w:t>?</w:t>
      </w:r>
      <w:r>
        <w:rPr>
          <w:rFonts w:ascii="Arial" w:hAnsi="Arial" w:cs="Arial"/>
          <w:sz w:val="24"/>
          <w:szCs w:val="24"/>
        </w:rPr>
        <w:t xml:space="preserve"> (question 34)</w:t>
      </w:r>
    </w:p>
    <w:p w14:paraId="27A95CE7" w14:textId="275DD60C" w:rsidR="0061611B" w:rsidRDefault="0061611B" w:rsidP="00023932">
      <w:pPr>
        <w:autoSpaceDE w:val="0"/>
        <w:autoSpaceDN w:val="0"/>
        <w:adjustRightInd w:val="0"/>
        <w:spacing w:after="0"/>
        <w:rPr>
          <w:rFonts w:ascii="Arial" w:hAnsi="Arial" w:cs="Arial"/>
          <w:sz w:val="24"/>
          <w:szCs w:val="24"/>
        </w:rPr>
      </w:pPr>
    </w:p>
    <w:p w14:paraId="55E952D0" w14:textId="255F020C" w:rsidR="0061611B" w:rsidRDefault="0061611B" w:rsidP="00023932">
      <w:pPr>
        <w:autoSpaceDE w:val="0"/>
        <w:autoSpaceDN w:val="0"/>
        <w:adjustRightInd w:val="0"/>
        <w:spacing w:after="0"/>
        <w:rPr>
          <w:rFonts w:ascii="Arial" w:hAnsi="Arial" w:cs="Arial"/>
          <w:b/>
          <w:bCs/>
          <w:color w:val="660066"/>
          <w:sz w:val="24"/>
          <w:szCs w:val="24"/>
        </w:rPr>
      </w:pPr>
      <w:r>
        <w:rPr>
          <w:rFonts w:ascii="Arial" w:hAnsi="Arial" w:cs="Arial"/>
          <w:b/>
          <w:bCs/>
          <w:color w:val="660066"/>
          <w:sz w:val="24"/>
          <w:szCs w:val="24"/>
        </w:rPr>
        <w:t>Contact</w:t>
      </w:r>
    </w:p>
    <w:p w14:paraId="48DE5050" w14:textId="13BBF19F" w:rsidR="0061611B" w:rsidRDefault="0061611B" w:rsidP="00023932">
      <w:pPr>
        <w:autoSpaceDE w:val="0"/>
        <w:autoSpaceDN w:val="0"/>
        <w:adjustRightInd w:val="0"/>
        <w:spacing w:after="0"/>
        <w:rPr>
          <w:rFonts w:ascii="Arial" w:hAnsi="Arial" w:cs="Arial"/>
          <w:b/>
          <w:bCs/>
          <w:color w:val="660066"/>
          <w:sz w:val="24"/>
          <w:szCs w:val="24"/>
        </w:rPr>
      </w:pPr>
    </w:p>
    <w:p w14:paraId="13A1F037" w14:textId="09549FEC" w:rsidR="0061611B" w:rsidRDefault="0061611B" w:rsidP="00023932">
      <w:pPr>
        <w:autoSpaceDE w:val="0"/>
        <w:autoSpaceDN w:val="0"/>
        <w:adjustRightInd w:val="0"/>
        <w:spacing w:after="0"/>
        <w:rPr>
          <w:rFonts w:ascii="Arial" w:hAnsi="Arial" w:cs="Arial"/>
          <w:sz w:val="24"/>
          <w:szCs w:val="24"/>
        </w:rPr>
      </w:pPr>
      <w:r>
        <w:rPr>
          <w:rFonts w:ascii="Arial" w:hAnsi="Arial" w:cs="Arial"/>
          <w:sz w:val="24"/>
          <w:szCs w:val="24"/>
        </w:rPr>
        <w:t>Rob Gowans, Policy and Public Affairs Mana</w:t>
      </w:r>
      <w:r w:rsidR="005033BA">
        <w:rPr>
          <w:rFonts w:ascii="Arial" w:hAnsi="Arial" w:cs="Arial"/>
          <w:sz w:val="24"/>
          <w:szCs w:val="24"/>
        </w:rPr>
        <w:t>ger</w:t>
      </w:r>
    </w:p>
    <w:p w14:paraId="0E87CDFF" w14:textId="6E1FB3E6" w:rsidR="005033BA" w:rsidRDefault="00485ACE" w:rsidP="00023932">
      <w:pPr>
        <w:autoSpaceDE w:val="0"/>
        <w:autoSpaceDN w:val="0"/>
        <w:adjustRightInd w:val="0"/>
        <w:spacing w:after="0"/>
        <w:rPr>
          <w:rStyle w:val="Hyperlink"/>
          <w:rFonts w:ascii="Arial" w:hAnsi="Arial" w:cs="Arial"/>
          <w:sz w:val="24"/>
          <w:szCs w:val="24"/>
        </w:rPr>
      </w:pPr>
      <w:hyperlink r:id="rId16" w:history="1">
        <w:r w:rsidR="005033BA" w:rsidRPr="00BF338D">
          <w:rPr>
            <w:rStyle w:val="Hyperlink"/>
            <w:rFonts w:ascii="Arial" w:hAnsi="Arial" w:cs="Arial"/>
            <w:sz w:val="24"/>
            <w:szCs w:val="24"/>
          </w:rPr>
          <w:t>rob.gowans@alliance-scotland.org.uk</w:t>
        </w:r>
      </w:hyperlink>
    </w:p>
    <w:p w14:paraId="51457CBC" w14:textId="71CF0DA3" w:rsidR="00E933FD" w:rsidRDefault="00E933FD" w:rsidP="00023932">
      <w:pPr>
        <w:autoSpaceDE w:val="0"/>
        <w:autoSpaceDN w:val="0"/>
        <w:adjustRightInd w:val="0"/>
        <w:spacing w:after="0"/>
        <w:rPr>
          <w:rStyle w:val="Hyperlink"/>
          <w:rFonts w:ascii="Arial" w:hAnsi="Arial" w:cs="Arial"/>
          <w:sz w:val="24"/>
          <w:szCs w:val="24"/>
        </w:rPr>
      </w:pPr>
    </w:p>
    <w:p w14:paraId="596B63BA" w14:textId="3113CC5F" w:rsidR="00E933FD" w:rsidRDefault="00E933FD" w:rsidP="00E933FD">
      <w:pPr>
        <w:autoSpaceDE w:val="0"/>
        <w:autoSpaceDN w:val="0"/>
        <w:adjustRightInd w:val="0"/>
        <w:spacing w:after="0"/>
        <w:rPr>
          <w:rFonts w:ascii="Arial" w:hAnsi="Arial" w:cs="Arial"/>
          <w:sz w:val="24"/>
          <w:szCs w:val="24"/>
        </w:rPr>
      </w:pPr>
      <w:r>
        <w:rPr>
          <w:rFonts w:ascii="Arial" w:hAnsi="Arial" w:cs="Arial"/>
          <w:sz w:val="24"/>
          <w:szCs w:val="24"/>
        </w:rPr>
        <w:t>Lucy Mulvagh, Director of Policy and Communications</w:t>
      </w:r>
    </w:p>
    <w:p w14:paraId="07DDBF2D" w14:textId="66030493" w:rsidR="00E933FD" w:rsidRDefault="00485ACE" w:rsidP="00E933FD">
      <w:pPr>
        <w:autoSpaceDE w:val="0"/>
        <w:autoSpaceDN w:val="0"/>
        <w:adjustRightInd w:val="0"/>
        <w:spacing w:after="0"/>
        <w:rPr>
          <w:rStyle w:val="Hyperlink"/>
          <w:rFonts w:ascii="Arial" w:hAnsi="Arial" w:cs="Arial"/>
          <w:sz w:val="24"/>
          <w:szCs w:val="24"/>
        </w:rPr>
      </w:pPr>
      <w:hyperlink r:id="rId17" w:history="1">
        <w:r w:rsidR="00E933FD" w:rsidRPr="00CB4810">
          <w:rPr>
            <w:rStyle w:val="Hyperlink"/>
            <w:rFonts w:ascii="Arial" w:hAnsi="Arial" w:cs="Arial"/>
            <w:sz w:val="24"/>
            <w:szCs w:val="24"/>
          </w:rPr>
          <w:t>lucy.mulvagh@alliance-scotland.org.uk</w:t>
        </w:r>
      </w:hyperlink>
    </w:p>
    <w:p w14:paraId="04848F9B" w14:textId="77777777" w:rsidR="00A6384C" w:rsidRDefault="00A6384C" w:rsidP="00023932">
      <w:pPr>
        <w:autoSpaceDE w:val="0"/>
        <w:autoSpaceDN w:val="0"/>
        <w:adjustRightInd w:val="0"/>
        <w:spacing w:after="0"/>
        <w:rPr>
          <w:rFonts w:ascii="Arial" w:hAnsi="Arial" w:cs="Arial"/>
          <w:sz w:val="24"/>
          <w:szCs w:val="24"/>
        </w:rPr>
      </w:pPr>
    </w:p>
    <w:p w14:paraId="08B536D0" w14:textId="2FC739B0" w:rsidR="005033BA" w:rsidRDefault="005033BA" w:rsidP="00023932">
      <w:pPr>
        <w:autoSpaceDE w:val="0"/>
        <w:autoSpaceDN w:val="0"/>
        <w:adjustRightInd w:val="0"/>
        <w:spacing w:after="0"/>
        <w:rPr>
          <w:rFonts w:ascii="Arial" w:hAnsi="Arial" w:cs="Arial"/>
          <w:sz w:val="24"/>
          <w:szCs w:val="24"/>
        </w:rPr>
      </w:pPr>
      <w:r>
        <w:rPr>
          <w:rFonts w:ascii="Arial" w:hAnsi="Arial" w:cs="Arial"/>
          <w:sz w:val="24"/>
          <w:szCs w:val="24"/>
        </w:rPr>
        <w:t>0141 404 0231</w:t>
      </w:r>
    </w:p>
    <w:p w14:paraId="08FCDF45" w14:textId="3E310D18" w:rsidR="005033BA" w:rsidRDefault="00485ACE" w:rsidP="00023932">
      <w:pPr>
        <w:autoSpaceDE w:val="0"/>
        <w:autoSpaceDN w:val="0"/>
        <w:adjustRightInd w:val="0"/>
        <w:spacing w:after="0"/>
        <w:rPr>
          <w:rFonts w:ascii="Arial" w:hAnsi="Arial" w:cs="Arial"/>
          <w:sz w:val="24"/>
          <w:szCs w:val="24"/>
        </w:rPr>
      </w:pPr>
      <w:hyperlink r:id="rId18" w:history="1">
        <w:r w:rsidR="005033BA" w:rsidRPr="00BF338D">
          <w:rPr>
            <w:rStyle w:val="Hyperlink"/>
            <w:rFonts w:ascii="Arial" w:hAnsi="Arial" w:cs="Arial"/>
            <w:sz w:val="24"/>
            <w:szCs w:val="24"/>
          </w:rPr>
          <w:t>www.alliance-scotland.org.uk</w:t>
        </w:r>
      </w:hyperlink>
    </w:p>
    <w:p w14:paraId="3053768E" w14:textId="2A4D41CE" w:rsidR="005033BA" w:rsidRPr="0061611B" w:rsidRDefault="00485ACE" w:rsidP="00023932">
      <w:pPr>
        <w:autoSpaceDE w:val="0"/>
        <w:autoSpaceDN w:val="0"/>
        <w:adjustRightInd w:val="0"/>
        <w:spacing w:after="0"/>
        <w:rPr>
          <w:rFonts w:ascii="Arial" w:hAnsi="Arial" w:cs="Arial"/>
          <w:sz w:val="24"/>
          <w:szCs w:val="24"/>
          <w:shd w:val="clear" w:color="auto" w:fill="FFFFFF"/>
        </w:rPr>
      </w:pPr>
      <w:hyperlink r:id="rId19" w:history="1">
        <w:r w:rsidR="005033BA" w:rsidRPr="00F94F6B">
          <w:rPr>
            <w:rStyle w:val="Hyperlink"/>
            <w:rFonts w:ascii="Arial" w:hAnsi="Arial" w:cs="Arial"/>
            <w:sz w:val="24"/>
            <w:szCs w:val="24"/>
          </w:rPr>
          <w:t>@ALLIANCE Scot</w:t>
        </w:r>
      </w:hyperlink>
    </w:p>
    <w:sectPr w:rsidR="005033BA" w:rsidRPr="0061611B" w:rsidSect="00DF2936">
      <w:footerReference w:type="default" r:id="rId20"/>
      <w:endnotePr>
        <w:numFmt w:val="decimal"/>
      </w:endnotePr>
      <w:pgSz w:w="11906" w:h="16838"/>
      <w:pgMar w:top="1418" w:right="1418"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07A37" w14:textId="77777777" w:rsidR="00DA0E5D" w:rsidRDefault="00DA0E5D" w:rsidP="002A2AE7">
      <w:pPr>
        <w:spacing w:after="0" w:line="240" w:lineRule="auto"/>
      </w:pPr>
      <w:r>
        <w:separator/>
      </w:r>
    </w:p>
    <w:p w14:paraId="6C1D77AE" w14:textId="77777777" w:rsidR="00DA0E5D" w:rsidRDefault="00DA0E5D"/>
  </w:endnote>
  <w:endnote w:type="continuationSeparator" w:id="0">
    <w:p w14:paraId="2E9D329B" w14:textId="77777777" w:rsidR="00DA0E5D" w:rsidRDefault="00DA0E5D" w:rsidP="002A2AE7">
      <w:pPr>
        <w:spacing w:after="0" w:line="240" w:lineRule="auto"/>
      </w:pPr>
      <w:r>
        <w:continuationSeparator/>
      </w:r>
    </w:p>
    <w:p w14:paraId="5FAB3215" w14:textId="77777777" w:rsidR="00DA0E5D" w:rsidRDefault="00DA0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3560D" w14:textId="05E37E80" w:rsidR="001D4372" w:rsidRPr="001D4372" w:rsidRDefault="001D4372" w:rsidP="001D4372">
    <w:pPr>
      <w:pStyle w:val="Footer"/>
      <w:rPr>
        <w:rFonts w:ascii="Arial" w:hAnsi="Arial" w:cs="Arial"/>
      </w:rPr>
    </w:pPr>
    <w:r w:rsidRPr="001D4372">
      <w:rPr>
        <w:rFonts w:ascii="Arial" w:hAnsi="Arial" w:cs="Arial"/>
      </w:rPr>
      <w:t>The ALLIANCE is a company limited by guarantee. Registered in Scotland No.307731 Charity number SC037475.</w:t>
    </w:r>
  </w:p>
  <w:p w14:paraId="28C1E072" w14:textId="4952BB2D" w:rsidR="001D4372" w:rsidRDefault="001D4372">
    <w:pPr>
      <w:pStyle w:val="Footer"/>
    </w:pPr>
  </w:p>
  <w:p w14:paraId="2988B51A" w14:textId="6E7C11C0" w:rsidR="005344EE" w:rsidRPr="009745DA" w:rsidRDefault="005344EE" w:rsidP="009745DA">
    <w:pPr>
      <w:pStyle w:val="Footer"/>
      <w:jc w:val="right"/>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0E507" w14:textId="77777777" w:rsidR="00DA0E5D" w:rsidRDefault="00DA0E5D" w:rsidP="002A2AE7">
      <w:pPr>
        <w:spacing w:after="0" w:line="240" w:lineRule="auto"/>
      </w:pPr>
      <w:r>
        <w:separator/>
      </w:r>
    </w:p>
    <w:p w14:paraId="052F2A0B" w14:textId="77777777" w:rsidR="00DA0E5D" w:rsidRDefault="00DA0E5D"/>
  </w:footnote>
  <w:footnote w:type="continuationSeparator" w:id="0">
    <w:p w14:paraId="4AAC4198" w14:textId="77777777" w:rsidR="00DA0E5D" w:rsidRDefault="00DA0E5D" w:rsidP="002A2AE7">
      <w:pPr>
        <w:spacing w:after="0" w:line="240" w:lineRule="auto"/>
      </w:pPr>
      <w:r>
        <w:continuationSeparator/>
      </w:r>
    </w:p>
    <w:p w14:paraId="4D5D4327" w14:textId="77777777" w:rsidR="00DA0E5D" w:rsidRDefault="00DA0E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E44DF"/>
    <w:multiLevelType w:val="hybridMultilevel"/>
    <w:tmpl w:val="D9761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81B89"/>
    <w:multiLevelType w:val="multilevel"/>
    <w:tmpl w:val="143217C6"/>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0B03C32"/>
    <w:multiLevelType w:val="hybridMultilevel"/>
    <w:tmpl w:val="98A0A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8D236F"/>
    <w:multiLevelType w:val="hybridMultilevel"/>
    <w:tmpl w:val="2BE43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AD23A0"/>
    <w:multiLevelType w:val="hybridMultilevel"/>
    <w:tmpl w:val="8D86E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576E1D"/>
    <w:multiLevelType w:val="hybridMultilevel"/>
    <w:tmpl w:val="2062A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6D7B12"/>
    <w:multiLevelType w:val="hybridMultilevel"/>
    <w:tmpl w:val="64BE2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20406E"/>
    <w:multiLevelType w:val="hybridMultilevel"/>
    <w:tmpl w:val="E1B2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7186B"/>
    <w:multiLevelType w:val="hybridMultilevel"/>
    <w:tmpl w:val="6510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B82ABC"/>
    <w:multiLevelType w:val="hybridMultilevel"/>
    <w:tmpl w:val="547E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0B3B6B"/>
    <w:multiLevelType w:val="hybridMultilevel"/>
    <w:tmpl w:val="674C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DA02B9"/>
    <w:multiLevelType w:val="hybridMultilevel"/>
    <w:tmpl w:val="23B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457E9C"/>
    <w:multiLevelType w:val="hybridMultilevel"/>
    <w:tmpl w:val="F640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671E24"/>
    <w:multiLevelType w:val="hybridMultilevel"/>
    <w:tmpl w:val="01D6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71534F"/>
    <w:multiLevelType w:val="hybridMultilevel"/>
    <w:tmpl w:val="71A2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D94AFC"/>
    <w:multiLevelType w:val="hybridMultilevel"/>
    <w:tmpl w:val="E4B6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92294A"/>
    <w:multiLevelType w:val="hybridMultilevel"/>
    <w:tmpl w:val="4E209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3"/>
  </w:num>
  <w:num w:numId="5">
    <w:abstractNumId w:val="9"/>
  </w:num>
  <w:num w:numId="6">
    <w:abstractNumId w:val="7"/>
  </w:num>
  <w:num w:numId="7">
    <w:abstractNumId w:val="12"/>
  </w:num>
  <w:num w:numId="8">
    <w:abstractNumId w:val="5"/>
  </w:num>
  <w:num w:numId="9">
    <w:abstractNumId w:val="16"/>
  </w:num>
  <w:num w:numId="10">
    <w:abstractNumId w:val="4"/>
  </w:num>
  <w:num w:numId="11">
    <w:abstractNumId w:val="15"/>
  </w:num>
  <w:num w:numId="12">
    <w:abstractNumId w:val="6"/>
  </w:num>
  <w:num w:numId="13">
    <w:abstractNumId w:val="14"/>
  </w:num>
  <w:num w:numId="14">
    <w:abstractNumId w:val="13"/>
  </w:num>
  <w:num w:numId="15">
    <w:abstractNumId w:val="10"/>
  </w:num>
  <w:num w:numId="16">
    <w:abstractNumId w:val="8"/>
  </w:num>
  <w:num w:numId="1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C0C"/>
    <w:rsid w:val="00000975"/>
    <w:rsid w:val="00001481"/>
    <w:rsid w:val="0000245B"/>
    <w:rsid w:val="00002FD1"/>
    <w:rsid w:val="000052BA"/>
    <w:rsid w:val="00005D33"/>
    <w:rsid w:val="000065AF"/>
    <w:rsid w:val="0001207D"/>
    <w:rsid w:val="0001381F"/>
    <w:rsid w:val="00014C05"/>
    <w:rsid w:val="00015139"/>
    <w:rsid w:val="0001625C"/>
    <w:rsid w:val="000166E0"/>
    <w:rsid w:val="00020409"/>
    <w:rsid w:val="00023932"/>
    <w:rsid w:val="00023C65"/>
    <w:rsid w:val="000245BE"/>
    <w:rsid w:val="000252E3"/>
    <w:rsid w:val="00025FF2"/>
    <w:rsid w:val="00026AF4"/>
    <w:rsid w:val="00026C84"/>
    <w:rsid w:val="00027820"/>
    <w:rsid w:val="000313E4"/>
    <w:rsid w:val="0003190A"/>
    <w:rsid w:val="00031C49"/>
    <w:rsid w:val="00032181"/>
    <w:rsid w:val="00032EFE"/>
    <w:rsid w:val="00033369"/>
    <w:rsid w:val="00033817"/>
    <w:rsid w:val="00033B47"/>
    <w:rsid w:val="00033F02"/>
    <w:rsid w:val="000363F1"/>
    <w:rsid w:val="00036E23"/>
    <w:rsid w:val="00037ABF"/>
    <w:rsid w:val="00037C7D"/>
    <w:rsid w:val="0004001E"/>
    <w:rsid w:val="000407FD"/>
    <w:rsid w:val="000414D9"/>
    <w:rsid w:val="000417F1"/>
    <w:rsid w:val="00041893"/>
    <w:rsid w:val="000418A7"/>
    <w:rsid w:val="0004329C"/>
    <w:rsid w:val="000443A2"/>
    <w:rsid w:val="000454ED"/>
    <w:rsid w:val="00046AA2"/>
    <w:rsid w:val="00047292"/>
    <w:rsid w:val="00051F91"/>
    <w:rsid w:val="00053170"/>
    <w:rsid w:val="000532AC"/>
    <w:rsid w:val="00053F2A"/>
    <w:rsid w:val="000550D0"/>
    <w:rsid w:val="00055547"/>
    <w:rsid w:val="00055C5A"/>
    <w:rsid w:val="00055FB9"/>
    <w:rsid w:val="00057023"/>
    <w:rsid w:val="000578E1"/>
    <w:rsid w:val="000604AA"/>
    <w:rsid w:val="00060747"/>
    <w:rsid w:val="00060D8A"/>
    <w:rsid w:val="00061161"/>
    <w:rsid w:val="00062820"/>
    <w:rsid w:val="0006325D"/>
    <w:rsid w:val="000637D3"/>
    <w:rsid w:val="0006380C"/>
    <w:rsid w:val="00064458"/>
    <w:rsid w:val="0006678B"/>
    <w:rsid w:val="00066CDD"/>
    <w:rsid w:val="00066F57"/>
    <w:rsid w:val="00070003"/>
    <w:rsid w:val="00070084"/>
    <w:rsid w:val="000710E8"/>
    <w:rsid w:val="000713FF"/>
    <w:rsid w:val="000720C6"/>
    <w:rsid w:val="000735D8"/>
    <w:rsid w:val="0007380B"/>
    <w:rsid w:val="00073BE4"/>
    <w:rsid w:val="000748AF"/>
    <w:rsid w:val="00074A98"/>
    <w:rsid w:val="00075313"/>
    <w:rsid w:val="0007663A"/>
    <w:rsid w:val="0007680C"/>
    <w:rsid w:val="00076884"/>
    <w:rsid w:val="00076C9C"/>
    <w:rsid w:val="00080553"/>
    <w:rsid w:val="000808DD"/>
    <w:rsid w:val="000817DC"/>
    <w:rsid w:val="00082928"/>
    <w:rsid w:val="00082B80"/>
    <w:rsid w:val="0008328B"/>
    <w:rsid w:val="000842F1"/>
    <w:rsid w:val="000844C9"/>
    <w:rsid w:val="00085626"/>
    <w:rsid w:val="000858FE"/>
    <w:rsid w:val="00086664"/>
    <w:rsid w:val="000878F2"/>
    <w:rsid w:val="00090168"/>
    <w:rsid w:val="00090B24"/>
    <w:rsid w:val="00090BB4"/>
    <w:rsid w:val="000922DA"/>
    <w:rsid w:val="000939BC"/>
    <w:rsid w:val="0009400D"/>
    <w:rsid w:val="000945A3"/>
    <w:rsid w:val="00094C65"/>
    <w:rsid w:val="00094CAC"/>
    <w:rsid w:val="000967AD"/>
    <w:rsid w:val="000973DC"/>
    <w:rsid w:val="0009785F"/>
    <w:rsid w:val="000A1A66"/>
    <w:rsid w:val="000A1B81"/>
    <w:rsid w:val="000A1B95"/>
    <w:rsid w:val="000A219F"/>
    <w:rsid w:val="000A38EE"/>
    <w:rsid w:val="000A3916"/>
    <w:rsid w:val="000A39BA"/>
    <w:rsid w:val="000A3D2A"/>
    <w:rsid w:val="000A5742"/>
    <w:rsid w:val="000A5BDD"/>
    <w:rsid w:val="000A5E2A"/>
    <w:rsid w:val="000A67D3"/>
    <w:rsid w:val="000A6E00"/>
    <w:rsid w:val="000A7E4E"/>
    <w:rsid w:val="000B055F"/>
    <w:rsid w:val="000B0F0F"/>
    <w:rsid w:val="000B0F56"/>
    <w:rsid w:val="000B1B6E"/>
    <w:rsid w:val="000B25A9"/>
    <w:rsid w:val="000B65BD"/>
    <w:rsid w:val="000B75D4"/>
    <w:rsid w:val="000C10C2"/>
    <w:rsid w:val="000C11B2"/>
    <w:rsid w:val="000C150D"/>
    <w:rsid w:val="000C1C81"/>
    <w:rsid w:val="000C3CEB"/>
    <w:rsid w:val="000C547D"/>
    <w:rsid w:val="000C5FA8"/>
    <w:rsid w:val="000C68FE"/>
    <w:rsid w:val="000C6B78"/>
    <w:rsid w:val="000D0268"/>
    <w:rsid w:val="000D0990"/>
    <w:rsid w:val="000D29D9"/>
    <w:rsid w:val="000D2CF5"/>
    <w:rsid w:val="000D4752"/>
    <w:rsid w:val="000D56BA"/>
    <w:rsid w:val="000D5EF9"/>
    <w:rsid w:val="000D6F1F"/>
    <w:rsid w:val="000D763D"/>
    <w:rsid w:val="000E02A4"/>
    <w:rsid w:val="000E0B98"/>
    <w:rsid w:val="000E0F5C"/>
    <w:rsid w:val="000E2FDF"/>
    <w:rsid w:val="000E550E"/>
    <w:rsid w:val="000E5A2C"/>
    <w:rsid w:val="000E5AEB"/>
    <w:rsid w:val="000E5F0C"/>
    <w:rsid w:val="000E6887"/>
    <w:rsid w:val="000E6EAF"/>
    <w:rsid w:val="000E71E7"/>
    <w:rsid w:val="000E7620"/>
    <w:rsid w:val="000F079C"/>
    <w:rsid w:val="000F2E7D"/>
    <w:rsid w:val="000F4360"/>
    <w:rsid w:val="000F47FA"/>
    <w:rsid w:val="000F4957"/>
    <w:rsid w:val="000F5426"/>
    <w:rsid w:val="0010228A"/>
    <w:rsid w:val="001026A1"/>
    <w:rsid w:val="00102B1B"/>
    <w:rsid w:val="00104794"/>
    <w:rsid w:val="0010590C"/>
    <w:rsid w:val="001072C3"/>
    <w:rsid w:val="00111ED1"/>
    <w:rsid w:val="00112B24"/>
    <w:rsid w:val="00113B92"/>
    <w:rsid w:val="001147E2"/>
    <w:rsid w:val="00114E09"/>
    <w:rsid w:val="001157BF"/>
    <w:rsid w:val="00115C93"/>
    <w:rsid w:val="0011641D"/>
    <w:rsid w:val="00116468"/>
    <w:rsid w:val="00117713"/>
    <w:rsid w:val="00117DAC"/>
    <w:rsid w:val="0012307E"/>
    <w:rsid w:val="00123134"/>
    <w:rsid w:val="00123845"/>
    <w:rsid w:val="00124132"/>
    <w:rsid w:val="00124825"/>
    <w:rsid w:val="00126683"/>
    <w:rsid w:val="001279AD"/>
    <w:rsid w:val="00130F06"/>
    <w:rsid w:val="00131EAE"/>
    <w:rsid w:val="00133010"/>
    <w:rsid w:val="001333BC"/>
    <w:rsid w:val="0013363E"/>
    <w:rsid w:val="00133784"/>
    <w:rsid w:val="00136D8E"/>
    <w:rsid w:val="00137ECB"/>
    <w:rsid w:val="001412B7"/>
    <w:rsid w:val="00142B97"/>
    <w:rsid w:val="00143A44"/>
    <w:rsid w:val="00143D28"/>
    <w:rsid w:val="0015049E"/>
    <w:rsid w:val="0015194F"/>
    <w:rsid w:val="00151992"/>
    <w:rsid w:val="00151AA9"/>
    <w:rsid w:val="00151C2B"/>
    <w:rsid w:val="00152B24"/>
    <w:rsid w:val="00152F2A"/>
    <w:rsid w:val="00153CAC"/>
    <w:rsid w:val="00154395"/>
    <w:rsid w:val="00154A46"/>
    <w:rsid w:val="00154A53"/>
    <w:rsid w:val="001552EC"/>
    <w:rsid w:val="001552F4"/>
    <w:rsid w:val="00155352"/>
    <w:rsid w:val="00157105"/>
    <w:rsid w:val="0016036B"/>
    <w:rsid w:val="00161781"/>
    <w:rsid w:val="00163853"/>
    <w:rsid w:val="00163D8B"/>
    <w:rsid w:val="0016469F"/>
    <w:rsid w:val="00164EEB"/>
    <w:rsid w:val="001656E3"/>
    <w:rsid w:val="00165714"/>
    <w:rsid w:val="001657DF"/>
    <w:rsid w:val="001664FD"/>
    <w:rsid w:val="001671E0"/>
    <w:rsid w:val="00167AA9"/>
    <w:rsid w:val="00170622"/>
    <w:rsid w:val="00171255"/>
    <w:rsid w:val="001734EA"/>
    <w:rsid w:val="00173A76"/>
    <w:rsid w:val="00174548"/>
    <w:rsid w:val="00175A84"/>
    <w:rsid w:val="00175F7A"/>
    <w:rsid w:val="001766CA"/>
    <w:rsid w:val="00177691"/>
    <w:rsid w:val="00177D16"/>
    <w:rsid w:val="001803BB"/>
    <w:rsid w:val="0018042E"/>
    <w:rsid w:val="00180C95"/>
    <w:rsid w:val="00180FCA"/>
    <w:rsid w:val="0018115E"/>
    <w:rsid w:val="001814A7"/>
    <w:rsid w:val="001814D5"/>
    <w:rsid w:val="00183023"/>
    <w:rsid w:val="00184726"/>
    <w:rsid w:val="001848AD"/>
    <w:rsid w:val="00185CC8"/>
    <w:rsid w:val="00185E47"/>
    <w:rsid w:val="00186E56"/>
    <w:rsid w:val="0018750E"/>
    <w:rsid w:val="00190E5A"/>
    <w:rsid w:val="00193988"/>
    <w:rsid w:val="0019418C"/>
    <w:rsid w:val="0019462F"/>
    <w:rsid w:val="00195312"/>
    <w:rsid w:val="00195CAD"/>
    <w:rsid w:val="0019631D"/>
    <w:rsid w:val="00197C4F"/>
    <w:rsid w:val="001A01F8"/>
    <w:rsid w:val="001A0478"/>
    <w:rsid w:val="001A1F32"/>
    <w:rsid w:val="001A2E40"/>
    <w:rsid w:val="001A3F74"/>
    <w:rsid w:val="001A4A68"/>
    <w:rsid w:val="001A4F7C"/>
    <w:rsid w:val="001A6E11"/>
    <w:rsid w:val="001A73B2"/>
    <w:rsid w:val="001A7968"/>
    <w:rsid w:val="001B1FC5"/>
    <w:rsid w:val="001B2C63"/>
    <w:rsid w:val="001B2E4C"/>
    <w:rsid w:val="001B37A4"/>
    <w:rsid w:val="001B3A0D"/>
    <w:rsid w:val="001B4CAC"/>
    <w:rsid w:val="001B5109"/>
    <w:rsid w:val="001B5BEB"/>
    <w:rsid w:val="001B6EEE"/>
    <w:rsid w:val="001B725B"/>
    <w:rsid w:val="001B7B53"/>
    <w:rsid w:val="001B7F01"/>
    <w:rsid w:val="001C0093"/>
    <w:rsid w:val="001C2FE0"/>
    <w:rsid w:val="001C37C9"/>
    <w:rsid w:val="001C3C9A"/>
    <w:rsid w:val="001C3E66"/>
    <w:rsid w:val="001C41D3"/>
    <w:rsid w:val="001C46FD"/>
    <w:rsid w:val="001C4BD4"/>
    <w:rsid w:val="001C4F8A"/>
    <w:rsid w:val="001C63BD"/>
    <w:rsid w:val="001C6ACA"/>
    <w:rsid w:val="001C75C8"/>
    <w:rsid w:val="001C7E26"/>
    <w:rsid w:val="001D0B23"/>
    <w:rsid w:val="001D1D18"/>
    <w:rsid w:val="001D24D8"/>
    <w:rsid w:val="001D3207"/>
    <w:rsid w:val="001D3CCF"/>
    <w:rsid w:val="001D3EAE"/>
    <w:rsid w:val="001D4372"/>
    <w:rsid w:val="001D581B"/>
    <w:rsid w:val="001D5926"/>
    <w:rsid w:val="001D5D77"/>
    <w:rsid w:val="001D6B6C"/>
    <w:rsid w:val="001D777C"/>
    <w:rsid w:val="001D7D77"/>
    <w:rsid w:val="001D7E47"/>
    <w:rsid w:val="001E0756"/>
    <w:rsid w:val="001E0F6E"/>
    <w:rsid w:val="001E1C69"/>
    <w:rsid w:val="001E2920"/>
    <w:rsid w:val="001E2D76"/>
    <w:rsid w:val="001E2F3A"/>
    <w:rsid w:val="001E3323"/>
    <w:rsid w:val="001E4097"/>
    <w:rsid w:val="001E4367"/>
    <w:rsid w:val="001E43FE"/>
    <w:rsid w:val="001E5661"/>
    <w:rsid w:val="001E5BF7"/>
    <w:rsid w:val="001E6100"/>
    <w:rsid w:val="001E6448"/>
    <w:rsid w:val="001E6F66"/>
    <w:rsid w:val="001F042E"/>
    <w:rsid w:val="001F077E"/>
    <w:rsid w:val="001F11B0"/>
    <w:rsid w:val="001F21FB"/>
    <w:rsid w:val="001F275E"/>
    <w:rsid w:val="001F3E47"/>
    <w:rsid w:val="001F4394"/>
    <w:rsid w:val="001F537D"/>
    <w:rsid w:val="001F6671"/>
    <w:rsid w:val="001F6F8F"/>
    <w:rsid w:val="001F714A"/>
    <w:rsid w:val="001F7D3F"/>
    <w:rsid w:val="00200197"/>
    <w:rsid w:val="002005DF"/>
    <w:rsid w:val="00200C9A"/>
    <w:rsid w:val="00201CFD"/>
    <w:rsid w:val="00201F33"/>
    <w:rsid w:val="00203CD1"/>
    <w:rsid w:val="00204860"/>
    <w:rsid w:val="00205124"/>
    <w:rsid w:val="002060AE"/>
    <w:rsid w:val="0020689B"/>
    <w:rsid w:val="0021103A"/>
    <w:rsid w:val="0021117E"/>
    <w:rsid w:val="00211C65"/>
    <w:rsid w:val="00212C8D"/>
    <w:rsid w:val="00212CB6"/>
    <w:rsid w:val="00213B41"/>
    <w:rsid w:val="002141D5"/>
    <w:rsid w:val="002156E9"/>
    <w:rsid w:val="00215BFD"/>
    <w:rsid w:val="00216A68"/>
    <w:rsid w:val="00216E44"/>
    <w:rsid w:val="00217199"/>
    <w:rsid w:val="0021723C"/>
    <w:rsid w:val="00220352"/>
    <w:rsid w:val="0022109C"/>
    <w:rsid w:val="0022228E"/>
    <w:rsid w:val="00222470"/>
    <w:rsid w:val="00223B6E"/>
    <w:rsid w:val="00224BB1"/>
    <w:rsid w:val="00224EC3"/>
    <w:rsid w:val="00226D66"/>
    <w:rsid w:val="0023030E"/>
    <w:rsid w:val="0023062B"/>
    <w:rsid w:val="00230ABF"/>
    <w:rsid w:val="00231ED7"/>
    <w:rsid w:val="00232811"/>
    <w:rsid w:val="00232C59"/>
    <w:rsid w:val="00233896"/>
    <w:rsid w:val="00234E18"/>
    <w:rsid w:val="002350E8"/>
    <w:rsid w:val="00235783"/>
    <w:rsid w:val="00236335"/>
    <w:rsid w:val="00236EB9"/>
    <w:rsid w:val="002373D9"/>
    <w:rsid w:val="002377E4"/>
    <w:rsid w:val="00242373"/>
    <w:rsid w:val="00242B9B"/>
    <w:rsid w:val="00242C76"/>
    <w:rsid w:val="00243052"/>
    <w:rsid w:val="00244FF8"/>
    <w:rsid w:val="00245061"/>
    <w:rsid w:val="0024507B"/>
    <w:rsid w:val="00246DFC"/>
    <w:rsid w:val="002502B5"/>
    <w:rsid w:val="00250D1A"/>
    <w:rsid w:val="00250E1B"/>
    <w:rsid w:val="0025149A"/>
    <w:rsid w:val="002524DD"/>
    <w:rsid w:val="00256580"/>
    <w:rsid w:val="00260C6A"/>
    <w:rsid w:val="002614B4"/>
    <w:rsid w:val="00262736"/>
    <w:rsid w:val="00262BC4"/>
    <w:rsid w:val="0026411E"/>
    <w:rsid w:val="00264CB7"/>
    <w:rsid w:val="00265199"/>
    <w:rsid w:val="00265268"/>
    <w:rsid w:val="00266F6B"/>
    <w:rsid w:val="00267D12"/>
    <w:rsid w:val="002712BA"/>
    <w:rsid w:val="0027204D"/>
    <w:rsid w:val="00272307"/>
    <w:rsid w:val="002723C8"/>
    <w:rsid w:val="0027266A"/>
    <w:rsid w:val="0027290F"/>
    <w:rsid w:val="00273681"/>
    <w:rsid w:val="00274BA7"/>
    <w:rsid w:val="00274D54"/>
    <w:rsid w:val="00275ABE"/>
    <w:rsid w:val="0027607C"/>
    <w:rsid w:val="00276138"/>
    <w:rsid w:val="00280F9C"/>
    <w:rsid w:val="00281049"/>
    <w:rsid w:val="0028187F"/>
    <w:rsid w:val="00282271"/>
    <w:rsid w:val="0028345F"/>
    <w:rsid w:val="00284132"/>
    <w:rsid w:val="00284AF7"/>
    <w:rsid w:val="00285C46"/>
    <w:rsid w:val="00285EDA"/>
    <w:rsid w:val="00285F65"/>
    <w:rsid w:val="00286DC9"/>
    <w:rsid w:val="00286F00"/>
    <w:rsid w:val="00287322"/>
    <w:rsid w:val="002909AB"/>
    <w:rsid w:val="00290D81"/>
    <w:rsid w:val="00292965"/>
    <w:rsid w:val="002951DB"/>
    <w:rsid w:val="00295C07"/>
    <w:rsid w:val="00295D46"/>
    <w:rsid w:val="0029633D"/>
    <w:rsid w:val="002967F5"/>
    <w:rsid w:val="00296BD3"/>
    <w:rsid w:val="00296CCF"/>
    <w:rsid w:val="0029746B"/>
    <w:rsid w:val="002A07C7"/>
    <w:rsid w:val="002A22AF"/>
    <w:rsid w:val="002A2AE7"/>
    <w:rsid w:val="002A32CC"/>
    <w:rsid w:val="002A3531"/>
    <w:rsid w:val="002A3BA9"/>
    <w:rsid w:val="002A5237"/>
    <w:rsid w:val="002A5261"/>
    <w:rsid w:val="002A5B38"/>
    <w:rsid w:val="002A5E43"/>
    <w:rsid w:val="002A6CD6"/>
    <w:rsid w:val="002B0B13"/>
    <w:rsid w:val="002B0FA4"/>
    <w:rsid w:val="002B11C6"/>
    <w:rsid w:val="002B1282"/>
    <w:rsid w:val="002B1288"/>
    <w:rsid w:val="002B1BBE"/>
    <w:rsid w:val="002B23DA"/>
    <w:rsid w:val="002B272C"/>
    <w:rsid w:val="002B59EA"/>
    <w:rsid w:val="002B66DD"/>
    <w:rsid w:val="002B697D"/>
    <w:rsid w:val="002B6CD2"/>
    <w:rsid w:val="002B75F3"/>
    <w:rsid w:val="002C070C"/>
    <w:rsid w:val="002C1C5F"/>
    <w:rsid w:val="002C2516"/>
    <w:rsid w:val="002C2991"/>
    <w:rsid w:val="002C2C88"/>
    <w:rsid w:val="002C2D73"/>
    <w:rsid w:val="002C3279"/>
    <w:rsid w:val="002C3536"/>
    <w:rsid w:val="002C3B05"/>
    <w:rsid w:val="002C4581"/>
    <w:rsid w:val="002C4FEF"/>
    <w:rsid w:val="002C6262"/>
    <w:rsid w:val="002C62FC"/>
    <w:rsid w:val="002C7D77"/>
    <w:rsid w:val="002C7E60"/>
    <w:rsid w:val="002D0B79"/>
    <w:rsid w:val="002D1117"/>
    <w:rsid w:val="002D20F4"/>
    <w:rsid w:val="002D278B"/>
    <w:rsid w:val="002D2D6B"/>
    <w:rsid w:val="002D3398"/>
    <w:rsid w:val="002D444E"/>
    <w:rsid w:val="002D4624"/>
    <w:rsid w:val="002D5607"/>
    <w:rsid w:val="002D5BCD"/>
    <w:rsid w:val="002D60DB"/>
    <w:rsid w:val="002D6B3F"/>
    <w:rsid w:val="002D6C10"/>
    <w:rsid w:val="002D746C"/>
    <w:rsid w:val="002E06B4"/>
    <w:rsid w:val="002E071C"/>
    <w:rsid w:val="002E0817"/>
    <w:rsid w:val="002E12A2"/>
    <w:rsid w:val="002E13C9"/>
    <w:rsid w:val="002E1405"/>
    <w:rsid w:val="002E1FF0"/>
    <w:rsid w:val="002E2455"/>
    <w:rsid w:val="002E253E"/>
    <w:rsid w:val="002E2DA4"/>
    <w:rsid w:val="002E2EB0"/>
    <w:rsid w:val="002E4158"/>
    <w:rsid w:val="002E4210"/>
    <w:rsid w:val="002E6555"/>
    <w:rsid w:val="002E7137"/>
    <w:rsid w:val="002E74B5"/>
    <w:rsid w:val="002F145F"/>
    <w:rsid w:val="002F14B2"/>
    <w:rsid w:val="002F2F91"/>
    <w:rsid w:val="002F3989"/>
    <w:rsid w:val="002F4684"/>
    <w:rsid w:val="002F4E87"/>
    <w:rsid w:val="002F58FD"/>
    <w:rsid w:val="002F69C8"/>
    <w:rsid w:val="002F7960"/>
    <w:rsid w:val="003004CE"/>
    <w:rsid w:val="00303033"/>
    <w:rsid w:val="003037A2"/>
    <w:rsid w:val="00303967"/>
    <w:rsid w:val="00304C00"/>
    <w:rsid w:val="003052A6"/>
    <w:rsid w:val="00305610"/>
    <w:rsid w:val="00305D7E"/>
    <w:rsid w:val="00306553"/>
    <w:rsid w:val="00306715"/>
    <w:rsid w:val="00306A6E"/>
    <w:rsid w:val="00307CBD"/>
    <w:rsid w:val="00310B28"/>
    <w:rsid w:val="00310E63"/>
    <w:rsid w:val="00312333"/>
    <w:rsid w:val="003124A8"/>
    <w:rsid w:val="00315E58"/>
    <w:rsid w:val="00315E6D"/>
    <w:rsid w:val="00316B85"/>
    <w:rsid w:val="00316BEF"/>
    <w:rsid w:val="0031754F"/>
    <w:rsid w:val="00317684"/>
    <w:rsid w:val="00322592"/>
    <w:rsid w:val="00323258"/>
    <w:rsid w:val="00324B58"/>
    <w:rsid w:val="00324F3F"/>
    <w:rsid w:val="00325329"/>
    <w:rsid w:val="00325C17"/>
    <w:rsid w:val="003261FB"/>
    <w:rsid w:val="00326503"/>
    <w:rsid w:val="003273A1"/>
    <w:rsid w:val="003276B8"/>
    <w:rsid w:val="00327AAA"/>
    <w:rsid w:val="00327D14"/>
    <w:rsid w:val="00333F3E"/>
    <w:rsid w:val="00334518"/>
    <w:rsid w:val="00334992"/>
    <w:rsid w:val="00334B2C"/>
    <w:rsid w:val="003356F2"/>
    <w:rsid w:val="003364FF"/>
    <w:rsid w:val="003365CC"/>
    <w:rsid w:val="00336A08"/>
    <w:rsid w:val="00336C0A"/>
    <w:rsid w:val="00336F68"/>
    <w:rsid w:val="00337486"/>
    <w:rsid w:val="00337784"/>
    <w:rsid w:val="003401A7"/>
    <w:rsid w:val="00341EED"/>
    <w:rsid w:val="003429EE"/>
    <w:rsid w:val="00343602"/>
    <w:rsid w:val="003438A6"/>
    <w:rsid w:val="00344819"/>
    <w:rsid w:val="00344A83"/>
    <w:rsid w:val="003467D9"/>
    <w:rsid w:val="003468CC"/>
    <w:rsid w:val="003476A6"/>
    <w:rsid w:val="0035104B"/>
    <w:rsid w:val="003519B9"/>
    <w:rsid w:val="00351DCD"/>
    <w:rsid w:val="00353598"/>
    <w:rsid w:val="003548E6"/>
    <w:rsid w:val="0035546B"/>
    <w:rsid w:val="00355B85"/>
    <w:rsid w:val="003563C0"/>
    <w:rsid w:val="00356DA1"/>
    <w:rsid w:val="00357B18"/>
    <w:rsid w:val="00360E82"/>
    <w:rsid w:val="00361720"/>
    <w:rsid w:val="00363EAA"/>
    <w:rsid w:val="00364ED0"/>
    <w:rsid w:val="00365DD4"/>
    <w:rsid w:val="00365F72"/>
    <w:rsid w:val="0036660C"/>
    <w:rsid w:val="00366DE5"/>
    <w:rsid w:val="00366F3C"/>
    <w:rsid w:val="00367570"/>
    <w:rsid w:val="00367784"/>
    <w:rsid w:val="00367824"/>
    <w:rsid w:val="00372277"/>
    <w:rsid w:val="00372617"/>
    <w:rsid w:val="00372B70"/>
    <w:rsid w:val="00373164"/>
    <w:rsid w:val="00374D23"/>
    <w:rsid w:val="00375AC6"/>
    <w:rsid w:val="00375E0B"/>
    <w:rsid w:val="003775A7"/>
    <w:rsid w:val="0038113C"/>
    <w:rsid w:val="00381970"/>
    <w:rsid w:val="00381FDC"/>
    <w:rsid w:val="00384ABB"/>
    <w:rsid w:val="00384D16"/>
    <w:rsid w:val="0038509E"/>
    <w:rsid w:val="003854CD"/>
    <w:rsid w:val="003859FB"/>
    <w:rsid w:val="00387160"/>
    <w:rsid w:val="00387391"/>
    <w:rsid w:val="00390A14"/>
    <w:rsid w:val="00390FA5"/>
    <w:rsid w:val="00391505"/>
    <w:rsid w:val="00391741"/>
    <w:rsid w:val="00391960"/>
    <w:rsid w:val="00393869"/>
    <w:rsid w:val="003951CC"/>
    <w:rsid w:val="00395BD4"/>
    <w:rsid w:val="003A0AAC"/>
    <w:rsid w:val="003A0C93"/>
    <w:rsid w:val="003A1473"/>
    <w:rsid w:val="003A172B"/>
    <w:rsid w:val="003A1BB0"/>
    <w:rsid w:val="003A1D4B"/>
    <w:rsid w:val="003A24A5"/>
    <w:rsid w:val="003A2923"/>
    <w:rsid w:val="003A3E9A"/>
    <w:rsid w:val="003A4003"/>
    <w:rsid w:val="003A4433"/>
    <w:rsid w:val="003A4E0D"/>
    <w:rsid w:val="003A64B8"/>
    <w:rsid w:val="003B0244"/>
    <w:rsid w:val="003B03CA"/>
    <w:rsid w:val="003B0409"/>
    <w:rsid w:val="003B059E"/>
    <w:rsid w:val="003B204F"/>
    <w:rsid w:val="003B23DE"/>
    <w:rsid w:val="003B26EC"/>
    <w:rsid w:val="003B3C83"/>
    <w:rsid w:val="003B3F13"/>
    <w:rsid w:val="003B52B0"/>
    <w:rsid w:val="003B6E8F"/>
    <w:rsid w:val="003B72AC"/>
    <w:rsid w:val="003B7C37"/>
    <w:rsid w:val="003C03F8"/>
    <w:rsid w:val="003C05F6"/>
    <w:rsid w:val="003C0AC8"/>
    <w:rsid w:val="003C1A0D"/>
    <w:rsid w:val="003C2941"/>
    <w:rsid w:val="003C3190"/>
    <w:rsid w:val="003C3AA1"/>
    <w:rsid w:val="003C4291"/>
    <w:rsid w:val="003C464C"/>
    <w:rsid w:val="003C46D4"/>
    <w:rsid w:val="003C4C59"/>
    <w:rsid w:val="003C54C1"/>
    <w:rsid w:val="003C61D5"/>
    <w:rsid w:val="003C7330"/>
    <w:rsid w:val="003C754A"/>
    <w:rsid w:val="003C7589"/>
    <w:rsid w:val="003C768F"/>
    <w:rsid w:val="003C7E78"/>
    <w:rsid w:val="003C7FA8"/>
    <w:rsid w:val="003D0F6F"/>
    <w:rsid w:val="003D44F3"/>
    <w:rsid w:val="003D4C15"/>
    <w:rsid w:val="003D507E"/>
    <w:rsid w:val="003D51C2"/>
    <w:rsid w:val="003D5471"/>
    <w:rsid w:val="003D64F0"/>
    <w:rsid w:val="003D674C"/>
    <w:rsid w:val="003D6CE0"/>
    <w:rsid w:val="003D7EDE"/>
    <w:rsid w:val="003E262D"/>
    <w:rsid w:val="003E3EEB"/>
    <w:rsid w:val="003E43C0"/>
    <w:rsid w:val="003E493A"/>
    <w:rsid w:val="003E4A8F"/>
    <w:rsid w:val="003E57BD"/>
    <w:rsid w:val="003E6641"/>
    <w:rsid w:val="003E694E"/>
    <w:rsid w:val="003F1D57"/>
    <w:rsid w:val="003F3738"/>
    <w:rsid w:val="003F3A77"/>
    <w:rsid w:val="003F3D1C"/>
    <w:rsid w:val="003F4C23"/>
    <w:rsid w:val="003F5E7A"/>
    <w:rsid w:val="003F76A4"/>
    <w:rsid w:val="003F7A19"/>
    <w:rsid w:val="00400511"/>
    <w:rsid w:val="00400B2E"/>
    <w:rsid w:val="004020AC"/>
    <w:rsid w:val="004023D6"/>
    <w:rsid w:val="00402FBE"/>
    <w:rsid w:val="0040417C"/>
    <w:rsid w:val="00404B95"/>
    <w:rsid w:val="0040612A"/>
    <w:rsid w:val="00407136"/>
    <w:rsid w:val="0040733F"/>
    <w:rsid w:val="004111C5"/>
    <w:rsid w:val="004119CE"/>
    <w:rsid w:val="00412199"/>
    <w:rsid w:val="0041229E"/>
    <w:rsid w:val="004126DB"/>
    <w:rsid w:val="004131C7"/>
    <w:rsid w:val="00413A54"/>
    <w:rsid w:val="00414BD1"/>
    <w:rsid w:val="00414DB2"/>
    <w:rsid w:val="00415D18"/>
    <w:rsid w:val="00416D0A"/>
    <w:rsid w:val="00416ED1"/>
    <w:rsid w:val="00417115"/>
    <w:rsid w:val="00420659"/>
    <w:rsid w:val="0042084E"/>
    <w:rsid w:val="0042089D"/>
    <w:rsid w:val="00420A82"/>
    <w:rsid w:val="00422123"/>
    <w:rsid w:val="004224B3"/>
    <w:rsid w:val="00422B3C"/>
    <w:rsid w:val="00422BCF"/>
    <w:rsid w:val="00423887"/>
    <w:rsid w:val="00424914"/>
    <w:rsid w:val="00424BBD"/>
    <w:rsid w:val="00424C5B"/>
    <w:rsid w:val="00424EFC"/>
    <w:rsid w:val="0042645E"/>
    <w:rsid w:val="00426A82"/>
    <w:rsid w:val="00426D95"/>
    <w:rsid w:val="00427BC3"/>
    <w:rsid w:val="00430BA8"/>
    <w:rsid w:val="00431AED"/>
    <w:rsid w:val="00431BFB"/>
    <w:rsid w:val="00432841"/>
    <w:rsid w:val="0043307A"/>
    <w:rsid w:val="00433601"/>
    <w:rsid w:val="00434939"/>
    <w:rsid w:val="00435369"/>
    <w:rsid w:val="00435A12"/>
    <w:rsid w:val="0043630F"/>
    <w:rsid w:val="00436EEA"/>
    <w:rsid w:val="0043759C"/>
    <w:rsid w:val="00437C4E"/>
    <w:rsid w:val="00437C66"/>
    <w:rsid w:val="00441A47"/>
    <w:rsid w:val="00442583"/>
    <w:rsid w:val="004426C0"/>
    <w:rsid w:val="00442DA6"/>
    <w:rsid w:val="00443519"/>
    <w:rsid w:val="00443C17"/>
    <w:rsid w:val="00445215"/>
    <w:rsid w:val="00445324"/>
    <w:rsid w:val="00445A52"/>
    <w:rsid w:val="00445BE6"/>
    <w:rsid w:val="004461F1"/>
    <w:rsid w:val="00446283"/>
    <w:rsid w:val="00446371"/>
    <w:rsid w:val="004464FB"/>
    <w:rsid w:val="004466F3"/>
    <w:rsid w:val="004513E0"/>
    <w:rsid w:val="004521D1"/>
    <w:rsid w:val="00453624"/>
    <w:rsid w:val="00453B4B"/>
    <w:rsid w:val="004548FD"/>
    <w:rsid w:val="00454D8E"/>
    <w:rsid w:val="00455696"/>
    <w:rsid w:val="00455F6D"/>
    <w:rsid w:val="00455FAA"/>
    <w:rsid w:val="00456413"/>
    <w:rsid w:val="00456DAE"/>
    <w:rsid w:val="004570C5"/>
    <w:rsid w:val="004600C4"/>
    <w:rsid w:val="00461FDD"/>
    <w:rsid w:val="0046287B"/>
    <w:rsid w:val="0046413E"/>
    <w:rsid w:val="00464481"/>
    <w:rsid w:val="00464658"/>
    <w:rsid w:val="0046519F"/>
    <w:rsid w:val="004651D9"/>
    <w:rsid w:val="00465E4A"/>
    <w:rsid w:val="00466879"/>
    <w:rsid w:val="00466A5D"/>
    <w:rsid w:val="004709F7"/>
    <w:rsid w:val="00471388"/>
    <w:rsid w:val="00471ABB"/>
    <w:rsid w:val="00472607"/>
    <w:rsid w:val="004732AF"/>
    <w:rsid w:val="004750C7"/>
    <w:rsid w:val="00475558"/>
    <w:rsid w:val="004772B8"/>
    <w:rsid w:val="00480064"/>
    <w:rsid w:val="0048117F"/>
    <w:rsid w:val="0048165F"/>
    <w:rsid w:val="00482D16"/>
    <w:rsid w:val="00482F55"/>
    <w:rsid w:val="00483046"/>
    <w:rsid w:val="004837F9"/>
    <w:rsid w:val="00483900"/>
    <w:rsid w:val="00483E5D"/>
    <w:rsid w:val="00484AEC"/>
    <w:rsid w:val="00484B99"/>
    <w:rsid w:val="00485645"/>
    <w:rsid w:val="00485ACE"/>
    <w:rsid w:val="004877BB"/>
    <w:rsid w:val="0049048E"/>
    <w:rsid w:val="0049081F"/>
    <w:rsid w:val="00491523"/>
    <w:rsid w:val="00491951"/>
    <w:rsid w:val="0049217A"/>
    <w:rsid w:val="00492755"/>
    <w:rsid w:val="00492E64"/>
    <w:rsid w:val="004930FD"/>
    <w:rsid w:val="004935F9"/>
    <w:rsid w:val="0049762D"/>
    <w:rsid w:val="0049763A"/>
    <w:rsid w:val="004A023F"/>
    <w:rsid w:val="004A25B4"/>
    <w:rsid w:val="004A3805"/>
    <w:rsid w:val="004A3B89"/>
    <w:rsid w:val="004A3C26"/>
    <w:rsid w:val="004A404D"/>
    <w:rsid w:val="004A5479"/>
    <w:rsid w:val="004A77F9"/>
    <w:rsid w:val="004A7ABE"/>
    <w:rsid w:val="004B0A5A"/>
    <w:rsid w:val="004B19E8"/>
    <w:rsid w:val="004B34FA"/>
    <w:rsid w:val="004B53A7"/>
    <w:rsid w:val="004B5669"/>
    <w:rsid w:val="004B5F09"/>
    <w:rsid w:val="004B6661"/>
    <w:rsid w:val="004C0175"/>
    <w:rsid w:val="004C2E8C"/>
    <w:rsid w:val="004C45D4"/>
    <w:rsid w:val="004C4939"/>
    <w:rsid w:val="004C4C4E"/>
    <w:rsid w:val="004C5162"/>
    <w:rsid w:val="004C598A"/>
    <w:rsid w:val="004C71B6"/>
    <w:rsid w:val="004C7760"/>
    <w:rsid w:val="004C79EC"/>
    <w:rsid w:val="004D092D"/>
    <w:rsid w:val="004D0A6C"/>
    <w:rsid w:val="004D15F4"/>
    <w:rsid w:val="004D2105"/>
    <w:rsid w:val="004D2A8F"/>
    <w:rsid w:val="004D3472"/>
    <w:rsid w:val="004D37A4"/>
    <w:rsid w:val="004D3D19"/>
    <w:rsid w:val="004D404B"/>
    <w:rsid w:val="004D408D"/>
    <w:rsid w:val="004D47D1"/>
    <w:rsid w:val="004D5580"/>
    <w:rsid w:val="004D5BDB"/>
    <w:rsid w:val="004D6BB1"/>
    <w:rsid w:val="004E0AF3"/>
    <w:rsid w:val="004E12E1"/>
    <w:rsid w:val="004E1D95"/>
    <w:rsid w:val="004E311C"/>
    <w:rsid w:val="004E3F86"/>
    <w:rsid w:val="004E40D8"/>
    <w:rsid w:val="004E4347"/>
    <w:rsid w:val="004E4BEE"/>
    <w:rsid w:val="004E6436"/>
    <w:rsid w:val="004E7044"/>
    <w:rsid w:val="004E781A"/>
    <w:rsid w:val="004F06AC"/>
    <w:rsid w:val="004F0999"/>
    <w:rsid w:val="004F0A17"/>
    <w:rsid w:val="004F1077"/>
    <w:rsid w:val="004F17C8"/>
    <w:rsid w:val="004F2389"/>
    <w:rsid w:val="004F24F4"/>
    <w:rsid w:val="004F319B"/>
    <w:rsid w:val="004F3B34"/>
    <w:rsid w:val="004F44D9"/>
    <w:rsid w:val="004F4CC8"/>
    <w:rsid w:val="004F4D02"/>
    <w:rsid w:val="004F51E0"/>
    <w:rsid w:val="004F5B7E"/>
    <w:rsid w:val="004F5D78"/>
    <w:rsid w:val="004F6D1B"/>
    <w:rsid w:val="004F7CFD"/>
    <w:rsid w:val="00501B81"/>
    <w:rsid w:val="00501B84"/>
    <w:rsid w:val="00501CCB"/>
    <w:rsid w:val="0050283F"/>
    <w:rsid w:val="00502D90"/>
    <w:rsid w:val="005030CA"/>
    <w:rsid w:val="005030ED"/>
    <w:rsid w:val="005033BA"/>
    <w:rsid w:val="00504675"/>
    <w:rsid w:val="00504EF4"/>
    <w:rsid w:val="00507B5C"/>
    <w:rsid w:val="00507CF9"/>
    <w:rsid w:val="00510F70"/>
    <w:rsid w:val="00512B3F"/>
    <w:rsid w:val="00512C4B"/>
    <w:rsid w:val="00513BB4"/>
    <w:rsid w:val="00513CB2"/>
    <w:rsid w:val="005158A0"/>
    <w:rsid w:val="005163E6"/>
    <w:rsid w:val="00516FE6"/>
    <w:rsid w:val="00520EE4"/>
    <w:rsid w:val="00521274"/>
    <w:rsid w:val="00522100"/>
    <w:rsid w:val="0052305B"/>
    <w:rsid w:val="005239A5"/>
    <w:rsid w:val="005239EA"/>
    <w:rsid w:val="00524FB4"/>
    <w:rsid w:val="005263BD"/>
    <w:rsid w:val="00526E9C"/>
    <w:rsid w:val="0053050A"/>
    <w:rsid w:val="00530612"/>
    <w:rsid w:val="005331D2"/>
    <w:rsid w:val="00533462"/>
    <w:rsid w:val="00533C8A"/>
    <w:rsid w:val="00533F96"/>
    <w:rsid w:val="00534332"/>
    <w:rsid w:val="005344EE"/>
    <w:rsid w:val="00535E90"/>
    <w:rsid w:val="00537398"/>
    <w:rsid w:val="00537871"/>
    <w:rsid w:val="00537894"/>
    <w:rsid w:val="00540AD7"/>
    <w:rsid w:val="0054208E"/>
    <w:rsid w:val="00542460"/>
    <w:rsid w:val="00542487"/>
    <w:rsid w:val="00542BD7"/>
    <w:rsid w:val="005433A5"/>
    <w:rsid w:val="00543FBD"/>
    <w:rsid w:val="00544E7E"/>
    <w:rsid w:val="00544FD4"/>
    <w:rsid w:val="005457FE"/>
    <w:rsid w:val="0055151B"/>
    <w:rsid w:val="005536BF"/>
    <w:rsid w:val="00553A91"/>
    <w:rsid w:val="00553EC5"/>
    <w:rsid w:val="00554516"/>
    <w:rsid w:val="00554881"/>
    <w:rsid w:val="00554BD1"/>
    <w:rsid w:val="00554C69"/>
    <w:rsid w:val="00554D32"/>
    <w:rsid w:val="00554FC1"/>
    <w:rsid w:val="005552F8"/>
    <w:rsid w:val="00555AC4"/>
    <w:rsid w:val="00556BCD"/>
    <w:rsid w:val="00562342"/>
    <w:rsid w:val="00562793"/>
    <w:rsid w:val="00563CAF"/>
    <w:rsid w:val="0056542C"/>
    <w:rsid w:val="005654A8"/>
    <w:rsid w:val="005659BA"/>
    <w:rsid w:val="00565C91"/>
    <w:rsid w:val="00565D92"/>
    <w:rsid w:val="00566605"/>
    <w:rsid w:val="005671D5"/>
    <w:rsid w:val="00567564"/>
    <w:rsid w:val="00570EDB"/>
    <w:rsid w:val="0057121D"/>
    <w:rsid w:val="00571AA2"/>
    <w:rsid w:val="00571CF5"/>
    <w:rsid w:val="005723F5"/>
    <w:rsid w:val="00573EAB"/>
    <w:rsid w:val="0057443A"/>
    <w:rsid w:val="00574683"/>
    <w:rsid w:val="005748BF"/>
    <w:rsid w:val="00574DF7"/>
    <w:rsid w:val="005765DE"/>
    <w:rsid w:val="00576CFF"/>
    <w:rsid w:val="005778FA"/>
    <w:rsid w:val="0058035F"/>
    <w:rsid w:val="00581880"/>
    <w:rsid w:val="00581CBD"/>
    <w:rsid w:val="0058219B"/>
    <w:rsid w:val="005826E8"/>
    <w:rsid w:val="005832A9"/>
    <w:rsid w:val="005834C1"/>
    <w:rsid w:val="00583B78"/>
    <w:rsid w:val="00584D4E"/>
    <w:rsid w:val="00584D72"/>
    <w:rsid w:val="005867AE"/>
    <w:rsid w:val="0058764A"/>
    <w:rsid w:val="00592F51"/>
    <w:rsid w:val="00593C51"/>
    <w:rsid w:val="00596F57"/>
    <w:rsid w:val="005974D5"/>
    <w:rsid w:val="005A048A"/>
    <w:rsid w:val="005A0E92"/>
    <w:rsid w:val="005A14F3"/>
    <w:rsid w:val="005A1CA2"/>
    <w:rsid w:val="005A2487"/>
    <w:rsid w:val="005A3110"/>
    <w:rsid w:val="005A3D97"/>
    <w:rsid w:val="005A4857"/>
    <w:rsid w:val="005A48CE"/>
    <w:rsid w:val="005A50F0"/>
    <w:rsid w:val="005B17C9"/>
    <w:rsid w:val="005B258B"/>
    <w:rsid w:val="005B3023"/>
    <w:rsid w:val="005B4081"/>
    <w:rsid w:val="005B4144"/>
    <w:rsid w:val="005B480A"/>
    <w:rsid w:val="005B4F30"/>
    <w:rsid w:val="005B6F87"/>
    <w:rsid w:val="005B70B2"/>
    <w:rsid w:val="005B7F14"/>
    <w:rsid w:val="005C0052"/>
    <w:rsid w:val="005C0E80"/>
    <w:rsid w:val="005C369E"/>
    <w:rsid w:val="005C36B2"/>
    <w:rsid w:val="005C37B3"/>
    <w:rsid w:val="005C3EE5"/>
    <w:rsid w:val="005C4EB1"/>
    <w:rsid w:val="005C5962"/>
    <w:rsid w:val="005C7B1E"/>
    <w:rsid w:val="005D052B"/>
    <w:rsid w:val="005D05D3"/>
    <w:rsid w:val="005D0D49"/>
    <w:rsid w:val="005D0DE9"/>
    <w:rsid w:val="005D0F7C"/>
    <w:rsid w:val="005D25F1"/>
    <w:rsid w:val="005D26B9"/>
    <w:rsid w:val="005D34BE"/>
    <w:rsid w:val="005D3D2D"/>
    <w:rsid w:val="005D43EF"/>
    <w:rsid w:val="005D5D83"/>
    <w:rsid w:val="005D6EF3"/>
    <w:rsid w:val="005D7B2E"/>
    <w:rsid w:val="005E0061"/>
    <w:rsid w:val="005E0C2E"/>
    <w:rsid w:val="005E1F3E"/>
    <w:rsid w:val="005E3BA7"/>
    <w:rsid w:val="005E3FED"/>
    <w:rsid w:val="005E52AC"/>
    <w:rsid w:val="005E5B83"/>
    <w:rsid w:val="005E67DD"/>
    <w:rsid w:val="005E7D1D"/>
    <w:rsid w:val="005F1C6B"/>
    <w:rsid w:val="005F2476"/>
    <w:rsid w:val="005F37C8"/>
    <w:rsid w:val="005F4281"/>
    <w:rsid w:val="005F5A30"/>
    <w:rsid w:val="005F6186"/>
    <w:rsid w:val="005F629E"/>
    <w:rsid w:val="005F6440"/>
    <w:rsid w:val="005F6A4D"/>
    <w:rsid w:val="005F7ADD"/>
    <w:rsid w:val="00600700"/>
    <w:rsid w:val="00601042"/>
    <w:rsid w:val="00601C42"/>
    <w:rsid w:val="0060397E"/>
    <w:rsid w:val="006044DF"/>
    <w:rsid w:val="006045F4"/>
    <w:rsid w:val="00604EE1"/>
    <w:rsid w:val="006051F4"/>
    <w:rsid w:val="00605F8F"/>
    <w:rsid w:val="0060663C"/>
    <w:rsid w:val="006108BC"/>
    <w:rsid w:val="00610925"/>
    <w:rsid w:val="00613D2F"/>
    <w:rsid w:val="006143D5"/>
    <w:rsid w:val="00614F9B"/>
    <w:rsid w:val="00614FFC"/>
    <w:rsid w:val="00615D19"/>
    <w:rsid w:val="0061611B"/>
    <w:rsid w:val="006167EA"/>
    <w:rsid w:val="00616FD6"/>
    <w:rsid w:val="0061755A"/>
    <w:rsid w:val="0061757A"/>
    <w:rsid w:val="0061799C"/>
    <w:rsid w:val="00617C6D"/>
    <w:rsid w:val="00621490"/>
    <w:rsid w:val="00621B3C"/>
    <w:rsid w:val="00621FA3"/>
    <w:rsid w:val="006236D9"/>
    <w:rsid w:val="00623A76"/>
    <w:rsid w:val="006240ED"/>
    <w:rsid w:val="0062425A"/>
    <w:rsid w:val="00624571"/>
    <w:rsid w:val="00625426"/>
    <w:rsid w:val="0062563F"/>
    <w:rsid w:val="00625F9B"/>
    <w:rsid w:val="006274AA"/>
    <w:rsid w:val="006275F1"/>
    <w:rsid w:val="006304E2"/>
    <w:rsid w:val="00630B0F"/>
    <w:rsid w:val="00630F9D"/>
    <w:rsid w:val="006313DF"/>
    <w:rsid w:val="0063297B"/>
    <w:rsid w:val="00632BB5"/>
    <w:rsid w:val="00633C5F"/>
    <w:rsid w:val="0063427A"/>
    <w:rsid w:val="0063434F"/>
    <w:rsid w:val="006345C2"/>
    <w:rsid w:val="006345CE"/>
    <w:rsid w:val="0063498D"/>
    <w:rsid w:val="00634D5C"/>
    <w:rsid w:val="00635345"/>
    <w:rsid w:val="006353FC"/>
    <w:rsid w:val="006354A0"/>
    <w:rsid w:val="00636101"/>
    <w:rsid w:val="0063693C"/>
    <w:rsid w:val="00636CC0"/>
    <w:rsid w:val="006410C1"/>
    <w:rsid w:val="00641644"/>
    <w:rsid w:val="0064279B"/>
    <w:rsid w:val="0064286D"/>
    <w:rsid w:val="00644F4C"/>
    <w:rsid w:val="00645A02"/>
    <w:rsid w:val="0064600E"/>
    <w:rsid w:val="00646155"/>
    <w:rsid w:val="00646850"/>
    <w:rsid w:val="00647135"/>
    <w:rsid w:val="00647210"/>
    <w:rsid w:val="00647892"/>
    <w:rsid w:val="00650266"/>
    <w:rsid w:val="0065062C"/>
    <w:rsid w:val="00650A2D"/>
    <w:rsid w:val="00651F1C"/>
    <w:rsid w:val="00652187"/>
    <w:rsid w:val="00652866"/>
    <w:rsid w:val="0065368A"/>
    <w:rsid w:val="00653F7A"/>
    <w:rsid w:val="0065449C"/>
    <w:rsid w:val="006551C1"/>
    <w:rsid w:val="006554B7"/>
    <w:rsid w:val="006556BE"/>
    <w:rsid w:val="00655BFD"/>
    <w:rsid w:val="00656C39"/>
    <w:rsid w:val="006579AB"/>
    <w:rsid w:val="00661255"/>
    <w:rsid w:val="006622E7"/>
    <w:rsid w:val="00662859"/>
    <w:rsid w:val="0066315D"/>
    <w:rsid w:val="0066373C"/>
    <w:rsid w:val="0066424F"/>
    <w:rsid w:val="00664722"/>
    <w:rsid w:val="00664776"/>
    <w:rsid w:val="00665ED0"/>
    <w:rsid w:val="006662FA"/>
    <w:rsid w:val="00666BD8"/>
    <w:rsid w:val="00667317"/>
    <w:rsid w:val="00667E6B"/>
    <w:rsid w:val="00670D61"/>
    <w:rsid w:val="00670DDE"/>
    <w:rsid w:val="0067337C"/>
    <w:rsid w:val="00673751"/>
    <w:rsid w:val="00673A30"/>
    <w:rsid w:val="00676050"/>
    <w:rsid w:val="00676465"/>
    <w:rsid w:val="00676CAF"/>
    <w:rsid w:val="0067700C"/>
    <w:rsid w:val="00677C71"/>
    <w:rsid w:val="00680134"/>
    <w:rsid w:val="00682B2D"/>
    <w:rsid w:val="00682C6A"/>
    <w:rsid w:val="00682FF5"/>
    <w:rsid w:val="00683F0D"/>
    <w:rsid w:val="00683F13"/>
    <w:rsid w:val="00683F47"/>
    <w:rsid w:val="006857C0"/>
    <w:rsid w:val="00686965"/>
    <w:rsid w:val="00686969"/>
    <w:rsid w:val="006875AC"/>
    <w:rsid w:val="00687CE3"/>
    <w:rsid w:val="00693949"/>
    <w:rsid w:val="00693E33"/>
    <w:rsid w:val="00693ED9"/>
    <w:rsid w:val="00694119"/>
    <w:rsid w:val="00694C76"/>
    <w:rsid w:val="00694CCE"/>
    <w:rsid w:val="00695338"/>
    <w:rsid w:val="006A0AF4"/>
    <w:rsid w:val="006A0C18"/>
    <w:rsid w:val="006A0F56"/>
    <w:rsid w:val="006A0FE4"/>
    <w:rsid w:val="006A127C"/>
    <w:rsid w:val="006A143C"/>
    <w:rsid w:val="006A28BB"/>
    <w:rsid w:val="006A4C50"/>
    <w:rsid w:val="006A5A51"/>
    <w:rsid w:val="006A5EB0"/>
    <w:rsid w:val="006A64D0"/>
    <w:rsid w:val="006A653F"/>
    <w:rsid w:val="006A6902"/>
    <w:rsid w:val="006A6B9B"/>
    <w:rsid w:val="006A7F83"/>
    <w:rsid w:val="006B159B"/>
    <w:rsid w:val="006B1E21"/>
    <w:rsid w:val="006B3133"/>
    <w:rsid w:val="006B34BF"/>
    <w:rsid w:val="006B3D28"/>
    <w:rsid w:val="006B5A83"/>
    <w:rsid w:val="006B611C"/>
    <w:rsid w:val="006B637E"/>
    <w:rsid w:val="006C0013"/>
    <w:rsid w:val="006C0645"/>
    <w:rsid w:val="006C0BC9"/>
    <w:rsid w:val="006C1288"/>
    <w:rsid w:val="006C2A52"/>
    <w:rsid w:val="006C2D62"/>
    <w:rsid w:val="006C3C2C"/>
    <w:rsid w:val="006C4A3A"/>
    <w:rsid w:val="006C5531"/>
    <w:rsid w:val="006C66E4"/>
    <w:rsid w:val="006C68CD"/>
    <w:rsid w:val="006D0ACF"/>
    <w:rsid w:val="006D1323"/>
    <w:rsid w:val="006D1B4D"/>
    <w:rsid w:val="006D1F8F"/>
    <w:rsid w:val="006D2017"/>
    <w:rsid w:val="006D30BC"/>
    <w:rsid w:val="006D3A4D"/>
    <w:rsid w:val="006D464D"/>
    <w:rsid w:val="006D646A"/>
    <w:rsid w:val="006D6E04"/>
    <w:rsid w:val="006D72FB"/>
    <w:rsid w:val="006E0053"/>
    <w:rsid w:val="006E0F9A"/>
    <w:rsid w:val="006E17D4"/>
    <w:rsid w:val="006E2B51"/>
    <w:rsid w:val="006E3571"/>
    <w:rsid w:val="006E4084"/>
    <w:rsid w:val="006E5FDF"/>
    <w:rsid w:val="006E6467"/>
    <w:rsid w:val="006E727C"/>
    <w:rsid w:val="006F0321"/>
    <w:rsid w:val="006F05D6"/>
    <w:rsid w:val="006F0C51"/>
    <w:rsid w:val="006F11F4"/>
    <w:rsid w:val="006F1226"/>
    <w:rsid w:val="006F2504"/>
    <w:rsid w:val="006F3D42"/>
    <w:rsid w:val="006F429A"/>
    <w:rsid w:val="006F5231"/>
    <w:rsid w:val="006F6327"/>
    <w:rsid w:val="00700583"/>
    <w:rsid w:val="00700DA8"/>
    <w:rsid w:val="007045AA"/>
    <w:rsid w:val="00704ECE"/>
    <w:rsid w:val="00705741"/>
    <w:rsid w:val="007057BA"/>
    <w:rsid w:val="007064D7"/>
    <w:rsid w:val="0070677D"/>
    <w:rsid w:val="00706EEB"/>
    <w:rsid w:val="007072FD"/>
    <w:rsid w:val="007100E1"/>
    <w:rsid w:val="0071409F"/>
    <w:rsid w:val="0071541F"/>
    <w:rsid w:val="00715B59"/>
    <w:rsid w:val="00716707"/>
    <w:rsid w:val="00716FFE"/>
    <w:rsid w:val="00717285"/>
    <w:rsid w:val="00717347"/>
    <w:rsid w:val="00717390"/>
    <w:rsid w:val="00717FBC"/>
    <w:rsid w:val="0072077B"/>
    <w:rsid w:val="00720F09"/>
    <w:rsid w:val="00721A19"/>
    <w:rsid w:val="00721F4E"/>
    <w:rsid w:val="00722D03"/>
    <w:rsid w:val="007234C7"/>
    <w:rsid w:val="00723BFF"/>
    <w:rsid w:val="00723FC7"/>
    <w:rsid w:val="0072539B"/>
    <w:rsid w:val="007258C5"/>
    <w:rsid w:val="00725F26"/>
    <w:rsid w:val="00726334"/>
    <w:rsid w:val="00726E11"/>
    <w:rsid w:val="00727D0F"/>
    <w:rsid w:val="00730049"/>
    <w:rsid w:val="00732AD9"/>
    <w:rsid w:val="0073368F"/>
    <w:rsid w:val="00734773"/>
    <w:rsid w:val="0073559D"/>
    <w:rsid w:val="0073569A"/>
    <w:rsid w:val="00736256"/>
    <w:rsid w:val="0073660B"/>
    <w:rsid w:val="00737546"/>
    <w:rsid w:val="00737B36"/>
    <w:rsid w:val="00737E4A"/>
    <w:rsid w:val="00740135"/>
    <w:rsid w:val="0074052B"/>
    <w:rsid w:val="00740C8E"/>
    <w:rsid w:val="007412A5"/>
    <w:rsid w:val="0074277F"/>
    <w:rsid w:val="0074308D"/>
    <w:rsid w:val="0074445A"/>
    <w:rsid w:val="0074482B"/>
    <w:rsid w:val="00745E70"/>
    <w:rsid w:val="00746610"/>
    <w:rsid w:val="007468E8"/>
    <w:rsid w:val="007470E2"/>
    <w:rsid w:val="00747F4F"/>
    <w:rsid w:val="007505CA"/>
    <w:rsid w:val="00750850"/>
    <w:rsid w:val="00750E89"/>
    <w:rsid w:val="0075189F"/>
    <w:rsid w:val="007522D2"/>
    <w:rsid w:val="00752B81"/>
    <w:rsid w:val="0075351E"/>
    <w:rsid w:val="00753AEB"/>
    <w:rsid w:val="007543F6"/>
    <w:rsid w:val="00754CAA"/>
    <w:rsid w:val="00756BDA"/>
    <w:rsid w:val="00760D36"/>
    <w:rsid w:val="00761404"/>
    <w:rsid w:val="00761755"/>
    <w:rsid w:val="00761885"/>
    <w:rsid w:val="0076200B"/>
    <w:rsid w:val="00762CB5"/>
    <w:rsid w:val="00762D5D"/>
    <w:rsid w:val="00763E26"/>
    <w:rsid w:val="0076409F"/>
    <w:rsid w:val="0076425F"/>
    <w:rsid w:val="00767F65"/>
    <w:rsid w:val="00770A9B"/>
    <w:rsid w:val="007722CD"/>
    <w:rsid w:val="007722D0"/>
    <w:rsid w:val="00772656"/>
    <w:rsid w:val="00772A31"/>
    <w:rsid w:val="00773050"/>
    <w:rsid w:val="00773944"/>
    <w:rsid w:val="0077501F"/>
    <w:rsid w:val="0077582D"/>
    <w:rsid w:val="00775F17"/>
    <w:rsid w:val="00776439"/>
    <w:rsid w:val="007765DC"/>
    <w:rsid w:val="007769DB"/>
    <w:rsid w:val="00776ABB"/>
    <w:rsid w:val="0077729C"/>
    <w:rsid w:val="00777670"/>
    <w:rsid w:val="0078017A"/>
    <w:rsid w:val="00781130"/>
    <w:rsid w:val="0078140E"/>
    <w:rsid w:val="007817EF"/>
    <w:rsid w:val="00781C55"/>
    <w:rsid w:val="0078272C"/>
    <w:rsid w:val="007846A2"/>
    <w:rsid w:val="00785F15"/>
    <w:rsid w:val="007866F4"/>
    <w:rsid w:val="00787440"/>
    <w:rsid w:val="007878FE"/>
    <w:rsid w:val="00787ADC"/>
    <w:rsid w:val="00787F9C"/>
    <w:rsid w:val="007904B8"/>
    <w:rsid w:val="0079073F"/>
    <w:rsid w:val="00790A18"/>
    <w:rsid w:val="00790C21"/>
    <w:rsid w:val="007917DB"/>
    <w:rsid w:val="00791975"/>
    <w:rsid w:val="00791D62"/>
    <w:rsid w:val="00793A89"/>
    <w:rsid w:val="00793E96"/>
    <w:rsid w:val="00794111"/>
    <w:rsid w:val="00794D77"/>
    <w:rsid w:val="007967EE"/>
    <w:rsid w:val="00796DC9"/>
    <w:rsid w:val="00797181"/>
    <w:rsid w:val="00797B46"/>
    <w:rsid w:val="007A1222"/>
    <w:rsid w:val="007A1D05"/>
    <w:rsid w:val="007A1EDB"/>
    <w:rsid w:val="007A37E8"/>
    <w:rsid w:val="007A43E1"/>
    <w:rsid w:val="007A4400"/>
    <w:rsid w:val="007A44DD"/>
    <w:rsid w:val="007A638B"/>
    <w:rsid w:val="007A7109"/>
    <w:rsid w:val="007A71DE"/>
    <w:rsid w:val="007A7E00"/>
    <w:rsid w:val="007B11A4"/>
    <w:rsid w:val="007B3087"/>
    <w:rsid w:val="007B3F25"/>
    <w:rsid w:val="007B4720"/>
    <w:rsid w:val="007B4980"/>
    <w:rsid w:val="007B4B69"/>
    <w:rsid w:val="007B5525"/>
    <w:rsid w:val="007B5CD4"/>
    <w:rsid w:val="007B6251"/>
    <w:rsid w:val="007B63EC"/>
    <w:rsid w:val="007B6A4F"/>
    <w:rsid w:val="007B712B"/>
    <w:rsid w:val="007B7613"/>
    <w:rsid w:val="007B7BA5"/>
    <w:rsid w:val="007C05D7"/>
    <w:rsid w:val="007C08F7"/>
    <w:rsid w:val="007C10C3"/>
    <w:rsid w:val="007C20CB"/>
    <w:rsid w:val="007C30F1"/>
    <w:rsid w:val="007C3A60"/>
    <w:rsid w:val="007C3DD2"/>
    <w:rsid w:val="007C3DE1"/>
    <w:rsid w:val="007C442C"/>
    <w:rsid w:val="007C4561"/>
    <w:rsid w:val="007C45A4"/>
    <w:rsid w:val="007C4745"/>
    <w:rsid w:val="007C4E97"/>
    <w:rsid w:val="007C4F82"/>
    <w:rsid w:val="007C5BA7"/>
    <w:rsid w:val="007C5F51"/>
    <w:rsid w:val="007C6B7E"/>
    <w:rsid w:val="007C7B17"/>
    <w:rsid w:val="007C7FD4"/>
    <w:rsid w:val="007D0477"/>
    <w:rsid w:val="007D056C"/>
    <w:rsid w:val="007D0F22"/>
    <w:rsid w:val="007D15F0"/>
    <w:rsid w:val="007D1C68"/>
    <w:rsid w:val="007D1D0B"/>
    <w:rsid w:val="007D1F76"/>
    <w:rsid w:val="007D292D"/>
    <w:rsid w:val="007D46D6"/>
    <w:rsid w:val="007D471D"/>
    <w:rsid w:val="007D4993"/>
    <w:rsid w:val="007D526E"/>
    <w:rsid w:val="007D567B"/>
    <w:rsid w:val="007D6C9D"/>
    <w:rsid w:val="007D6D9D"/>
    <w:rsid w:val="007E0513"/>
    <w:rsid w:val="007E08CE"/>
    <w:rsid w:val="007E0BD6"/>
    <w:rsid w:val="007E15CC"/>
    <w:rsid w:val="007E1703"/>
    <w:rsid w:val="007E2B39"/>
    <w:rsid w:val="007E3011"/>
    <w:rsid w:val="007E34B3"/>
    <w:rsid w:val="007E36DE"/>
    <w:rsid w:val="007E5B04"/>
    <w:rsid w:val="007E6C31"/>
    <w:rsid w:val="007F04BE"/>
    <w:rsid w:val="007F04E1"/>
    <w:rsid w:val="007F13C5"/>
    <w:rsid w:val="007F13DD"/>
    <w:rsid w:val="007F36CC"/>
    <w:rsid w:val="007F4D79"/>
    <w:rsid w:val="007F5E7C"/>
    <w:rsid w:val="007F631A"/>
    <w:rsid w:val="007F7926"/>
    <w:rsid w:val="007F7A4C"/>
    <w:rsid w:val="00802615"/>
    <w:rsid w:val="00804265"/>
    <w:rsid w:val="00805829"/>
    <w:rsid w:val="008061A5"/>
    <w:rsid w:val="00806B09"/>
    <w:rsid w:val="00806CDA"/>
    <w:rsid w:val="00810386"/>
    <w:rsid w:val="00810844"/>
    <w:rsid w:val="00810A75"/>
    <w:rsid w:val="008127CA"/>
    <w:rsid w:val="008131C6"/>
    <w:rsid w:val="008137D2"/>
    <w:rsid w:val="008137D9"/>
    <w:rsid w:val="0081432A"/>
    <w:rsid w:val="00815354"/>
    <w:rsid w:val="00815504"/>
    <w:rsid w:val="008157A4"/>
    <w:rsid w:val="008161A8"/>
    <w:rsid w:val="00816E9F"/>
    <w:rsid w:val="00820337"/>
    <w:rsid w:val="008204CF"/>
    <w:rsid w:val="008210A9"/>
    <w:rsid w:val="00822865"/>
    <w:rsid w:val="00822D81"/>
    <w:rsid w:val="00823402"/>
    <w:rsid w:val="0082662D"/>
    <w:rsid w:val="00826D02"/>
    <w:rsid w:val="00827BC0"/>
    <w:rsid w:val="00827C8E"/>
    <w:rsid w:val="008309A3"/>
    <w:rsid w:val="008309EF"/>
    <w:rsid w:val="00830C6E"/>
    <w:rsid w:val="00830C8E"/>
    <w:rsid w:val="00830EEE"/>
    <w:rsid w:val="0083171B"/>
    <w:rsid w:val="00832798"/>
    <w:rsid w:val="00832E59"/>
    <w:rsid w:val="00833413"/>
    <w:rsid w:val="008338D6"/>
    <w:rsid w:val="00833966"/>
    <w:rsid w:val="0083482C"/>
    <w:rsid w:val="00835C65"/>
    <w:rsid w:val="0083734C"/>
    <w:rsid w:val="008377DB"/>
    <w:rsid w:val="0084050F"/>
    <w:rsid w:val="00840CB5"/>
    <w:rsid w:val="00842D75"/>
    <w:rsid w:val="00842DAF"/>
    <w:rsid w:val="00843585"/>
    <w:rsid w:val="008453EA"/>
    <w:rsid w:val="00845629"/>
    <w:rsid w:val="00845A5A"/>
    <w:rsid w:val="008502DD"/>
    <w:rsid w:val="0085049A"/>
    <w:rsid w:val="00850A4B"/>
    <w:rsid w:val="00850FAF"/>
    <w:rsid w:val="0085179F"/>
    <w:rsid w:val="00851B65"/>
    <w:rsid w:val="0085246E"/>
    <w:rsid w:val="00852961"/>
    <w:rsid w:val="00853884"/>
    <w:rsid w:val="008547B1"/>
    <w:rsid w:val="00854B67"/>
    <w:rsid w:val="0085504B"/>
    <w:rsid w:val="0086188C"/>
    <w:rsid w:val="008619FB"/>
    <w:rsid w:val="008621CA"/>
    <w:rsid w:val="00862215"/>
    <w:rsid w:val="00862D28"/>
    <w:rsid w:val="00864473"/>
    <w:rsid w:val="0086458F"/>
    <w:rsid w:val="008663EE"/>
    <w:rsid w:val="00867BDD"/>
    <w:rsid w:val="008702B2"/>
    <w:rsid w:val="00870CE1"/>
    <w:rsid w:val="008710F0"/>
    <w:rsid w:val="00871DC5"/>
    <w:rsid w:val="00872399"/>
    <w:rsid w:val="008724C2"/>
    <w:rsid w:val="00872E91"/>
    <w:rsid w:val="008737A0"/>
    <w:rsid w:val="008748D2"/>
    <w:rsid w:val="00874C45"/>
    <w:rsid w:val="00875700"/>
    <w:rsid w:val="00876B43"/>
    <w:rsid w:val="00880478"/>
    <w:rsid w:val="00880821"/>
    <w:rsid w:val="00880911"/>
    <w:rsid w:val="00880B0D"/>
    <w:rsid w:val="008813F2"/>
    <w:rsid w:val="00882569"/>
    <w:rsid w:val="008825AD"/>
    <w:rsid w:val="008828FD"/>
    <w:rsid w:val="008873ED"/>
    <w:rsid w:val="0088753B"/>
    <w:rsid w:val="00887604"/>
    <w:rsid w:val="008903F9"/>
    <w:rsid w:val="00892887"/>
    <w:rsid w:val="00893DF0"/>
    <w:rsid w:val="00894165"/>
    <w:rsid w:val="0089481E"/>
    <w:rsid w:val="00895094"/>
    <w:rsid w:val="008956FC"/>
    <w:rsid w:val="00896AE1"/>
    <w:rsid w:val="00896F4A"/>
    <w:rsid w:val="008A0948"/>
    <w:rsid w:val="008A1845"/>
    <w:rsid w:val="008A2528"/>
    <w:rsid w:val="008A3D1D"/>
    <w:rsid w:val="008A407C"/>
    <w:rsid w:val="008A5147"/>
    <w:rsid w:val="008A517F"/>
    <w:rsid w:val="008A52D2"/>
    <w:rsid w:val="008A6183"/>
    <w:rsid w:val="008A61FB"/>
    <w:rsid w:val="008B0020"/>
    <w:rsid w:val="008B02FE"/>
    <w:rsid w:val="008B04C7"/>
    <w:rsid w:val="008B10DA"/>
    <w:rsid w:val="008B132D"/>
    <w:rsid w:val="008B1886"/>
    <w:rsid w:val="008B1FB9"/>
    <w:rsid w:val="008B2609"/>
    <w:rsid w:val="008B2A9B"/>
    <w:rsid w:val="008B3179"/>
    <w:rsid w:val="008B42AD"/>
    <w:rsid w:val="008B4437"/>
    <w:rsid w:val="008B4BB3"/>
    <w:rsid w:val="008B4DBA"/>
    <w:rsid w:val="008B50CB"/>
    <w:rsid w:val="008B77AC"/>
    <w:rsid w:val="008B7AA2"/>
    <w:rsid w:val="008B7E0B"/>
    <w:rsid w:val="008C0F21"/>
    <w:rsid w:val="008C12D3"/>
    <w:rsid w:val="008C1710"/>
    <w:rsid w:val="008C1E03"/>
    <w:rsid w:val="008C3EB7"/>
    <w:rsid w:val="008C5382"/>
    <w:rsid w:val="008C5603"/>
    <w:rsid w:val="008C60E9"/>
    <w:rsid w:val="008C690E"/>
    <w:rsid w:val="008D0368"/>
    <w:rsid w:val="008D0A87"/>
    <w:rsid w:val="008D2EA7"/>
    <w:rsid w:val="008D330D"/>
    <w:rsid w:val="008D336B"/>
    <w:rsid w:val="008D4307"/>
    <w:rsid w:val="008D4A5E"/>
    <w:rsid w:val="008D557D"/>
    <w:rsid w:val="008D56EC"/>
    <w:rsid w:val="008D583E"/>
    <w:rsid w:val="008D6B5F"/>
    <w:rsid w:val="008E19FB"/>
    <w:rsid w:val="008E1B5F"/>
    <w:rsid w:val="008E1BE3"/>
    <w:rsid w:val="008E2C3A"/>
    <w:rsid w:val="008E5309"/>
    <w:rsid w:val="008E57D7"/>
    <w:rsid w:val="008E5F17"/>
    <w:rsid w:val="008E7876"/>
    <w:rsid w:val="008E7988"/>
    <w:rsid w:val="008E799D"/>
    <w:rsid w:val="008F06EE"/>
    <w:rsid w:val="008F17AA"/>
    <w:rsid w:val="008F17EF"/>
    <w:rsid w:val="008F214E"/>
    <w:rsid w:val="008F440A"/>
    <w:rsid w:val="008F47BB"/>
    <w:rsid w:val="008F683A"/>
    <w:rsid w:val="008F794C"/>
    <w:rsid w:val="0090116C"/>
    <w:rsid w:val="009023CE"/>
    <w:rsid w:val="00902594"/>
    <w:rsid w:val="00903791"/>
    <w:rsid w:val="0090513E"/>
    <w:rsid w:val="00906A58"/>
    <w:rsid w:val="00907235"/>
    <w:rsid w:val="009103DB"/>
    <w:rsid w:val="00914342"/>
    <w:rsid w:val="00915296"/>
    <w:rsid w:val="00917308"/>
    <w:rsid w:val="0091770D"/>
    <w:rsid w:val="00917CEC"/>
    <w:rsid w:val="00917F00"/>
    <w:rsid w:val="009206F8"/>
    <w:rsid w:val="0092086C"/>
    <w:rsid w:val="009219C9"/>
    <w:rsid w:val="0092237C"/>
    <w:rsid w:val="0092273F"/>
    <w:rsid w:val="00922D99"/>
    <w:rsid w:val="009241F9"/>
    <w:rsid w:val="0092587E"/>
    <w:rsid w:val="009277DA"/>
    <w:rsid w:val="00927F10"/>
    <w:rsid w:val="009305D1"/>
    <w:rsid w:val="0093103B"/>
    <w:rsid w:val="0093143A"/>
    <w:rsid w:val="00931BF3"/>
    <w:rsid w:val="00932004"/>
    <w:rsid w:val="00932747"/>
    <w:rsid w:val="009327CA"/>
    <w:rsid w:val="00932D5F"/>
    <w:rsid w:val="00933582"/>
    <w:rsid w:val="0093511C"/>
    <w:rsid w:val="00935401"/>
    <w:rsid w:val="00935598"/>
    <w:rsid w:val="009356CB"/>
    <w:rsid w:val="00937677"/>
    <w:rsid w:val="009426F4"/>
    <w:rsid w:val="00942D9F"/>
    <w:rsid w:val="0094348D"/>
    <w:rsid w:val="00943C96"/>
    <w:rsid w:val="0094488A"/>
    <w:rsid w:val="009449CA"/>
    <w:rsid w:val="0094715E"/>
    <w:rsid w:val="00947518"/>
    <w:rsid w:val="00947D93"/>
    <w:rsid w:val="00950361"/>
    <w:rsid w:val="0095072B"/>
    <w:rsid w:val="009510E8"/>
    <w:rsid w:val="00951394"/>
    <w:rsid w:val="00951CF3"/>
    <w:rsid w:val="00951D4E"/>
    <w:rsid w:val="00951F0B"/>
    <w:rsid w:val="0095207D"/>
    <w:rsid w:val="009521D9"/>
    <w:rsid w:val="0095301C"/>
    <w:rsid w:val="009533AE"/>
    <w:rsid w:val="00954572"/>
    <w:rsid w:val="009552BE"/>
    <w:rsid w:val="00956FFD"/>
    <w:rsid w:val="009575A0"/>
    <w:rsid w:val="009577EA"/>
    <w:rsid w:val="009604E2"/>
    <w:rsid w:val="00960C49"/>
    <w:rsid w:val="0096205F"/>
    <w:rsid w:val="00964517"/>
    <w:rsid w:val="0096490A"/>
    <w:rsid w:val="00964915"/>
    <w:rsid w:val="00964B8B"/>
    <w:rsid w:val="009652BA"/>
    <w:rsid w:val="009655DC"/>
    <w:rsid w:val="0096592A"/>
    <w:rsid w:val="00967219"/>
    <w:rsid w:val="00970CF3"/>
    <w:rsid w:val="009714E7"/>
    <w:rsid w:val="00971C2F"/>
    <w:rsid w:val="009723AE"/>
    <w:rsid w:val="00972595"/>
    <w:rsid w:val="00972BDC"/>
    <w:rsid w:val="00972F43"/>
    <w:rsid w:val="00973685"/>
    <w:rsid w:val="00973A16"/>
    <w:rsid w:val="00973E03"/>
    <w:rsid w:val="00973EF8"/>
    <w:rsid w:val="0097432E"/>
    <w:rsid w:val="009745DA"/>
    <w:rsid w:val="00975256"/>
    <w:rsid w:val="0097556D"/>
    <w:rsid w:val="009776FE"/>
    <w:rsid w:val="00977A4E"/>
    <w:rsid w:val="00983E07"/>
    <w:rsid w:val="00984BAD"/>
    <w:rsid w:val="00985138"/>
    <w:rsid w:val="009852BA"/>
    <w:rsid w:val="00985C57"/>
    <w:rsid w:val="0098662C"/>
    <w:rsid w:val="00987397"/>
    <w:rsid w:val="00987547"/>
    <w:rsid w:val="00990A6E"/>
    <w:rsid w:val="00992742"/>
    <w:rsid w:val="0099293B"/>
    <w:rsid w:val="00992CD4"/>
    <w:rsid w:val="00992E3D"/>
    <w:rsid w:val="009939C7"/>
    <w:rsid w:val="00994087"/>
    <w:rsid w:val="00994C44"/>
    <w:rsid w:val="00996EF7"/>
    <w:rsid w:val="009A14F6"/>
    <w:rsid w:val="009A1C47"/>
    <w:rsid w:val="009A370E"/>
    <w:rsid w:val="009A3DAE"/>
    <w:rsid w:val="009A3DBE"/>
    <w:rsid w:val="009A42DF"/>
    <w:rsid w:val="009A44EF"/>
    <w:rsid w:val="009A4672"/>
    <w:rsid w:val="009A4BD5"/>
    <w:rsid w:val="009A723A"/>
    <w:rsid w:val="009A7964"/>
    <w:rsid w:val="009A7C08"/>
    <w:rsid w:val="009A7F8B"/>
    <w:rsid w:val="009B0786"/>
    <w:rsid w:val="009B0F88"/>
    <w:rsid w:val="009B16A2"/>
    <w:rsid w:val="009B16B2"/>
    <w:rsid w:val="009B1C3C"/>
    <w:rsid w:val="009B1FA4"/>
    <w:rsid w:val="009B257E"/>
    <w:rsid w:val="009B2A8A"/>
    <w:rsid w:val="009B3C88"/>
    <w:rsid w:val="009B47DF"/>
    <w:rsid w:val="009B4D68"/>
    <w:rsid w:val="009B63FD"/>
    <w:rsid w:val="009B6404"/>
    <w:rsid w:val="009B649C"/>
    <w:rsid w:val="009B683D"/>
    <w:rsid w:val="009B7FAA"/>
    <w:rsid w:val="009C1320"/>
    <w:rsid w:val="009C14E2"/>
    <w:rsid w:val="009C15CF"/>
    <w:rsid w:val="009C1CD8"/>
    <w:rsid w:val="009C2699"/>
    <w:rsid w:val="009C4CC8"/>
    <w:rsid w:val="009C531A"/>
    <w:rsid w:val="009C57D2"/>
    <w:rsid w:val="009C5CD6"/>
    <w:rsid w:val="009C7621"/>
    <w:rsid w:val="009D199D"/>
    <w:rsid w:val="009D2629"/>
    <w:rsid w:val="009D2B30"/>
    <w:rsid w:val="009D44BC"/>
    <w:rsid w:val="009D4DBE"/>
    <w:rsid w:val="009D57C5"/>
    <w:rsid w:val="009D6C9A"/>
    <w:rsid w:val="009D7811"/>
    <w:rsid w:val="009D7A18"/>
    <w:rsid w:val="009E0638"/>
    <w:rsid w:val="009E0AC7"/>
    <w:rsid w:val="009E0FBF"/>
    <w:rsid w:val="009E17FB"/>
    <w:rsid w:val="009E1934"/>
    <w:rsid w:val="009E23F5"/>
    <w:rsid w:val="009E2BA1"/>
    <w:rsid w:val="009E2CB0"/>
    <w:rsid w:val="009E310F"/>
    <w:rsid w:val="009E363A"/>
    <w:rsid w:val="009E5824"/>
    <w:rsid w:val="009E709F"/>
    <w:rsid w:val="009E73CB"/>
    <w:rsid w:val="009F1518"/>
    <w:rsid w:val="009F1FBC"/>
    <w:rsid w:val="009F222C"/>
    <w:rsid w:val="009F293E"/>
    <w:rsid w:val="009F3B13"/>
    <w:rsid w:val="009F47F2"/>
    <w:rsid w:val="009F5AA8"/>
    <w:rsid w:val="009F5D5E"/>
    <w:rsid w:val="009F7011"/>
    <w:rsid w:val="009F7807"/>
    <w:rsid w:val="00A00D66"/>
    <w:rsid w:val="00A01071"/>
    <w:rsid w:val="00A016BC"/>
    <w:rsid w:val="00A019C2"/>
    <w:rsid w:val="00A02433"/>
    <w:rsid w:val="00A02954"/>
    <w:rsid w:val="00A04389"/>
    <w:rsid w:val="00A057F7"/>
    <w:rsid w:val="00A060F4"/>
    <w:rsid w:val="00A0679E"/>
    <w:rsid w:val="00A069B3"/>
    <w:rsid w:val="00A06E0A"/>
    <w:rsid w:val="00A07F88"/>
    <w:rsid w:val="00A10D2B"/>
    <w:rsid w:val="00A117F3"/>
    <w:rsid w:val="00A11EDB"/>
    <w:rsid w:val="00A140A8"/>
    <w:rsid w:val="00A148BE"/>
    <w:rsid w:val="00A149D8"/>
    <w:rsid w:val="00A16AC3"/>
    <w:rsid w:val="00A209B0"/>
    <w:rsid w:val="00A20B12"/>
    <w:rsid w:val="00A221DC"/>
    <w:rsid w:val="00A231B3"/>
    <w:rsid w:val="00A233B0"/>
    <w:rsid w:val="00A24400"/>
    <w:rsid w:val="00A25E59"/>
    <w:rsid w:val="00A261C0"/>
    <w:rsid w:val="00A2788A"/>
    <w:rsid w:val="00A27AF4"/>
    <w:rsid w:val="00A30118"/>
    <w:rsid w:val="00A302B8"/>
    <w:rsid w:val="00A30C3A"/>
    <w:rsid w:val="00A30F34"/>
    <w:rsid w:val="00A319E1"/>
    <w:rsid w:val="00A325F3"/>
    <w:rsid w:val="00A32C76"/>
    <w:rsid w:val="00A33460"/>
    <w:rsid w:val="00A341C8"/>
    <w:rsid w:val="00A34FA2"/>
    <w:rsid w:val="00A35484"/>
    <w:rsid w:val="00A35FD3"/>
    <w:rsid w:val="00A418AE"/>
    <w:rsid w:val="00A426E6"/>
    <w:rsid w:val="00A42A44"/>
    <w:rsid w:val="00A43479"/>
    <w:rsid w:val="00A444A0"/>
    <w:rsid w:val="00A4593E"/>
    <w:rsid w:val="00A4721E"/>
    <w:rsid w:val="00A50F91"/>
    <w:rsid w:val="00A518D2"/>
    <w:rsid w:val="00A521BD"/>
    <w:rsid w:val="00A52992"/>
    <w:rsid w:val="00A539E1"/>
    <w:rsid w:val="00A54B2C"/>
    <w:rsid w:val="00A55BA5"/>
    <w:rsid w:val="00A5621C"/>
    <w:rsid w:val="00A56832"/>
    <w:rsid w:val="00A56AC9"/>
    <w:rsid w:val="00A57BA5"/>
    <w:rsid w:val="00A57E1E"/>
    <w:rsid w:val="00A6010B"/>
    <w:rsid w:val="00A60237"/>
    <w:rsid w:val="00A602A3"/>
    <w:rsid w:val="00A6075E"/>
    <w:rsid w:val="00A6255E"/>
    <w:rsid w:val="00A62F91"/>
    <w:rsid w:val="00A63721"/>
    <w:rsid w:val="00A6384C"/>
    <w:rsid w:val="00A66109"/>
    <w:rsid w:val="00A666E2"/>
    <w:rsid w:val="00A70DA5"/>
    <w:rsid w:val="00A720B0"/>
    <w:rsid w:val="00A723D1"/>
    <w:rsid w:val="00A72A80"/>
    <w:rsid w:val="00A72C62"/>
    <w:rsid w:val="00A73424"/>
    <w:rsid w:val="00A746A8"/>
    <w:rsid w:val="00A746CE"/>
    <w:rsid w:val="00A74B55"/>
    <w:rsid w:val="00A74C4A"/>
    <w:rsid w:val="00A758C4"/>
    <w:rsid w:val="00A760C0"/>
    <w:rsid w:val="00A76138"/>
    <w:rsid w:val="00A76C40"/>
    <w:rsid w:val="00A80981"/>
    <w:rsid w:val="00A80AE1"/>
    <w:rsid w:val="00A81FAC"/>
    <w:rsid w:val="00A82652"/>
    <w:rsid w:val="00A829FE"/>
    <w:rsid w:val="00A834E3"/>
    <w:rsid w:val="00A83739"/>
    <w:rsid w:val="00A83EFD"/>
    <w:rsid w:val="00A84055"/>
    <w:rsid w:val="00A84903"/>
    <w:rsid w:val="00A84A5D"/>
    <w:rsid w:val="00A854C0"/>
    <w:rsid w:val="00A85B45"/>
    <w:rsid w:val="00A86B49"/>
    <w:rsid w:val="00A86C49"/>
    <w:rsid w:val="00A870EB"/>
    <w:rsid w:val="00A87691"/>
    <w:rsid w:val="00A925FD"/>
    <w:rsid w:val="00A92EEF"/>
    <w:rsid w:val="00A94150"/>
    <w:rsid w:val="00A9627D"/>
    <w:rsid w:val="00A973E9"/>
    <w:rsid w:val="00A97BB5"/>
    <w:rsid w:val="00A97C72"/>
    <w:rsid w:val="00A97FA5"/>
    <w:rsid w:val="00AA054E"/>
    <w:rsid w:val="00AA082A"/>
    <w:rsid w:val="00AA13D8"/>
    <w:rsid w:val="00AA13E8"/>
    <w:rsid w:val="00AA35BB"/>
    <w:rsid w:val="00AA4EE1"/>
    <w:rsid w:val="00AA58AD"/>
    <w:rsid w:val="00AA6670"/>
    <w:rsid w:val="00AA6E31"/>
    <w:rsid w:val="00AA7858"/>
    <w:rsid w:val="00AB3724"/>
    <w:rsid w:val="00AB546B"/>
    <w:rsid w:val="00AB74FF"/>
    <w:rsid w:val="00AC0157"/>
    <w:rsid w:val="00AC0504"/>
    <w:rsid w:val="00AC059B"/>
    <w:rsid w:val="00AC1CD3"/>
    <w:rsid w:val="00AC1D72"/>
    <w:rsid w:val="00AC1D86"/>
    <w:rsid w:val="00AC2067"/>
    <w:rsid w:val="00AC2470"/>
    <w:rsid w:val="00AC293E"/>
    <w:rsid w:val="00AC321F"/>
    <w:rsid w:val="00AC3A7C"/>
    <w:rsid w:val="00AC6CB3"/>
    <w:rsid w:val="00AD1D0A"/>
    <w:rsid w:val="00AD287F"/>
    <w:rsid w:val="00AD3844"/>
    <w:rsid w:val="00AD3DB3"/>
    <w:rsid w:val="00AD3EFF"/>
    <w:rsid w:val="00AD40B2"/>
    <w:rsid w:val="00AD44A0"/>
    <w:rsid w:val="00AD4CBC"/>
    <w:rsid w:val="00AD4DE0"/>
    <w:rsid w:val="00AD52AC"/>
    <w:rsid w:val="00AD600C"/>
    <w:rsid w:val="00AD64EE"/>
    <w:rsid w:val="00AE085B"/>
    <w:rsid w:val="00AE1109"/>
    <w:rsid w:val="00AE1650"/>
    <w:rsid w:val="00AE2E8F"/>
    <w:rsid w:val="00AE42B9"/>
    <w:rsid w:val="00AE475D"/>
    <w:rsid w:val="00AE47CE"/>
    <w:rsid w:val="00AE4AC7"/>
    <w:rsid w:val="00AE52EF"/>
    <w:rsid w:val="00AF059E"/>
    <w:rsid w:val="00AF21F5"/>
    <w:rsid w:val="00AF2BAD"/>
    <w:rsid w:val="00AF43C2"/>
    <w:rsid w:val="00AF4A24"/>
    <w:rsid w:val="00AF4AC0"/>
    <w:rsid w:val="00AF7CE6"/>
    <w:rsid w:val="00B00224"/>
    <w:rsid w:val="00B014C7"/>
    <w:rsid w:val="00B0274E"/>
    <w:rsid w:val="00B030B6"/>
    <w:rsid w:val="00B04B07"/>
    <w:rsid w:val="00B05B45"/>
    <w:rsid w:val="00B06575"/>
    <w:rsid w:val="00B066E3"/>
    <w:rsid w:val="00B06809"/>
    <w:rsid w:val="00B06927"/>
    <w:rsid w:val="00B06994"/>
    <w:rsid w:val="00B10342"/>
    <w:rsid w:val="00B1073D"/>
    <w:rsid w:val="00B10948"/>
    <w:rsid w:val="00B118F7"/>
    <w:rsid w:val="00B1259C"/>
    <w:rsid w:val="00B12660"/>
    <w:rsid w:val="00B12683"/>
    <w:rsid w:val="00B12819"/>
    <w:rsid w:val="00B12DEC"/>
    <w:rsid w:val="00B12EF5"/>
    <w:rsid w:val="00B14A05"/>
    <w:rsid w:val="00B169E3"/>
    <w:rsid w:val="00B16B67"/>
    <w:rsid w:val="00B20A30"/>
    <w:rsid w:val="00B22A9B"/>
    <w:rsid w:val="00B233A5"/>
    <w:rsid w:val="00B23AD7"/>
    <w:rsid w:val="00B23FB4"/>
    <w:rsid w:val="00B251F9"/>
    <w:rsid w:val="00B26481"/>
    <w:rsid w:val="00B273E4"/>
    <w:rsid w:val="00B277D9"/>
    <w:rsid w:val="00B30B78"/>
    <w:rsid w:val="00B31882"/>
    <w:rsid w:val="00B31ADF"/>
    <w:rsid w:val="00B33090"/>
    <w:rsid w:val="00B330FC"/>
    <w:rsid w:val="00B33A8F"/>
    <w:rsid w:val="00B33B59"/>
    <w:rsid w:val="00B34358"/>
    <w:rsid w:val="00B347A1"/>
    <w:rsid w:val="00B3480F"/>
    <w:rsid w:val="00B34E2B"/>
    <w:rsid w:val="00B3509F"/>
    <w:rsid w:val="00B35228"/>
    <w:rsid w:val="00B35F2F"/>
    <w:rsid w:val="00B3660F"/>
    <w:rsid w:val="00B37639"/>
    <w:rsid w:val="00B37E4B"/>
    <w:rsid w:val="00B37E9E"/>
    <w:rsid w:val="00B40A6D"/>
    <w:rsid w:val="00B41157"/>
    <w:rsid w:val="00B42700"/>
    <w:rsid w:val="00B42D24"/>
    <w:rsid w:val="00B42E14"/>
    <w:rsid w:val="00B43837"/>
    <w:rsid w:val="00B4418D"/>
    <w:rsid w:val="00B444BA"/>
    <w:rsid w:val="00B47E4F"/>
    <w:rsid w:val="00B51EB5"/>
    <w:rsid w:val="00B52449"/>
    <w:rsid w:val="00B525E1"/>
    <w:rsid w:val="00B55158"/>
    <w:rsid w:val="00B5595D"/>
    <w:rsid w:val="00B56505"/>
    <w:rsid w:val="00B56605"/>
    <w:rsid w:val="00B56706"/>
    <w:rsid w:val="00B5713F"/>
    <w:rsid w:val="00B57D37"/>
    <w:rsid w:val="00B61254"/>
    <w:rsid w:val="00B6166F"/>
    <w:rsid w:val="00B622BC"/>
    <w:rsid w:val="00B62FB3"/>
    <w:rsid w:val="00B63D60"/>
    <w:rsid w:val="00B63F2D"/>
    <w:rsid w:val="00B641A3"/>
    <w:rsid w:val="00B641EC"/>
    <w:rsid w:val="00B64490"/>
    <w:rsid w:val="00B656A8"/>
    <w:rsid w:val="00B66991"/>
    <w:rsid w:val="00B66BCD"/>
    <w:rsid w:val="00B719FB"/>
    <w:rsid w:val="00B71F45"/>
    <w:rsid w:val="00B73EF9"/>
    <w:rsid w:val="00B73F7B"/>
    <w:rsid w:val="00B77210"/>
    <w:rsid w:val="00B77AC3"/>
    <w:rsid w:val="00B77F97"/>
    <w:rsid w:val="00B81590"/>
    <w:rsid w:val="00B818A6"/>
    <w:rsid w:val="00B81A62"/>
    <w:rsid w:val="00B81ABC"/>
    <w:rsid w:val="00B8251C"/>
    <w:rsid w:val="00B82588"/>
    <w:rsid w:val="00B82666"/>
    <w:rsid w:val="00B839FF"/>
    <w:rsid w:val="00B83B4C"/>
    <w:rsid w:val="00B850A3"/>
    <w:rsid w:val="00B8533B"/>
    <w:rsid w:val="00B85DDB"/>
    <w:rsid w:val="00B86032"/>
    <w:rsid w:val="00B8733C"/>
    <w:rsid w:val="00B874D4"/>
    <w:rsid w:val="00B92220"/>
    <w:rsid w:val="00B92529"/>
    <w:rsid w:val="00B92ABF"/>
    <w:rsid w:val="00B95480"/>
    <w:rsid w:val="00B958C4"/>
    <w:rsid w:val="00B95A0F"/>
    <w:rsid w:val="00B96F30"/>
    <w:rsid w:val="00B977A7"/>
    <w:rsid w:val="00BA0340"/>
    <w:rsid w:val="00BA0C6C"/>
    <w:rsid w:val="00BA29CD"/>
    <w:rsid w:val="00BA3088"/>
    <w:rsid w:val="00BA313F"/>
    <w:rsid w:val="00BA3148"/>
    <w:rsid w:val="00BA44B6"/>
    <w:rsid w:val="00BA4834"/>
    <w:rsid w:val="00BA4888"/>
    <w:rsid w:val="00BA5722"/>
    <w:rsid w:val="00BA590A"/>
    <w:rsid w:val="00BA5A93"/>
    <w:rsid w:val="00BA63CD"/>
    <w:rsid w:val="00BA6D7A"/>
    <w:rsid w:val="00BA737C"/>
    <w:rsid w:val="00BB11F0"/>
    <w:rsid w:val="00BB1527"/>
    <w:rsid w:val="00BB16AA"/>
    <w:rsid w:val="00BB199D"/>
    <w:rsid w:val="00BB2E5F"/>
    <w:rsid w:val="00BB3EBA"/>
    <w:rsid w:val="00BB5734"/>
    <w:rsid w:val="00BB5F01"/>
    <w:rsid w:val="00BB6D41"/>
    <w:rsid w:val="00BB6D49"/>
    <w:rsid w:val="00BB6DE1"/>
    <w:rsid w:val="00BB719A"/>
    <w:rsid w:val="00BC0223"/>
    <w:rsid w:val="00BC16DD"/>
    <w:rsid w:val="00BC2877"/>
    <w:rsid w:val="00BC3180"/>
    <w:rsid w:val="00BC4FE9"/>
    <w:rsid w:val="00BC5129"/>
    <w:rsid w:val="00BC6075"/>
    <w:rsid w:val="00BC714B"/>
    <w:rsid w:val="00BC7658"/>
    <w:rsid w:val="00BC7766"/>
    <w:rsid w:val="00BD012A"/>
    <w:rsid w:val="00BD10CA"/>
    <w:rsid w:val="00BD3C4E"/>
    <w:rsid w:val="00BD4C99"/>
    <w:rsid w:val="00BD4D22"/>
    <w:rsid w:val="00BD7123"/>
    <w:rsid w:val="00BD75F2"/>
    <w:rsid w:val="00BD7871"/>
    <w:rsid w:val="00BD7AD2"/>
    <w:rsid w:val="00BD7B2A"/>
    <w:rsid w:val="00BE177F"/>
    <w:rsid w:val="00BE23B9"/>
    <w:rsid w:val="00BE3369"/>
    <w:rsid w:val="00BE738C"/>
    <w:rsid w:val="00BE7944"/>
    <w:rsid w:val="00BF0DFD"/>
    <w:rsid w:val="00BF1314"/>
    <w:rsid w:val="00BF29A6"/>
    <w:rsid w:val="00BF359F"/>
    <w:rsid w:val="00BF369E"/>
    <w:rsid w:val="00BF3CA4"/>
    <w:rsid w:val="00BF4E63"/>
    <w:rsid w:val="00BF4EAA"/>
    <w:rsid w:val="00BF6E44"/>
    <w:rsid w:val="00BF71B7"/>
    <w:rsid w:val="00BF79E0"/>
    <w:rsid w:val="00BF7AE7"/>
    <w:rsid w:val="00BF7B52"/>
    <w:rsid w:val="00C0020D"/>
    <w:rsid w:val="00C00D19"/>
    <w:rsid w:val="00C00D21"/>
    <w:rsid w:val="00C01D90"/>
    <w:rsid w:val="00C02255"/>
    <w:rsid w:val="00C02A53"/>
    <w:rsid w:val="00C037C1"/>
    <w:rsid w:val="00C047A7"/>
    <w:rsid w:val="00C04D7B"/>
    <w:rsid w:val="00C06053"/>
    <w:rsid w:val="00C061DA"/>
    <w:rsid w:val="00C0625B"/>
    <w:rsid w:val="00C06F9F"/>
    <w:rsid w:val="00C07B81"/>
    <w:rsid w:val="00C07C6B"/>
    <w:rsid w:val="00C107AF"/>
    <w:rsid w:val="00C10D7D"/>
    <w:rsid w:val="00C12A56"/>
    <w:rsid w:val="00C138B7"/>
    <w:rsid w:val="00C143BF"/>
    <w:rsid w:val="00C14622"/>
    <w:rsid w:val="00C14B74"/>
    <w:rsid w:val="00C15272"/>
    <w:rsid w:val="00C15657"/>
    <w:rsid w:val="00C157FF"/>
    <w:rsid w:val="00C1754D"/>
    <w:rsid w:val="00C17899"/>
    <w:rsid w:val="00C20C2D"/>
    <w:rsid w:val="00C20F31"/>
    <w:rsid w:val="00C21926"/>
    <w:rsid w:val="00C21BE5"/>
    <w:rsid w:val="00C22B17"/>
    <w:rsid w:val="00C239BF"/>
    <w:rsid w:val="00C2481F"/>
    <w:rsid w:val="00C26400"/>
    <w:rsid w:val="00C26EC9"/>
    <w:rsid w:val="00C27148"/>
    <w:rsid w:val="00C27819"/>
    <w:rsid w:val="00C27EE6"/>
    <w:rsid w:val="00C300E8"/>
    <w:rsid w:val="00C310FC"/>
    <w:rsid w:val="00C312C5"/>
    <w:rsid w:val="00C3143C"/>
    <w:rsid w:val="00C31793"/>
    <w:rsid w:val="00C31ABD"/>
    <w:rsid w:val="00C322A3"/>
    <w:rsid w:val="00C323BC"/>
    <w:rsid w:val="00C34A15"/>
    <w:rsid w:val="00C34D28"/>
    <w:rsid w:val="00C350EB"/>
    <w:rsid w:val="00C357EA"/>
    <w:rsid w:val="00C360B6"/>
    <w:rsid w:val="00C366F9"/>
    <w:rsid w:val="00C36969"/>
    <w:rsid w:val="00C36CD7"/>
    <w:rsid w:val="00C372BD"/>
    <w:rsid w:val="00C3753A"/>
    <w:rsid w:val="00C40752"/>
    <w:rsid w:val="00C40F8B"/>
    <w:rsid w:val="00C411FA"/>
    <w:rsid w:val="00C41A13"/>
    <w:rsid w:val="00C42223"/>
    <w:rsid w:val="00C4307A"/>
    <w:rsid w:val="00C437F4"/>
    <w:rsid w:val="00C4445C"/>
    <w:rsid w:val="00C45216"/>
    <w:rsid w:val="00C456F5"/>
    <w:rsid w:val="00C502E5"/>
    <w:rsid w:val="00C5069C"/>
    <w:rsid w:val="00C50BE0"/>
    <w:rsid w:val="00C50C74"/>
    <w:rsid w:val="00C52739"/>
    <w:rsid w:val="00C52860"/>
    <w:rsid w:val="00C53082"/>
    <w:rsid w:val="00C53183"/>
    <w:rsid w:val="00C5382F"/>
    <w:rsid w:val="00C53F62"/>
    <w:rsid w:val="00C54687"/>
    <w:rsid w:val="00C55243"/>
    <w:rsid w:val="00C55315"/>
    <w:rsid w:val="00C5561D"/>
    <w:rsid w:val="00C55EA6"/>
    <w:rsid w:val="00C57193"/>
    <w:rsid w:val="00C57C03"/>
    <w:rsid w:val="00C60A53"/>
    <w:rsid w:val="00C614A7"/>
    <w:rsid w:val="00C61994"/>
    <w:rsid w:val="00C6333A"/>
    <w:rsid w:val="00C63B89"/>
    <w:rsid w:val="00C6558B"/>
    <w:rsid w:val="00C65673"/>
    <w:rsid w:val="00C656FF"/>
    <w:rsid w:val="00C662A4"/>
    <w:rsid w:val="00C66370"/>
    <w:rsid w:val="00C66F53"/>
    <w:rsid w:val="00C6717B"/>
    <w:rsid w:val="00C704BD"/>
    <w:rsid w:val="00C70F5A"/>
    <w:rsid w:val="00C71410"/>
    <w:rsid w:val="00C715D2"/>
    <w:rsid w:val="00C72084"/>
    <w:rsid w:val="00C73D10"/>
    <w:rsid w:val="00C73F4A"/>
    <w:rsid w:val="00C74C22"/>
    <w:rsid w:val="00C76081"/>
    <w:rsid w:val="00C76568"/>
    <w:rsid w:val="00C77029"/>
    <w:rsid w:val="00C77497"/>
    <w:rsid w:val="00C77CAC"/>
    <w:rsid w:val="00C807F6"/>
    <w:rsid w:val="00C8329C"/>
    <w:rsid w:val="00C83838"/>
    <w:rsid w:val="00C8586E"/>
    <w:rsid w:val="00C8587C"/>
    <w:rsid w:val="00C869DC"/>
    <w:rsid w:val="00C875F3"/>
    <w:rsid w:val="00C87912"/>
    <w:rsid w:val="00C87BE5"/>
    <w:rsid w:val="00C87E24"/>
    <w:rsid w:val="00C9048B"/>
    <w:rsid w:val="00C91053"/>
    <w:rsid w:val="00C919FA"/>
    <w:rsid w:val="00C92654"/>
    <w:rsid w:val="00C930E6"/>
    <w:rsid w:val="00C93224"/>
    <w:rsid w:val="00C9364F"/>
    <w:rsid w:val="00C9411F"/>
    <w:rsid w:val="00C9475E"/>
    <w:rsid w:val="00C949AF"/>
    <w:rsid w:val="00C94B96"/>
    <w:rsid w:val="00C95957"/>
    <w:rsid w:val="00C95E08"/>
    <w:rsid w:val="00CA0766"/>
    <w:rsid w:val="00CA0B44"/>
    <w:rsid w:val="00CA0CB4"/>
    <w:rsid w:val="00CA1CDF"/>
    <w:rsid w:val="00CA387B"/>
    <w:rsid w:val="00CA3AC2"/>
    <w:rsid w:val="00CA3F35"/>
    <w:rsid w:val="00CA4A74"/>
    <w:rsid w:val="00CA4A9D"/>
    <w:rsid w:val="00CA650B"/>
    <w:rsid w:val="00CA7230"/>
    <w:rsid w:val="00CB2BEB"/>
    <w:rsid w:val="00CB4A33"/>
    <w:rsid w:val="00CB4B78"/>
    <w:rsid w:val="00CB4CC8"/>
    <w:rsid w:val="00CB54EF"/>
    <w:rsid w:val="00CB55F5"/>
    <w:rsid w:val="00CB5F3C"/>
    <w:rsid w:val="00CB63A4"/>
    <w:rsid w:val="00CB780C"/>
    <w:rsid w:val="00CC20C6"/>
    <w:rsid w:val="00CC2202"/>
    <w:rsid w:val="00CC2EE2"/>
    <w:rsid w:val="00CC467A"/>
    <w:rsid w:val="00CC5BCD"/>
    <w:rsid w:val="00CC5C80"/>
    <w:rsid w:val="00CC666E"/>
    <w:rsid w:val="00CC6FB0"/>
    <w:rsid w:val="00CD0189"/>
    <w:rsid w:val="00CD22F0"/>
    <w:rsid w:val="00CD36E8"/>
    <w:rsid w:val="00CD46AD"/>
    <w:rsid w:val="00CD54A4"/>
    <w:rsid w:val="00CD56C2"/>
    <w:rsid w:val="00CD7399"/>
    <w:rsid w:val="00CD7A50"/>
    <w:rsid w:val="00CE018E"/>
    <w:rsid w:val="00CE0B61"/>
    <w:rsid w:val="00CE0DF1"/>
    <w:rsid w:val="00CE2FD7"/>
    <w:rsid w:val="00CE3086"/>
    <w:rsid w:val="00CE38E8"/>
    <w:rsid w:val="00CE41CE"/>
    <w:rsid w:val="00CE4843"/>
    <w:rsid w:val="00CE4B93"/>
    <w:rsid w:val="00CE4D80"/>
    <w:rsid w:val="00CE4F68"/>
    <w:rsid w:val="00CE79A3"/>
    <w:rsid w:val="00CE7F08"/>
    <w:rsid w:val="00CF02F0"/>
    <w:rsid w:val="00CF0347"/>
    <w:rsid w:val="00CF05EB"/>
    <w:rsid w:val="00CF0F90"/>
    <w:rsid w:val="00CF1667"/>
    <w:rsid w:val="00CF1842"/>
    <w:rsid w:val="00CF2296"/>
    <w:rsid w:val="00CF2806"/>
    <w:rsid w:val="00CF2CCA"/>
    <w:rsid w:val="00CF3930"/>
    <w:rsid w:val="00CF5214"/>
    <w:rsid w:val="00CF5358"/>
    <w:rsid w:val="00CF5954"/>
    <w:rsid w:val="00CF7031"/>
    <w:rsid w:val="00CF7278"/>
    <w:rsid w:val="00CF7BDB"/>
    <w:rsid w:val="00D00FA9"/>
    <w:rsid w:val="00D02162"/>
    <w:rsid w:val="00D023EB"/>
    <w:rsid w:val="00D02B7C"/>
    <w:rsid w:val="00D02DD2"/>
    <w:rsid w:val="00D03829"/>
    <w:rsid w:val="00D04FA1"/>
    <w:rsid w:val="00D056A9"/>
    <w:rsid w:val="00D05B80"/>
    <w:rsid w:val="00D11E85"/>
    <w:rsid w:val="00D11EBF"/>
    <w:rsid w:val="00D1489F"/>
    <w:rsid w:val="00D14BC0"/>
    <w:rsid w:val="00D1635E"/>
    <w:rsid w:val="00D16D21"/>
    <w:rsid w:val="00D16F80"/>
    <w:rsid w:val="00D16FF1"/>
    <w:rsid w:val="00D17539"/>
    <w:rsid w:val="00D200C4"/>
    <w:rsid w:val="00D20139"/>
    <w:rsid w:val="00D20425"/>
    <w:rsid w:val="00D2066B"/>
    <w:rsid w:val="00D208A2"/>
    <w:rsid w:val="00D21396"/>
    <w:rsid w:val="00D21640"/>
    <w:rsid w:val="00D22CE5"/>
    <w:rsid w:val="00D233DC"/>
    <w:rsid w:val="00D23F22"/>
    <w:rsid w:val="00D249F4"/>
    <w:rsid w:val="00D258CC"/>
    <w:rsid w:val="00D25F61"/>
    <w:rsid w:val="00D267FB"/>
    <w:rsid w:val="00D26843"/>
    <w:rsid w:val="00D31186"/>
    <w:rsid w:val="00D316A9"/>
    <w:rsid w:val="00D31CD6"/>
    <w:rsid w:val="00D31FBE"/>
    <w:rsid w:val="00D32219"/>
    <w:rsid w:val="00D32FAC"/>
    <w:rsid w:val="00D3640A"/>
    <w:rsid w:val="00D365B0"/>
    <w:rsid w:val="00D42195"/>
    <w:rsid w:val="00D42484"/>
    <w:rsid w:val="00D43706"/>
    <w:rsid w:val="00D43F20"/>
    <w:rsid w:val="00D44003"/>
    <w:rsid w:val="00D449DB"/>
    <w:rsid w:val="00D45000"/>
    <w:rsid w:val="00D45541"/>
    <w:rsid w:val="00D45596"/>
    <w:rsid w:val="00D455E0"/>
    <w:rsid w:val="00D45698"/>
    <w:rsid w:val="00D458D7"/>
    <w:rsid w:val="00D467DB"/>
    <w:rsid w:val="00D46E00"/>
    <w:rsid w:val="00D503B1"/>
    <w:rsid w:val="00D52141"/>
    <w:rsid w:val="00D53DE1"/>
    <w:rsid w:val="00D55ED3"/>
    <w:rsid w:val="00D579DE"/>
    <w:rsid w:val="00D61898"/>
    <w:rsid w:val="00D61E89"/>
    <w:rsid w:val="00D62995"/>
    <w:rsid w:val="00D63615"/>
    <w:rsid w:val="00D63BCB"/>
    <w:rsid w:val="00D641C3"/>
    <w:rsid w:val="00D65327"/>
    <w:rsid w:val="00D65FAC"/>
    <w:rsid w:val="00D663C3"/>
    <w:rsid w:val="00D669E5"/>
    <w:rsid w:val="00D66DB2"/>
    <w:rsid w:val="00D70114"/>
    <w:rsid w:val="00D70766"/>
    <w:rsid w:val="00D7118C"/>
    <w:rsid w:val="00D728B1"/>
    <w:rsid w:val="00D72E6D"/>
    <w:rsid w:val="00D72F81"/>
    <w:rsid w:val="00D732A4"/>
    <w:rsid w:val="00D73A1C"/>
    <w:rsid w:val="00D73A23"/>
    <w:rsid w:val="00D73EE6"/>
    <w:rsid w:val="00D74AD8"/>
    <w:rsid w:val="00D76E3F"/>
    <w:rsid w:val="00D76EA4"/>
    <w:rsid w:val="00D77169"/>
    <w:rsid w:val="00D7763E"/>
    <w:rsid w:val="00D7764C"/>
    <w:rsid w:val="00D77BEB"/>
    <w:rsid w:val="00D77BF0"/>
    <w:rsid w:val="00D81C1D"/>
    <w:rsid w:val="00D823D6"/>
    <w:rsid w:val="00D8251E"/>
    <w:rsid w:val="00D83174"/>
    <w:rsid w:val="00D837F1"/>
    <w:rsid w:val="00D83B39"/>
    <w:rsid w:val="00D84967"/>
    <w:rsid w:val="00D852E1"/>
    <w:rsid w:val="00D866C4"/>
    <w:rsid w:val="00D91069"/>
    <w:rsid w:val="00D9162A"/>
    <w:rsid w:val="00D922C5"/>
    <w:rsid w:val="00D9278B"/>
    <w:rsid w:val="00D9349C"/>
    <w:rsid w:val="00D961F0"/>
    <w:rsid w:val="00D97266"/>
    <w:rsid w:val="00DA0E5D"/>
    <w:rsid w:val="00DA169E"/>
    <w:rsid w:val="00DA208E"/>
    <w:rsid w:val="00DA2E2C"/>
    <w:rsid w:val="00DA342F"/>
    <w:rsid w:val="00DA3888"/>
    <w:rsid w:val="00DA4352"/>
    <w:rsid w:val="00DA55D5"/>
    <w:rsid w:val="00DA5954"/>
    <w:rsid w:val="00DA5B53"/>
    <w:rsid w:val="00DA6283"/>
    <w:rsid w:val="00DA68D9"/>
    <w:rsid w:val="00DA772D"/>
    <w:rsid w:val="00DA7C5E"/>
    <w:rsid w:val="00DB277C"/>
    <w:rsid w:val="00DB40AE"/>
    <w:rsid w:val="00DB4A1F"/>
    <w:rsid w:val="00DB6F88"/>
    <w:rsid w:val="00DB70BF"/>
    <w:rsid w:val="00DB7399"/>
    <w:rsid w:val="00DB744F"/>
    <w:rsid w:val="00DC0319"/>
    <w:rsid w:val="00DC0E18"/>
    <w:rsid w:val="00DC1248"/>
    <w:rsid w:val="00DC18EA"/>
    <w:rsid w:val="00DC29A2"/>
    <w:rsid w:val="00DC2AF0"/>
    <w:rsid w:val="00DC35A4"/>
    <w:rsid w:val="00DC3D44"/>
    <w:rsid w:val="00DC4AA7"/>
    <w:rsid w:val="00DC7181"/>
    <w:rsid w:val="00DC719D"/>
    <w:rsid w:val="00DC7E0F"/>
    <w:rsid w:val="00DD0DD2"/>
    <w:rsid w:val="00DD1345"/>
    <w:rsid w:val="00DD2103"/>
    <w:rsid w:val="00DD3026"/>
    <w:rsid w:val="00DD41D5"/>
    <w:rsid w:val="00DD4724"/>
    <w:rsid w:val="00DD49EA"/>
    <w:rsid w:val="00DD5CBB"/>
    <w:rsid w:val="00DD6CBF"/>
    <w:rsid w:val="00DD7401"/>
    <w:rsid w:val="00DD7465"/>
    <w:rsid w:val="00DD7543"/>
    <w:rsid w:val="00DE0146"/>
    <w:rsid w:val="00DE0B46"/>
    <w:rsid w:val="00DE2B53"/>
    <w:rsid w:val="00DE39D7"/>
    <w:rsid w:val="00DE582E"/>
    <w:rsid w:val="00DE5E4B"/>
    <w:rsid w:val="00DE5E60"/>
    <w:rsid w:val="00DE66FA"/>
    <w:rsid w:val="00DE6C4E"/>
    <w:rsid w:val="00DE6E9B"/>
    <w:rsid w:val="00DF0279"/>
    <w:rsid w:val="00DF072E"/>
    <w:rsid w:val="00DF0C6F"/>
    <w:rsid w:val="00DF162A"/>
    <w:rsid w:val="00DF2936"/>
    <w:rsid w:val="00DF2CF2"/>
    <w:rsid w:val="00DF3198"/>
    <w:rsid w:val="00DF368A"/>
    <w:rsid w:val="00DF3D93"/>
    <w:rsid w:val="00DF3E3C"/>
    <w:rsid w:val="00DF48F0"/>
    <w:rsid w:val="00DF5162"/>
    <w:rsid w:val="00DF5D2E"/>
    <w:rsid w:val="00DF61AE"/>
    <w:rsid w:val="00DF6BE6"/>
    <w:rsid w:val="00DF7008"/>
    <w:rsid w:val="00E00083"/>
    <w:rsid w:val="00E0079F"/>
    <w:rsid w:val="00E00803"/>
    <w:rsid w:val="00E01B38"/>
    <w:rsid w:val="00E028EA"/>
    <w:rsid w:val="00E02915"/>
    <w:rsid w:val="00E03673"/>
    <w:rsid w:val="00E05BC2"/>
    <w:rsid w:val="00E06CBB"/>
    <w:rsid w:val="00E10678"/>
    <w:rsid w:val="00E11092"/>
    <w:rsid w:val="00E122BA"/>
    <w:rsid w:val="00E130B4"/>
    <w:rsid w:val="00E148A9"/>
    <w:rsid w:val="00E14AF6"/>
    <w:rsid w:val="00E15472"/>
    <w:rsid w:val="00E156E0"/>
    <w:rsid w:val="00E1578A"/>
    <w:rsid w:val="00E157AC"/>
    <w:rsid w:val="00E15B2C"/>
    <w:rsid w:val="00E1793E"/>
    <w:rsid w:val="00E20003"/>
    <w:rsid w:val="00E2033B"/>
    <w:rsid w:val="00E211E2"/>
    <w:rsid w:val="00E223B6"/>
    <w:rsid w:val="00E22C49"/>
    <w:rsid w:val="00E2336E"/>
    <w:rsid w:val="00E241EA"/>
    <w:rsid w:val="00E24C13"/>
    <w:rsid w:val="00E24FFE"/>
    <w:rsid w:val="00E256A9"/>
    <w:rsid w:val="00E260BF"/>
    <w:rsid w:val="00E261B3"/>
    <w:rsid w:val="00E27F5E"/>
    <w:rsid w:val="00E33150"/>
    <w:rsid w:val="00E3339B"/>
    <w:rsid w:val="00E33681"/>
    <w:rsid w:val="00E345AB"/>
    <w:rsid w:val="00E34A56"/>
    <w:rsid w:val="00E371C9"/>
    <w:rsid w:val="00E372DD"/>
    <w:rsid w:val="00E402EE"/>
    <w:rsid w:val="00E40699"/>
    <w:rsid w:val="00E40FF3"/>
    <w:rsid w:val="00E41CB1"/>
    <w:rsid w:val="00E41D7E"/>
    <w:rsid w:val="00E41FAA"/>
    <w:rsid w:val="00E423EE"/>
    <w:rsid w:val="00E43654"/>
    <w:rsid w:val="00E43CA3"/>
    <w:rsid w:val="00E44925"/>
    <w:rsid w:val="00E44C68"/>
    <w:rsid w:val="00E45788"/>
    <w:rsid w:val="00E46010"/>
    <w:rsid w:val="00E460B0"/>
    <w:rsid w:val="00E465C5"/>
    <w:rsid w:val="00E46E95"/>
    <w:rsid w:val="00E4790F"/>
    <w:rsid w:val="00E47B34"/>
    <w:rsid w:val="00E51411"/>
    <w:rsid w:val="00E521C3"/>
    <w:rsid w:val="00E52622"/>
    <w:rsid w:val="00E52B91"/>
    <w:rsid w:val="00E53552"/>
    <w:rsid w:val="00E5374B"/>
    <w:rsid w:val="00E53FBA"/>
    <w:rsid w:val="00E55214"/>
    <w:rsid w:val="00E55904"/>
    <w:rsid w:val="00E56050"/>
    <w:rsid w:val="00E56871"/>
    <w:rsid w:val="00E568D8"/>
    <w:rsid w:val="00E56A2E"/>
    <w:rsid w:val="00E56EC4"/>
    <w:rsid w:val="00E57830"/>
    <w:rsid w:val="00E57896"/>
    <w:rsid w:val="00E607C9"/>
    <w:rsid w:val="00E60C10"/>
    <w:rsid w:val="00E60CBA"/>
    <w:rsid w:val="00E61064"/>
    <w:rsid w:val="00E61706"/>
    <w:rsid w:val="00E62228"/>
    <w:rsid w:val="00E629D5"/>
    <w:rsid w:val="00E63D6F"/>
    <w:rsid w:val="00E643AE"/>
    <w:rsid w:val="00E65011"/>
    <w:rsid w:val="00E67547"/>
    <w:rsid w:val="00E728A7"/>
    <w:rsid w:val="00E72917"/>
    <w:rsid w:val="00E72EAA"/>
    <w:rsid w:val="00E73473"/>
    <w:rsid w:val="00E73E82"/>
    <w:rsid w:val="00E74739"/>
    <w:rsid w:val="00E776D7"/>
    <w:rsid w:val="00E77D36"/>
    <w:rsid w:val="00E77DEB"/>
    <w:rsid w:val="00E801FA"/>
    <w:rsid w:val="00E8046C"/>
    <w:rsid w:val="00E808D3"/>
    <w:rsid w:val="00E80A55"/>
    <w:rsid w:val="00E82726"/>
    <w:rsid w:val="00E82B6E"/>
    <w:rsid w:val="00E834C0"/>
    <w:rsid w:val="00E84526"/>
    <w:rsid w:val="00E848D4"/>
    <w:rsid w:val="00E8534E"/>
    <w:rsid w:val="00E85385"/>
    <w:rsid w:val="00E85A74"/>
    <w:rsid w:val="00E85C8B"/>
    <w:rsid w:val="00E86F62"/>
    <w:rsid w:val="00E90371"/>
    <w:rsid w:val="00E90C87"/>
    <w:rsid w:val="00E91328"/>
    <w:rsid w:val="00E9191F"/>
    <w:rsid w:val="00E924F7"/>
    <w:rsid w:val="00E92AE5"/>
    <w:rsid w:val="00E930FA"/>
    <w:rsid w:val="00E933FD"/>
    <w:rsid w:val="00E9420F"/>
    <w:rsid w:val="00E94C89"/>
    <w:rsid w:val="00E94D3F"/>
    <w:rsid w:val="00E94F22"/>
    <w:rsid w:val="00E95207"/>
    <w:rsid w:val="00E959E9"/>
    <w:rsid w:val="00E95B95"/>
    <w:rsid w:val="00E9799E"/>
    <w:rsid w:val="00EA00EA"/>
    <w:rsid w:val="00EA06FA"/>
    <w:rsid w:val="00EA0B80"/>
    <w:rsid w:val="00EA39FC"/>
    <w:rsid w:val="00EA3FE5"/>
    <w:rsid w:val="00EA48C4"/>
    <w:rsid w:val="00EA4E9B"/>
    <w:rsid w:val="00EA54C3"/>
    <w:rsid w:val="00EA5E88"/>
    <w:rsid w:val="00EA73E0"/>
    <w:rsid w:val="00EA77D6"/>
    <w:rsid w:val="00EB10DD"/>
    <w:rsid w:val="00EB1306"/>
    <w:rsid w:val="00EB2043"/>
    <w:rsid w:val="00EB23D8"/>
    <w:rsid w:val="00EB2C31"/>
    <w:rsid w:val="00EB2D03"/>
    <w:rsid w:val="00EB2D3C"/>
    <w:rsid w:val="00EB2DD3"/>
    <w:rsid w:val="00EB308F"/>
    <w:rsid w:val="00EB35CF"/>
    <w:rsid w:val="00EB3A4E"/>
    <w:rsid w:val="00EB3BD4"/>
    <w:rsid w:val="00EB3EA1"/>
    <w:rsid w:val="00EB4650"/>
    <w:rsid w:val="00EB47F6"/>
    <w:rsid w:val="00EB507C"/>
    <w:rsid w:val="00EB516B"/>
    <w:rsid w:val="00EB5946"/>
    <w:rsid w:val="00EB5B23"/>
    <w:rsid w:val="00EB7871"/>
    <w:rsid w:val="00EC0619"/>
    <w:rsid w:val="00EC0EB9"/>
    <w:rsid w:val="00EC0F1F"/>
    <w:rsid w:val="00EC1576"/>
    <w:rsid w:val="00EC16A5"/>
    <w:rsid w:val="00EC216C"/>
    <w:rsid w:val="00EC289E"/>
    <w:rsid w:val="00EC311C"/>
    <w:rsid w:val="00EC4C59"/>
    <w:rsid w:val="00EC4E09"/>
    <w:rsid w:val="00EC58A2"/>
    <w:rsid w:val="00ED06B9"/>
    <w:rsid w:val="00ED25C2"/>
    <w:rsid w:val="00ED354F"/>
    <w:rsid w:val="00ED50A8"/>
    <w:rsid w:val="00ED5D3A"/>
    <w:rsid w:val="00ED63E9"/>
    <w:rsid w:val="00ED66D7"/>
    <w:rsid w:val="00ED6ACB"/>
    <w:rsid w:val="00ED7CA0"/>
    <w:rsid w:val="00EE016A"/>
    <w:rsid w:val="00EE180D"/>
    <w:rsid w:val="00EE1914"/>
    <w:rsid w:val="00EE1D8A"/>
    <w:rsid w:val="00EE292F"/>
    <w:rsid w:val="00EE4ECC"/>
    <w:rsid w:val="00EE569E"/>
    <w:rsid w:val="00EF0068"/>
    <w:rsid w:val="00EF1092"/>
    <w:rsid w:val="00EF1230"/>
    <w:rsid w:val="00EF2C42"/>
    <w:rsid w:val="00EF4164"/>
    <w:rsid w:val="00EF5AAC"/>
    <w:rsid w:val="00EF6618"/>
    <w:rsid w:val="00EF7DEF"/>
    <w:rsid w:val="00F00728"/>
    <w:rsid w:val="00F0093D"/>
    <w:rsid w:val="00F01385"/>
    <w:rsid w:val="00F019A0"/>
    <w:rsid w:val="00F01DBA"/>
    <w:rsid w:val="00F02880"/>
    <w:rsid w:val="00F03E12"/>
    <w:rsid w:val="00F042A8"/>
    <w:rsid w:val="00F0472F"/>
    <w:rsid w:val="00F07453"/>
    <w:rsid w:val="00F1019A"/>
    <w:rsid w:val="00F10D55"/>
    <w:rsid w:val="00F11962"/>
    <w:rsid w:val="00F12E57"/>
    <w:rsid w:val="00F153A0"/>
    <w:rsid w:val="00F1565C"/>
    <w:rsid w:val="00F159AD"/>
    <w:rsid w:val="00F1693F"/>
    <w:rsid w:val="00F17325"/>
    <w:rsid w:val="00F1746D"/>
    <w:rsid w:val="00F17543"/>
    <w:rsid w:val="00F1780F"/>
    <w:rsid w:val="00F1788A"/>
    <w:rsid w:val="00F179F7"/>
    <w:rsid w:val="00F204FA"/>
    <w:rsid w:val="00F204FB"/>
    <w:rsid w:val="00F2187A"/>
    <w:rsid w:val="00F22FEA"/>
    <w:rsid w:val="00F23B01"/>
    <w:rsid w:val="00F23C0C"/>
    <w:rsid w:val="00F2521F"/>
    <w:rsid w:val="00F2579A"/>
    <w:rsid w:val="00F27BCE"/>
    <w:rsid w:val="00F30282"/>
    <w:rsid w:val="00F30FBB"/>
    <w:rsid w:val="00F310D8"/>
    <w:rsid w:val="00F32FC3"/>
    <w:rsid w:val="00F33296"/>
    <w:rsid w:val="00F346DD"/>
    <w:rsid w:val="00F34EDE"/>
    <w:rsid w:val="00F353C2"/>
    <w:rsid w:val="00F370F5"/>
    <w:rsid w:val="00F40E37"/>
    <w:rsid w:val="00F418D1"/>
    <w:rsid w:val="00F42194"/>
    <w:rsid w:val="00F4296E"/>
    <w:rsid w:val="00F430F1"/>
    <w:rsid w:val="00F43541"/>
    <w:rsid w:val="00F43674"/>
    <w:rsid w:val="00F439E9"/>
    <w:rsid w:val="00F44245"/>
    <w:rsid w:val="00F45EEC"/>
    <w:rsid w:val="00F4618B"/>
    <w:rsid w:val="00F477DC"/>
    <w:rsid w:val="00F47E79"/>
    <w:rsid w:val="00F50698"/>
    <w:rsid w:val="00F5069E"/>
    <w:rsid w:val="00F518D7"/>
    <w:rsid w:val="00F550AA"/>
    <w:rsid w:val="00F55A01"/>
    <w:rsid w:val="00F55C28"/>
    <w:rsid w:val="00F576C1"/>
    <w:rsid w:val="00F57EAE"/>
    <w:rsid w:val="00F602BB"/>
    <w:rsid w:val="00F60319"/>
    <w:rsid w:val="00F61077"/>
    <w:rsid w:val="00F61258"/>
    <w:rsid w:val="00F61A1E"/>
    <w:rsid w:val="00F61BD6"/>
    <w:rsid w:val="00F6219A"/>
    <w:rsid w:val="00F626A5"/>
    <w:rsid w:val="00F636FC"/>
    <w:rsid w:val="00F641FB"/>
    <w:rsid w:val="00F64CCB"/>
    <w:rsid w:val="00F661DB"/>
    <w:rsid w:val="00F665A9"/>
    <w:rsid w:val="00F6763E"/>
    <w:rsid w:val="00F6782B"/>
    <w:rsid w:val="00F70523"/>
    <w:rsid w:val="00F716EF"/>
    <w:rsid w:val="00F719AE"/>
    <w:rsid w:val="00F7282C"/>
    <w:rsid w:val="00F73350"/>
    <w:rsid w:val="00F74963"/>
    <w:rsid w:val="00F74AB7"/>
    <w:rsid w:val="00F74D53"/>
    <w:rsid w:val="00F74DEB"/>
    <w:rsid w:val="00F766F7"/>
    <w:rsid w:val="00F76A0E"/>
    <w:rsid w:val="00F77753"/>
    <w:rsid w:val="00F803D9"/>
    <w:rsid w:val="00F80986"/>
    <w:rsid w:val="00F818A7"/>
    <w:rsid w:val="00F81E50"/>
    <w:rsid w:val="00F827D5"/>
    <w:rsid w:val="00F8300B"/>
    <w:rsid w:val="00F837E1"/>
    <w:rsid w:val="00F84059"/>
    <w:rsid w:val="00F840BF"/>
    <w:rsid w:val="00F85C47"/>
    <w:rsid w:val="00F85D0C"/>
    <w:rsid w:val="00F863E7"/>
    <w:rsid w:val="00F86A4D"/>
    <w:rsid w:val="00F86B32"/>
    <w:rsid w:val="00F928D5"/>
    <w:rsid w:val="00F94027"/>
    <w:rsid w:val="00F94087"/>
    <w:rsid w:val="00F9473B"/>
    <w:rsid w:val="00F94983"/>
    <w:rsid w:val="00F94F6B"/>
    <w:rsid w:val="00F95BB9"/>
    <w:rsid w:val="00F95F90"/>
    <w:rsid w:val="00F972C0"/>
    <w:rsid w:val="00F97500"/>
    <w:rsid w:val="00F97E74"/>
    <w:rsid w:val="00FA01C0"/>
    <w:rsid w:val="00FA1A8D"/>
    <w:rsid w:val="00FA2435"/>
    <w:rsid w:val="00FA2AA5"/>
    <w:rsid w:val="00FA2E5C"/>
    <w:rsid w:val="00FA3436"/>
    <w:rsid w:val="00FA6C09"/>
    <w:rsid w:val="00FA7F96"/>
    <w:rsid w:val="00FB1EC6"/>
    <w:rsid w:val="00FB20D7"/>
    <w:rsid w:val="00FB2A02"/>
    <w:rsid w:val="00FB3AE4"/>
    <w:rsid w:val="00FB3D15"/>
    <w:rsid w:val="00FB42DA"/>
    <w:rsid w:val="00FB4575"/>
    <w:rsid w:val="00FB4660"/>
    <w:rsid w:val="00FB4DDA"/>
    <w:rsid w:val="00FB5DB4"/>
    <w:rsid w:val="00FB6BE9"/>
    <w:rsid w:val="00FB7E0E"/>
    <w:rsid w:val="00FC0C76"/>
    <w:rsid w:val="00FC328B"/>
    <w:rsid w:val="00FC431D"/>
    <w:rsid w:val="00FC4485"/>
    <w:rsid w:val="00FC50D8"/>
    <w:rsid w:val="00FC5ACD"/>
    <w:rsid w:val="00FC69ED"/>
    <w:rsid w:val="00FC6BC2"/>
    <w:rsid w:val="00FC6E34"/>
    <w:rsid w:val="00FD0190"/>
    <w:rsid w:val="00FD0923"/>
    <w:rsid w:val="00FD11BA"/>
    <w:rsid w:val="00FD18B1"/>
    <w:rsid w:val="00FD1F25"/>
    <w:rsid w:val="00FD2C9F"/>
    <w:rsid w:val="00FD30DC"/>
    <w:rsid w:val="00FD363D"/>
    <w:rsid w:val="00FD39DE"/>
    <w:rsid w:val="00FD5E72"/>
    <w:rsid w:val="00FD7B1F"/>
    <w:rsid w:val="00FE018A"/>
    <w:rsid w:val="00FE0AC0"/>
    <w:rsid w:val="00FE12E9"/>
    <w:rsid w:val="00FE1E6A"/>
    <w:rsid w:val="00FE2496"/>
    <w:rsid w:val="00FE278B"/>
    <w:rsid w:val="00FE4013"/>
    <w:rsid w:val="00FE47EF"/>
    <w:rsid w:val="00FE5985"/>
    <w:rsid w:val="00FE7084"/>
    <w:rsid w:val="00FE7460"/>
    <w:rsid w:val="00FF2F63"/>
    <w:rsid w:val="00FF6098"/>
    <w:rsid w:val="00FF62E2"/>
    <w:rsid w:val="00FF6A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0E17674"/>
  <w15:docId w15:val="{938A2A32-0034-405A-A20C-B258976F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598"/>
  </w:style>
  <w:style w:type="paragraph" w:styleId="Heading1">
    <w:name w:val="heading 1"/>
    <w:basedOn w:val="Normal"/>
    <w:next w:val="Normal"/>
    <w:link w:val="Heading1Char"/>
    <w:uiPriority w:val="9"/>
    <w:qFormat/>
    <w:rsid w:val="00AD3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C311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546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6B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86965"/>
    <w:pPr>
      <w:keepNext/>
      <w:spacing w:after="0"/>
      <w:outlineLvl w:val="4"/>
    </w:pPr>
    <w:rPr>
      <w:rFonts w:ascii="Arial" w:hAnsi="Arial" w:cs="Arial"/>
      <w:b/>
      <w:bCs/>
      <w:sz w:val="24"/>
      <w:szCs w:val="24"/>
    </w:rPr>
  </w:style>
  <w:style w:type="paragraph" w:styleId="Heading6">
    <w:name w:val="heading 6"/>
    <w:basedOn w:val="Normal"/>
    <w:next w:val="Normal"/>
    <w:link w:val="Heading6Char"/>
    <w:uiPriority w:val="9"/>
    <w:unhideWhenUsed/>
    <w:qFormat/>
    <w:rsid w:val="00AF2BAD"/>
    <w:pPr>
      <w:keepNext/>
      <w:shd w:val="clear" w:color="auto" w:fill="D9D9D9" w:themeFill="background1" w:themeFillShade="D9"/>
      <w:spacing w:after="0"/>
      <w:outlineLvl w:val="5"/>
    </w:pPr>
    <w:rPr>
      <w:rFonts w:ascii="Arial" w:hAnsi="Arial" w:cs="Arial"/>
      <w:b/>
      <w:bCs/>
      <w:sz w:val="24"/>
      <w:szCs w:val="24"/>
    </w:rPr>
  </w:style>
  <w:style w:type="paragraph" w:styleId="Heading7">
    <w:name w:val="heading 7"/>
    <w:basedOn w:val="Normal"/>
    <w:next w:val="Normal"/>
    <w:link w:val="Heading7Char"/>
    <w:uiPriority w:val="9"/>
    <w:unhideWhenUsed/>
    <w:qFormat/>
    <w:rsid w:val="00E65011"/>
    <w:pPr>
      <w:keepNext/>
      <w:shd w:val="clear" w:color="auto" w:fill="DAEEF3" w:themeFill="accent5" w:themeFillTint="33"/>
      <w:spacing w:after="0"/>
      <w:outlineLvl w:val="6"/>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133"/>
    <w:pPr>
      <w:ind w:left="720"/>
      <w:contextualSpacing/>
    </w:pPr>
  </w:style>
  <w:style w:type="character" w:styleId="Hyperlink">
    <w:name w:val="Hyperlink"/>
    <w:uiPriority w:val="99"/>
    <w:rsid w:val="00F23C0C"/>
    <w:rPr>
      <w:color w:val="0000FF"/>
      <w:u w:val="single"/>
    </w:rPr>
  </w:style>
  <w:style w:type="paragraph" w:styleId="BalloonText">
    <w:name w:val="Balloon Text"/>
    <w:basedOn w:val="Normal"/>
    <w:link w:val="BalloonTextChar"/>
    <w:uiPriority w:val="99"/>
    <w:semiHidden/>
    <w:unhideWhenUsed/>
    <w:rsid w:val="00F23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C0C"/>
    <w:rPr>
      <w:rFonts w:ascii="Tahoma" w:hAnsi="Tahoma" w:cs="Tahoma"/>
      <w:sz w:val="16"/>
      <w:szCs w:val="16"/>
    </w:rPr>
  </w:style>
  <w:style w:type="paragraph" w:styleId="Header">
    <w:name w:val="header"/>
    <w:basedOn w:val="Normal"/>
    <w:link w:val="HeaderChar"/>
    <w:uiPriority w:val="99"/>
    <w:unhideWhenUsed/>
    <w:rsid w:val="002A2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2AE7"/>
  </w:style>
  <w:style w:type="paragraph" w:styleId="Footer">
    <w:name w:val="footer"/>
    <w:basedOn w:val="Normal"/>
    <w:link w:val="FooterChar"/>
    <w:uiPriority w:val="99"/>
    <w:unhideWhenUsed/>
    <w:rsid w:val="002A2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AE7"/>
  </w:style>
  <w:style w:type="paragraph" w:styleId="FootnoteText">
    <w:name w:val="footnote text"/>
    <w:basedOn w:val="Normal"/>
    <w:link w:val="FootnoteTextChar"/>
    <w:uiPriority w:val="99"/>
    <w:unhideWhenUsed/>
    <w:rsid w:val="00B233A5"/>
    <w:pPr>
      <w:spacing w:after="0" w:line="240" w:lineRule="auto"/>
    </w:pPr>
    <w:rPr>
      <w:sz w:val="20"/>
      <w:szCs w:val="20"/>
    </w:rPr>
  </w:style>
  <w:style w:type="character" w:customStyle="1" w:styleId="FootnoteTextChar">
    <w:name w:val="Footnote Text Char"/>
    <w:basedOn w:val="DefaultParagraphFont"/>
    <w:link w:val="FootnoteText"/>
    <w:uiPriority w:val="99"/>
    <w:rsid w:val="00B233A5"/>
    <w:rPr>
      <w:sz w:val="20"/>
      <w:szCs w:val="20"/>
    </w:rPr>
  </w:style>
  <w:style w:type="character" w:styleId="FootnoteReference">
    <w:name w:val="footnote reference"/>
    <w:basedOn w:val="DefaultParagraphFont"/>
    <w:uiPriority w:val="99"/>
    <w:unhideWhenUsed/>
    <w:rsid w:val="00B233A5"/>
    <w:rPr>
      <w:vertAlign w:val="superscript"/>
    </w:rPr>
  </w:style>
  <w:style w:type="character" w:customStyle="1" w:styleId="apple-converted-space">
    <w:name w:val="apple-converted-space"/>
    <w:basedOn w:val="DefaultParagraphFont"/>
    <w:rsid w:val="00EC311C"/>
  </w:style>
  <w:style w:type="character" w:styleId="HTMLAcronym">
    <w:name w:val="HTML Acronym"/>
    <w:basedOn w:val="DefaultParagraphFont"/>
    <w:uiPriority w:val="99"/>
    <w:semiHidden/>
    <w:unhideWhenUsed/>
    <w:rsid w:val="00EC311C"/>
  </w:style>
  <w:style w:type="character" w:customStyle="1" w:styleId="Heading2Char">
    <w:name w:val="Heading 2 Char"/>
    <w:basedOn w:val="DefaultParagraphFont"/>
    <w:link w:val="Heading2"/>
    <w:uiPriority w:val="9"/>
    <w:rsid w:val="00EC311C"/>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9C2699"/>
    <w:rPr>
      <w:color w:val="800080" w:themeColor="followedHyperlink"/>
      <w:u w:val="single"/>
    </w:rPr>
  </w:style>
  <w:style w:type="character" w:styleId="HTMLCite">
    <w:name w:val="HTML Cite"/>
    <w:basedOn w:val="DefaultParagraphFont"/>
    <w:uiPriority w:val="99"/>
    <w:semiHidden/>
    <w:unhideWhenUsed/>
    <w:rsid w:val="00B347A1"/>
    <w:rPr>
      <w:i/>
      <w:iCs/>
    </w:rPr>
  </w:style>
  <w:style w:type="paragraph" w:styleId="NormalWeb">
    <w:name w:val="Normal (Web)"/>
    <w:basedOn w:val="Normal"/>
    <w:uiPriority w:val="99"/>
    <w:unhideWhenUsed/>
    <w:rsid w:val="00FD11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64473"/>
    <w:rPr>
      <w:sz w:val="16"/>
      <w:szCs w:val="16"/>
    </w:rPr>
  </w:style>
  <w:style w:type="paragraph" w:styleId="CommentText">
    <w:name w:val="annotation text"/>
    <w:basedOn w:val="Normal"/>
    <w:link w:val="CommentTextChar"/>
    <w:uiPriority w:val="99"/>
    <w:semiHidden/>
    <w:unhideWhenUsed/>
    <w:rsid w:val="00864473"/>
    <w:pPr>
      <w:spacing w:line="240" w:lineRule="auto"/>
    </w:pPr>
    <w:rPr>
      <w:sz w:val="20"/>
      <w:szCs w:val="20"/>
    </w:rPr>
  </w:style>
  <w:style w:type="character" w:customStyle="1" w:styleId="CommentTextChar">
    <w:name w:val="Comment Text Char"/>
    <w:basedOn w:val="DefaultParagraphFont"/>
    <w:link w:val="CommentText"/>
    <w:uiPriority w:val="99"/>
    <w:semiHidden/>
    <w:rsid w:val="00864473"/>
    <w:rPr>
      <w:sz w:val="20"/>
      <w:szCs w:val="20"/>
    </w:rPr>
  </w:style>
  <w:style w:type="paragraph" w:styleId="CommentSubject">
    <w:name w:val="annotation subject"/>
    <w:basedOn w:val="CommentText"/>
    <w:next w:val="CommentText"/>
    <w:link w:val="CommentSubjectChar"/>
    <w:uiPriority w:val="99"/>
    <w:semiHidden/>
    <w:unhideWhenUsed/>
    <w:rsid w:val="00864473"/>
    <w:rPr>
      <w:b/>
      <w:bCs/>
    </w:rPr>
  </w:style>
  <w:style w:type="character" w:customStyle="1" w:styleId="CommentSubjectChar">
    <w:name w:val="Comment Subject Char"/>
    <w:basedOn w:val="CommentTextChar"/>
    <w:link w:val="CommentSubject"/>
    <w:uiPriority w:val="99"/>
    <w:semiHidden/>
    <w:rsid w:val="00864473"/>
    <w:rPr>
      <w:b/>
      <w:bCs/>
      <w:sz w:val="20"/>
      <w:szCs w:val="20"/>
    </w:rPr>
  </w:style>
  <w:style w:type="table" w:styleId="TableGrid">
    <w:name w:val="Table Grid"/>
    <w:basedOn w:val="TableNormal"/>
    <w:uiPriority w:val="59"/>
    <w:rsid w:val="00864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366F9"/>
    <w:pPr>
      <w:spacing w:after="0" w:line="240" w:lineRule="auto"/>
      <w:jc w:val="center"/>
    </w:pPr>
    <w:rPr>
      <w:rFonts w:ascii="Verdana" w:eastAsia="Times New Roman" w:hAnsi="Verdana" w:cs="Times New Roman"/>
      <w:b/>
      <w:sz w:val="24"/>
      <w:szCs w:val="24"/>
      <w:lang w:eastAsia="en-GB"/>
    </w:rPr>
  </w:style>
  <w:style w:type="character" w:customStyle="1" w:styleId="BodyTextChar">
    <w:name w:val="Body Text Char"/>
    <w:basedOn w:val="DefaultParagraphFont"/>
    <w:link w:val="BodyText"/>
    <w:rsid w:val="00C366F9"/>
    <w:rPr>
      <w:rFonts w:ascii="Verdana" w:eastAsia="Times New Roman" w:hAnsi="Verdana" w:cs="Times New Roman"/>
      <w:b/>
      <w:sz w:val="24"/>
      <w:szCs w:val="24"/>
      <w:lang w:eastAsia="en-GB"/>
    </w:rPr>
  </w:style>
  <w:style w:type="character" w:styleId="Strong">
    <w:name w:val="Strong"/>
    <w:basedOn w:val="DefaultParagraphFont"/>
    <w:uiPriority w:val="22"/>
    <w:qFormat/>
    <w:rsid w:val="00A9627D"/>
    <w:rPr>
      <w:b/>
      <w:bCs/>
    </w:rPr>
  </w:style>
  <w:style w:type="character" w:customStyle="1" w:styleId="Heading4Char">
    <w:name w:val="Heading 4 Char"/>
    <w:basedOn w:val="DefaultParagraphFont"/>
    <w:link w:val="Heading4"/>
    <w:uiPriority w:val="9"/>
    <w:semiHidden/>
    <w:rsid w:val="007C6B7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E34A56"/>
    <w:rPr>
      <w:i/>
      <w:iCs/>
    </w:rPr>
  </w:style>
  <w:style w:type="character" w:customStyle="1" w:styleId="Heading3Char">
    <w:name w:val="Heading 3 Char"/>
    <w:basedOn w:val="DefaultParagraphFont"/>
    <w:link w:val="Heading3"/>
    <w:uiPriority w:val="9"/>
    <w:semiHidden/>
    <w:rsid w:val="00C5468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AD3EFF"/>
    <w:rPr>
      <w:rFonts w:asciiTheme="majorHAnsi" w:eastAsiaTheme="majorEastAsia" w:hAnsiTheme="majorHAnsi" w:cstheme="majorBidi"/>
      <w:b/>
      <w:bCs/>
      <w:color w:val="365F91" w:themeColor="accent1" w:themeShade="BF"/>
      <w:sz w:val="28"/>
      <w:szCs w:val="28"/>
    </w:rPr>
  </w:style>
  <w:style w:type="character" w:customStyle="1" w:styleId="klink">
    <w:name w:val="klink"/>
    <w:basedOn w:val="DefaultParagraphFont"/>
    <w:rsid w:val="00D21396"/>
  </w:style>
  <w:style w:type="character" w:customStyle="1" w:styleId="Heading5Char">
    <w:name w:val="Heading 5 Char"/>
    <w:basedOn w:val="DefaultParagraphFont"/>
    <w:link w:val="Heading5"/>
    <w:uiPriority w:val="9"/>
    <w:rsid w:val="00686965"/>
    <w:rPr>
      <w:rFonts w:ascii="Arial" w:hAnsi="Arial" w:cs="Arial"/>
      <w:b/>
      <w:bCs/>
      <w:sz w:val="24"/>
      <w:szCs w:val="24"/>
    </w:rPr>
  </w:style>
  <w:style w:type="character" w:customStyle="1" w:styleId="UnresolvedMention1">
    <w:name w:val="Unresolved Mention1"/>
    <w:basedOn w:val="DefaultParagraphFont"/>
    <w:uiPriority w:val="99"/>
    <w:semiHidden/>
    <w:unhideWhenUsed/>
    <w:rsid w:val="00686965"/>
    <w:rPr>
      <w:color w:val="605E5C"/>
      <w:shd w:val="clear" w:color="auto" w:fill="E1DFDD"/>
    </w:rPr>
  </w:style>
  <w:style w:type="paragraph" w:styleId="BodyText2">
    <w:name w:val="Body Text 2"/>
    <w:basedOn w:val="Normal"/>
    <w:link w:val="BodyText2Char"/>
    <w:uiPriority w:val="99"/>
    <w:unhideWhenUsed/>
    <w:rsid w:val="00850FAF"/>
    <w:pPr>
      <w:spacing w:after="0"/>
    </w:pPr>
    <w:rPr>
      <w:rFonts w:ascii="Arial" w:hAnsi="Arial" w:cs="Arial"/>
      <w:sz w:val="24"/>
      <w:szCs w:val="24"/>
    </w:rPr>
  </w:style>
  <w:style w:type="character" w:customStyle="1" w:styleId="BodyText2Char">
    <w:name w:val="Body Text 2 Char"/>
    <w:basedOn w:val="DefaultParagraphFont"/>
    <w:link w:val="BodyText2"/>
    <w:uiPriority w:val="99"/>
    <w:rsid w:val="00850FAF"/>
    <w:rPr>
      <w:rFonts w:ascii="Arial" w:hAnsi="Arial" w:cs="Arial"/>
      <w:sz w:val="24"/>
      <w:szCs w:val="24"/>
    </w:rPr>
  </w:style>
  <w:style w:type="paragraph" w:styleId="BodyText3">
    <w:name w:val="Body Text 3"/>
    <w:basedOn w:val="Normal"/>
    <w:link w:val="BodyText3Char"/>
    <w:uiPriority w:val="99"/>
    <w:unhideWhenUsed/>
    <w:rsid w:val="000A5742"/>
    <w:pPr>
      <w:shd w:val="clear" w:color="auto" w:fill="B6DDE8" w:themeFill="accent5" w:themeFillTint="66"/>
      <w:spacing w:after="0"/>
    </w:pPr>
    <w:rPr>
      <w:rFonts w:ascii="Arial" w:hAnsi="Arial" w:cs="Arial"/>
      <w:sz w:val="24"/>
      <w:szCs w:val="24"/>
    </w:rPr>
  </w:style>
  <w:style w:type="character" w:customStyle="1" w:styleId="BodyText3Char">
    <w:name w:val="Body Text 3 Char"/>
    <w:basedOn w:val="DefaultParagraphFont"/>
    <w:link w:val="BodyText3"/>
    <w:uiPriority w:val="99"/>
    <w:rsid w:val="000A5742"/>
    <w:rPr>
      <w:rFonts w:ascii="Arial" w:hAnsi="Arial" w:cs="Arial"/>
      <w:sz w:val="24"/>
      <w:szCs w:val="24"/>
      <w:shd w:val="clear" w:color="auto" w:fill="B6DDE8" w:themeFill="accent5" w:themeFillTint="66"/>
    </w:rPr>
  </w:style>
  <w:style w:type="character" w:customStyle="1" w:styleId="Heading6Char">
    <w:name w:val="Heading 6 Char"/>
    <w:basedOn w:val="DefaultParagraphFont"/>
    <w:link w:val="Heading6"/>
    <w:uiPriority w:val="9"/>
    <w:rsid w:val="00AF2BAD"/>
    <w:rPr>
      <w:rFonts w:ascii="Arial" w:hAnsi="Arial" w:cs="Arial"/>
      <w:b/>
      <w:bCs/>
      <w:sz w:val="24"/>
      <w:szCs w:val="24"/>
      <w:shd w:val="clear" w:color="auto" w:fill="D9D9D9" w:themeFill="background1" w:themeFillShade="D9"/>
    </w:rPr>
  </w:style>
  <w:style w:type="character" w:customStyle="1" w:styleId="Heading7Char">
    <w:name w:val="Heading 7 Char"/>
    <w:basedOn w:val="DefaultParagraphFont"/>
    <w:link w:val="Heading7"/>
    <w:uiPriority w:val="9"/>
    <w:rsid w:val="00E65011"/>
    <w:rPr>
      <w:rFonts w:ascii="Arial" w:hAnsi="Arial" w:cs="Arial"/>
      <w:b/>
      <w:bCs/>
      <w:sz w:val="24"/>
      <w:szCs w:val="24"/>
      <w:shd w:val="clear" w:color="auto" w:fill="DAEEF3" w:themeFill="accent5" w:themeFillTint="33"/>
    </w:rPr>
  </w:style>
  <w:style w:type="paragraph" w:customStyle="1" w:styleId="Footnote">
    <w:name w:val="Footnote"/>
    <w:basedOn w:val="FootnoteText"/>
    <w:link w:val="FootnoteChar"/>
    <w:qFormat/>
    <w:rsid w:val="007F13C5"/>
    <w:rPr>
      <w:rFonts w:ascii="Arial" w:hAnsi="Arial" w:cs="Arial"/>
    </w:rPr>
  </w:style>
  <w:style w:type="character" w:customStyle="1" w:styleId="FootnoteChar">
    <w:name w:val="Footnote Char"/>
    <w:basedOn w:val="FootnoteTextChar"/>
    <w:link w:val="Footnote"/>
    <w:rsid w:val="007F13C5"/>
    <w:rPr>
      <w:rFonts w:ascii="Arial" w:hAnsi="Arial" w:cs="Arial"/>
      <w:sz w:val="20"/>
      <w:szCs w:val="20"/>
    </w:rPr>
  </w:style>
  <w:style w:type="paragraph" w:customStyle="1" w:styleId="Default">
    <w:name w:val="Default"/>
    <w:rsid w:val="006A6B9B"/>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semiHidden/>
    <w:unhideWhenUsed/>
    <w:rsid w:val="008127CA"/>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semiHidden/>
    <w:rsid w:val="008127CA"/>
    <w:rPr>
      <w:rFonts w:ascii="Arial" w:hAnsi="Arial"/>
      <w:sz w:val="24"/>
      <w:szCs w:val="21"/>
    </w:rPr>
  </w:style>
  <w:style w:type="character" w:customStyle="1" w:styleId="UnresolvedMention2">
    <w:name w:val="Unresolved Mention2"/>
    <w:basedOn w:val="DefaultParagraphFont"/>
    <w:uiPriority w:val="99"/>
    <w:semiHidden/>
    <w:unhideWhenUsed/>
    <w:rsid w:val="004935F9"/>
    <w:rPr>
      <w:color w:val="605E5C"/>
      <w:shd w:val="clear" w:color="auto" w:fill="E1DFDD"/>
    </w:rPr>
  </w:style>
  <w:style w:type="character" w:customStyle="1" w:styleId="UnresolvedMention3">
    <w:name w:val="Unresolved Mention3"/>
    <w:basedOn w:val="DefaultParagraphFont"/>
    <w:uiPriority w:val="99"/>
    <w:semiHidden/>
    <w:unhideWhenUsed/>
    <w:rsid w:val="00C42223"/>
    <w:rPr>
      <w:color w:val="605E5C"/>
      <w:shd w:val="clear" w:color="auto" w:fill="E1DFDD"/>
    </w:rPr>
  </w:style>
  <w:style w:type="character" w:customStyle="1" w:styleId="UnresolvedMention4">
    <w:name w:val="Unresolved Mention4"/>
    <w:basedOn w:val="DefaultParagraphFont"/>
    <w:uiPriority w:val="99"/>
    <w:semiHidden/>
    <w:unhideWhenUsed/>
    <w:rsid w:val="00A325F3"/>
    <w:rPr>
      <w:color w:val="605E5C"/>
      <w:shd w:val="clear" w:color="auto" w:fill="E1DFDD"/>
    </w:rPr>
  </w:style>
  <w:style w:type="character" w:customStyle="1" w:styleId="UnresolvedMention5">
    <w:name w:val="Unresolved Mention5"/>
    <w:basedOn w:val="DefaultParagraphFont"/>
    <w:uiPriority w:val="99"/>
    <w:semiHidden/>
    <w:unhideWhenUsed/>
    <w:rsid w:val="00CC6FB0"/>
    <w:rPr>
      <w:color w:val="605E5C"/>
      <w:shd w:val="clear" w:color="auto" w:fill="E1DFDD"/>
    </w:rPr>
  </w:style>
  <w:style w:type="character" w:customStyle="1" w:styleId="UnresolvedMention6">
    <w:name w:val="Unresolved Mention6"/>
    <w:basedOn w:val="DefaultParagraphFont"/>
    <w:uiPriority w:val="99"/>
    <w:semiHidden/>
    <w:unhideWhenUsed/>
    <w:rsid w:val="00533C8A"/>
    <w:rPr>
      <w:color w:val="605E5C"/>
      <w:shd w:val="clear" w:color="auto" w:fill="E1DFDD"/>
    </w:rPr>
  </w:style>
  <w:style w:type="character" w:styleId="UnresolvedMention">
    <w:name w:val="Unresolved Mention"/>
    <w:basedOn w:val="DefaultParagraphFont"/>
    <w:uiPriority w:val="99"/>
    <w:semiHidden/>
    <w:unhideWhenUsed/>
    <w:rsid w:val="0061611B"/>
    <w:rPr>
      <w:color w:val="605E5C"/>
      <w:shd w:val="clear" w:color="auto" w:fill="E1DFDD"/>
    </w:rPr>
  </w:style>
  <w:style w:type="paragraph" w:styleId="EndnoteText">
    <w:name w:val="endnote text"/>
    <w:basedOn w:val="Normal"/>
    <w:link w:val="EndnoteTextChar"/>
    <w:uiPriority w:val="99"/>
    <w:semiHidden/>
    <w:unhideWhenUsed/>
    <w:rsid w:val="00C239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39BF"/>
    <w:rPr>
      <w:sz w:val="20"/>
      <w:szCs w:val="20"/>
    </w:rPr>
  </w:style>
  <w:style w:type="character" w:styleId="EndnoteReference">
    <w:name w:val="endnote reference"/>
    <w:basedOn w:val="DefaultParagraphFont"/>
    <w:uiPriority w:val="99"/>
    <w:semiHidden/>
    <w:unhideWhenUsed/>
    <w:rsid w:val="00C239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96583">
      <w:bodyDiv w:val="1"/>
      <w:marLeft w:val="0"/>
      <w:marRight w:val="0"/>
      <w:marTop w:val="0"/>
      <w:marBottom w:val="0"/>
      <w:divBdr>
        <w:top w:val="none" w:sz="0" w:space="0" w:color="auto"/>
        <w:left w:val="none" w:sz="0" w:space="0" w:color="auto"/>
        <w:bottom w:val="none" w:sz="0" w:space="0" w:color="auto"/>
        <w:right w:val="none" w:sz="0" w:space="0" w:color="auto"/>
      </w:divBdr>
    </w:div>
    <w:div w:id="86730624">
      <w:bodyDiv w:val="1"/>
      <w:marLeft w:val="0"/>
      <w:marRight w:val="0"/>
      <w:marTop w:val="0"/>
      <w:marBottom w:val="0"/>
      <w:divBdr>
        <w:top w:val="none" w:sz="0" w:space="0" w:color="auto"/>
        <w:left w:val="none" w:sz="0" w:space="0" w:color="auto"/>
        <w:bottom w:val="none" w:sz="0" w:space="0" w:color="auto"/>
        <w:right w:val="none" w:sz="0" w:space="0" w:color="auto"/>
      </w:divBdr>
    </w:div>
    <w:div w:id="95255501">
      <w:bodyDiv w:val="1"/>
      <w:marLeft w:val="0"/>
      <w:marRight w:val="0"/>
      <w:marTop w:val="0"/>
      <w:marBottom w:val="0"/>
      <w:divBdr>
        <w:top w:val="none" w:sz="0" w:space="0" w:color="auto"/>
        <w:left w:val="none" w:sz="0" w:space="0" w:color="auto"/>
        <w:bottom w:val="none" w:sz="0" w:space="0" w:color="auto"/>
        <w:right w:val="none" w:sz="0" w:space="0" w:color="auto"/>
      </w:divBdr>
    </w:div>
    <w:div w:id="96146188">
      <w:bodyDiv w:val="1"/>
      <w:marLeft w:val="0"/>
      <w:marRight w:val="0"/>
      <w:marTop w:val="0"/>
      <w:marBottom w:val="0"/>
      <w:divBdr>
        <w:top w:val="none" w:sz="0" w:space="0" w:color="auto"/>
        <w:left w:val="none" w:sz="0" w:space="0" w:color="auto"/>
        <w:bottom w:val="none" w:sz="0" w:space="0" w:color="auto"/>
        <w:right w:val="none" w:sz="0" w:space="0" w:color="auto"/>
      </w:divBdr>
    </w:div>
    <w:div w:id="214972389">
      <w:bodyDiv w:val="1"/>
      <w:marLeft w:val="0"/>
      <w:marRight w:val="0"/>
      <w:marTop w:val="0"/>
      <w:marBottom w:val="0"/>
      <w:divBdr>
        <w:top w:val="none" w:sz="0" w:space="0" w:color="auto"/>
        <w:left w:val="none" w:sz="0" w:space="0" w:color="auto"/>
        <w:bottom w:val="none" w:sz="0" w:space="0" w:color="auto"/>
        <w:right w:val="none" w:sz="0" w:space="0" w:color="auto"/>
      </w:divBdr>
    </w:div>
    <w:div w:id="227691477">
      <w:bodyDiv w:val="1"/>
      <w:marLeft w:val="0"/>
      <w:marRight w:val="0"/>
      <w:marTop w:val="0"/>
      <w:marBottom w:val="0"/>
      <w:divBdr>
        <w:top w:val="none" w:sz="0" w:space="0" w:color="auto"/>
        <w:left w:val="none" w:sz="0" w:space="0" w:color="auto"/>
        <w:bottom w:val="none" w:sz="0" w:space="0" w:color="auto"/>
        <w:right w:val="none" w:sz="0" w:space="0" w:color="auto"/>
      </w:divBdr>
    </w:div>
    <w:div w:id="319387780">
      <w:bodyDiv w:val="1"/>
      <w:marLeft w:val="0"/>
      <w:marRight w:val="0"/>
      <w:marTop w:val="0"/>
      <w:marBottom w:val="0"/>
      <w:divBdr>
        <w:top w:val="none" w:sz="0" w:space="0" w:color="auto"/>
        <w:left w:val="none" w:sz="0" w:space="0" w:color="auto"/>
        <w:bottom w:val="none" w:sz="0" w:space="0" w:color="auto"/>
        <w:right w:val="none" w:sz="0" w:space="0" w:color="auto"/>
      </w:divBdr>
    </w:div>
    <w:div w:id="353965400">
      <w:bodyDiv w:val="1"/>
      <w:marLeft w:val="0"/>
      <w:marRight w:val="0"/>
      <w:marTop w:val="0"/>
      <w:marBottom w:val="0"/>
      <w:divBdr>
        <w:top w:val="none" w:sz="0" w:space="0" w:color="auto"/>
        <w:left w:val="none" w:sz="0" w:space="0" w:color="auto"/>
        <w:bottom w:val="none" w:sz="0" w:space="0" w:color="auto"/>
        <w:right w:val="none" w:sz="0" w:space="0" w:color="auto"/>
      </w:divBdr>
    </w:div>
    <w:div w:id="375273147">
      <w:bodyDiv w:val="1"/>
      <w:marLeft w:val="0"/>
      <w:marRight w:val="0"/>
      <w:marTop w:val="0"/>
      <w:marBottom w:val="0"/>
      <w:divBdr>
        <w:top w:val="none" w:sz="0" w:space="0" w:color="auto"/>
        <w:left w:val="none" w:sz="0" w:space="0" w:color="auto"/>
        <w:bottom w:val="none" w:sz="0" w:space="0" w:color="auto"/>
        <w:right w:val="none" w:sz="0" w:space="0" w:color="auto"/>
      </w:divBdr>
    </w:div>
    <w:div w:id="379405934">
      <w:bodyDiv w:val="1"/>
      <w:marLeft w:val="0"/>
      <w:marRight w:val="0"/>
      <w:marTop w:val="0"/>
      <w:marBottom w:val="0"/>
      <w:divBdr>
        <w:top w:val="none" w:sz="0" w:space="0" w:color="auto"/>
        <w:left w:val="none" w:sz="0" w:space="0" w:color="auto"/>
        <w:bottom w:val="none" w:sz="0" w:space="0" w:color="auto"/>
        <w:right w:val="none" w:sz="0" w:space="0" w:color="auto"/>
      </w:divBdr>
    </w:div>
    <w:div w:id="421417686">
      <w:bodyDiv w:val="1"/>
      <w:marLeft w:val="0"/>
      <w:marRight w:val="0"/>
      <w:marTop w:val="0"/>
      <w:marBottom w:val="0"/>
      <w:divBdr>
        <w:top w:val="none" w:sz="0" w:space="0" w:color="auto"/>
        <w:left w:val="none" w:sz="0" w:space="0" w:color="auto"/>
        <w:bottom w:val="none" w:sz="0" w:space="0" w:color="auto"/>
        <w:right w:val="none" w:sz="0" w:space="0" w:color="auto"/>
      </w:divBdr>
    </w:div>
    <w:div w:id="434405151">
      <w:bodyDiv w:val="1"/>
      <w:marLeft w:val="0"/>
      <w:marRight w:val="0"/>
      <w:marTop w:val="0"/>
      <w:marBottom w:val="0"/>
      <w:divBdr>
        <w:top w:val="none" w:sz="0" w:space="0" w:color="auto"/>
        <w:left w:val="none" w:sz="0" w:space="0" w:color="auto"/>
        <w:bottom w:val="none" w:sz="0" w:space="0" w:color="auto"/>
        <w:right w:val="none" w:sz="0" w:space="0" w:color="auto"/>
      </w:divBdr>
    </w:div>
    <w:div w:id="437067184">
      <w:bodyDiv w:val="1"/>
      <w:marLeft w:val="0"/>
      <w:marRight w:val="0"/>
      <w:marTop w:val="0"/>
      <w:marBottom w:val="0"/>
      <w:divBdr>
        <w:top w:val="none" w:sz="0" w:space="0" w:color="auto"/>
        <w:left w:val="none" w:sz="0" w:space="0" w:color="auto"/>
        <w:bottom w:val="none" w:sz="0" w:space="0" w:color="auto"/>
        <w:right w:val="none" w:sz="0" w:space="0" w:color="auto"/>
      </w:divBdr>
    </w:div>
    <w:div w:id="496725136">
      <w:bodyDiv w:val="1"/>
      <w:marLeft w:val="0"/>
      <w:marRight w:val="0"/>
      <w:marTop w:val="0"/>
      <w:marBottom w:val="0"/>
      <w:divBdr>
        <w:top w:val="none" w:sz="0" w:space="0" w:color="auto"/>
        <w:left w:val="none" w:sz="0" w:space="0" w:color="auto"/>
        <w:bottom w:val="none" w:sz="0" w:space="0" w:color="auto"/>
        <w:right w:val="none" w:sz="0" w:space="0" w:color="auto"/>
      </w:divBdr>
    </w:div>
    <w:div w:id="508255218">
      <w:bodyDiv w:val="1"/>
      <w:marLeft w:val="0"/>
      <w:marRight w:val="0"/>
      <w:marTop w:val="0"/>
      <w:marBottom w:val="0"/>
      <w:divBdr>
        <w:top w:val="none" w:sz="0" w:space="0" w:color="auto"/>
        <w:left w:val="none" w:sz="0" w:space="0" w:color="auto"/>
        <w:bottom w:val="none" w:sz="0" w:space="0" w:color="auto"/>
        <w:right w:val="none" w:sz="0" w:space="0" w:color="auto"/>
      </w:divBdr>
    </w:div>
    <w:div w:id="541868722">
      <w:bodyDiv w:val="1"/>
      <w:marLeft w:val="0"/>
      <w:marRight w:val="0"/>
      <w:marTop w:val="0"/>
      <w:marBottom w:val="0"/>
      <w:divBdr>
        <w:top w:val="none" w:sz="0" w:space="0" w:color="auto"/>
        <w:left w:val="none" w:sz="0" w:space="0" w:color="auto"/>
        <w:bottom w:val="none" w:sz="0" w:space="0" w:color="auto"/>
        <w:right w:val="none" w:sz="0" w:space="0" w:color="auto"/>
      </w:divBdr>
    </w:div>
    <w:div w:id="551699070">
      <w:bodyDiv w:val="1"/>
      <w:marLeft w:val="0"/>
      <w:marRight w:val="0"/>
      <w:marTop w:val="0"/>
      <w:marBottom w:val="0"/>
      <w:divBdr>
        <w:top w:val="none" w:sz="0" w:space="0" w:color="auto"/>
        <w:left w:val="none" w:sz="0" w:space="0" w:color="auto"/>
        <w:bottom w:val="none" w:sz="0" w:space="0" w:color="auto"/>
        <w:right w:val="none" w:sz="0" w:space="0" w:color="auto"/>
      </w:divBdr>
      <w:divsChild>
        <w:div w:id="1517497668">
          <w:blockQuote w:val="1"/>
          <w:marLeft w:val="0"/>
          <w:marRight w:val="0"/>
          <w:marTop w:val="0"/>
          <w:marBottom w:val="0"/>
          <w:divBdr>
            <w:top w:val="none" w:sz="0" w:space="0" w:color="auto"/>
            <w:left w:val="none" w:sz="0" w:space="0" w:color="auto"/>
            <w:bottom w:val="none" w:sz="0" w:space="0" w:color="auto"/>
            <w:right w:val="none" w:sz="0" w:space="0" w:color="auto"/>
          </w:divBdr>
          <w:divsChild>
            <w:div w:id="2769132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19727">
      <w:bodyDiv w:val="1"/>
      <w:marLeft w:val="0"/>
      <w:marRight w:val="0"/>
      <w:marTop w:val="0"/>
      <w:marBottom w:val="0"/>
      <w:divBdr>
        <w:top w:val="none" w:sz="0" w:space="0" w:color="auto"/>
        <w:left w:val="none" w:sz="0" w:space="0" w:color="auto"/>
        <w:bottom w:val="none" w:sz="0" w:space="0" w:color="auto"/>
        <w:right w:val="none" w:sz="0" w:space="0" w:color="auto"/>
      </w:divBdr>
    </w:div>
    <w:div w:id="611286370">
      <w:bodyDiv w:val="1"/>
      <w:marLeft w:val="0"/>
      <w:marRight w:val="0"/>
      <w:marTop w:val="0"/>
      <w:marBottom w:val="0"/>
      <w:divBdr>
        <w:top w:val="none" w:sz="0" w:space="0" w:color="auto"/>
        <w:left w:val="none" w:sz="0" w:space="0" w:color="auto"/>
        <w:bottom w:val="none" w:sz="0" w:space="0" w:color="auto"/>
        <w:right w:val="none" w:sz="0" w:space="0" w:color="auto"/>
      </w:divBdr>
    </w:div>
    <w:div w:id="750925612">
      <w:bodyDiv w:val="1"/>
      <w:marLeft w:val="0"/>
      <w:marRight w:val="0"/>
      <w:marTop w:val="0"/>
      <w:marBottom w:val="0"/>
      <w:divBdr>
        <w:top w:val="none" w:sz="0" w:space="0" w:color="auto"/>
        <w:left w:val="none" w:sz="0" w:space="0" w:color="auto"/>
        <w:bottom w:val="none" w:sz="0" w:space="0" w:color="auto"/>
        <w:right w:val="none" w:sz="0" w:space="0" w:color="auto"/>
      </w:divBdr>
      <w:divsChild>
        <w:div w:id="1953437946">
          <w:blockQuote w:val="1"/>
          <w:marLeft w:val="0"/>
          <w:marRight w:val="0"/>
          <w:marTop w:val="0"/>
          <w:marBottom w:val="0"/>
          <w:divBdr>
            <w:top w:val="none" w:sz="0" w:space="0" w:color="auto"/>
            <w:left w:val="none" w:sz="0" w:space="0" w:color="auto"/>
            <w:bottom w:val="none" w:sz="0" w:space="0" w:color="auto"/>
            <w:right w:val="none" w:sz="0" w:space="0" w:color="auto"/>
          </w:divBdr>
          <w:divsChild>
            <w:div w:id="8332271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6692">
      <w:bodyDiv w:val="1"/>
      <w:marLeft w:val="0"/>
      <w:marRight w:val="0"/>
      <w:marTop w:val="0"/>
      <w:marBottom w:val="0"/>
      <w:divBdr>
        <w:top w:val="none" w:sz="0" w:space="0" w:color="auto"/>
        <w:left w:val="none" w:sz="0" w:space="0" w:color="auto"/>
        <w:bottom w:val="none" w:sz="0" w:space="0" w:color="auto"/>
        <w:right w:val="none" w:sz="0" w:space="0" w:color="auto"/>
      </w:divBdr>
    </w:div>
    <w:div w:id="1023171265">
      <w:bodyDiv w:val="1"/>
      <w:marLeft w:val="0"/>
      <w:marRight w:val="0"/>
      <w:marTop w:val="0"/>
      <w:marBottom w:val="0"/>
      <w:divBdr>
        <w:top w:val="none" w:sz="0" w:space="0" w:color="auto"/>
        <w:left w:val="none" w:sz="0" w:space="0" w:color="auto"/>
        <w:bottom w:val="none" w:sz="0" w:space="0" w:color="auto"/>
        <w:right w:val="none" w:sz="0" w:space="0" w:color="auto"/>
      </w:divBdr>
    </w:div>
    <w:div w:id="1049306229">
      <w:bodyDiv w:val="1"/>
      <w:marLeft w:val="0"/>
      <w:marRight w:val="0"/>
      <w:marTop w:val="0"/>
      <w:marBottom w:val="0"/>
      <w:divBdr>
        <w:top w:val="none" w:sz="0" w:space="0" w:color="auto"/>
        <w:left w:val="none" w:sz="0" w:space="0" w:color="auto"/>
        <w:bottom w:val="none" w:sz="0" w:space="0" w:color="auto"/>
        <w:right w:val="none" w:sz="0" w:space="0" w:color="auto"/>
      </w:divBdr>
    </w:div>
    <w:div w:id="1061900578">
      <w:bodyDiv w:val="1"/>
      <w:marLeft w:val="0"/>
      <w:marRight w:val="0"/>
      <w:marTop w:val="0"/>
      <w:marBottom w:val="0"/>
      <w:divBdr>
        <w:top w:val="none" w:sz="0" w:space="0" w:color="auto"/>
        <w:left w:val="none" w:sz="0" w:space="0" w:color="auto"/>
        <w:bottom w:val="none" w:sz="0" w:space="0" w:color="auto"/>
        <w:right w:val="none" w:sz="0" w:space="0" w:color="auto"/>
      </w:divBdr>
    </w:div>
    <w:div w:id="1071537720">
      <w:bodyDiv w:val="1"/>
      <w:marLeft w:val="0"/>
      <w:marRight w:val="0"/>
      <w:marTop w:val="0"/>
      <w:marBottom w:val="0"/>
      <w:divBdr>
        <w:top w:val="none" w:sz="0" w:space="0" w:color="auto"/>
        <w:left w:val="none" w:sz="0" w:space="0" w:color="auto"/>
        <w:bottom w:val="none" w:sz="0" w:space="0" w:color="auto"/>
        <w:right w:val="none" w:sz="0" w:space="0" w:color="auto"/>
      </w:divBdr>
    </w:div>
    <w:div w:id="1248149257">
      <w:bodyDiv w:val="1"/>
      <w:marLeft w:val="0"/>
      <w:marRight w:val="0"/>
      <w:marTop w:val="0"/>
      <w:marBottom w:val="0"/>
      <w:divBdr>
        <w:top w:val="none" w:sz="0" w:space="0" w:color="auto"/>
        <w:left w:val="none" w:sz="0" w:space="0" w:color="auto"/>
        <w:bottom w:val="none" w:sz="0" w:space="0" w:color="auto"/>
        <w:right w:val="none" w:sz="0" w:space="0" w:color="auto"/>
      </w:divBdr>
    </w:div>
    <w:div w:id="1249075337">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342590388">
      <w:bodyDiv w:val="1"/>
      <w:marLeft w:val="0"/>
      <w:marRight w:val="0"/>
      <w:marTop w:val="0"/>
      <w:marBottom w:val="0"/>
      <w:divBdr>
        <w:top w:val="none" w:sz="0" w:space="0" w:color="auto"/>
        <w:left w:val="none" w:sz="0" w:space="0" w:color="auto"/>
        <w:bottom w:val="none" w:sz="0" w:space="0" w:color="auto"/>
        <w:right w:val="none" w:sz="0" w:space="0" w:color="auto"/>
      </w:divBdr>
    </w:div>
    <w:div w:id="1474785729">
      <w:bodyDiv w:val="1"/>
      <w:marLeft w:val="0"/>
      <w:marRight w:val="0"/>
      <w:marTop w:val="0"/>
      <w:marBottom w:val="0"/>
      <w:divBdr>
        <w:top w:val="none" w:sz="0" w:space="0" w:color="auto"/>
        <w:left w:val="none" w:sz="0" w:space="0" w:color="auto"/>
        <w:bottom w:val="none" w:sz="0" w:space="0" w:color="auto"/>
        <w:right w:val="none" w:sz="0" w:space="0" w:color="auto"/>
      </w:divBdr>
    </w:div>
    <w:div w:id="1484390414">
      <w:bodyDiv w:val="1"/>
      <w:marLeft w:val="0"/>
      <w:marRight w:val="0"/>
      <w:marTop w:val="0"/>
      <w:marBottom w:val="0"/>
      <w:divBdr>
        <w:top w:val="none" w:sz="0" w:space="0" w:color="auto"/>
        <w:left w:val="none" w:sz="0" w:space="0" w:color="auto"/>
        <w:bottom w:val="none" w:sz="0" w:space="0" w:color="auto"/>
        <w:right w:val="none" w:sz="0" w:space="0" w:color="auto"/>
      </w:divBdr>
    </w:div>
    <w:div w:id="1666123878">
      <w:bodyDiv w:val="1"/>
      <w:marLeft w:val="0"/>
      <w:marRight w:val="0"/>
      <w:marTop w:val="0"/>
      <w:marBottom w:val="0"/>
      <w:divBdr>
        <w:top w:val="none" w:sz="0" w:space="0" w:color="auto"/>
        <w:left w:val="none" w:sz="0" w:space="0" w:color="auto"/>
        <w:bottom w:val="none" w:sz="0" w:space="0" w:color="auto"/>
        <w:right w:val="none" w:sz="0" w:space="0" w:color="auto"/>
      </w:divBdr>
    </w:div>
    <w:div w:id="1720352413">
      <w:bodyDiv w:val="1"/>
      <w:marLeft w:val="0"/>
      <w:marRight w:val="0"/>
      <w:marTop w:val="0"/>
      <w:marBottom w:val="0"/>
      <w:divBdr>
        <w:top w:val="none" w:sz="0" w:space="0" w:color="auto"/>
        <w:left w:val="none" w:sz="0" w:space="0" w:color="auto"/>
        <w:bottom w:val="none" w:sz="0" w:space="0" w:color="auto"/>
        <w:right w:val="none" w:sz="0" w:space="0" w:color="auto"/>
      </w:divBdr>
    </w:div>
    <w:div w:id="1748648598">
      <w:bodyDiv w:val="1"/>
      <w:marLeft w:val="0"/>
      <w:marRight w:val="0"/>
      <w:marTop w:val="0"/>
      <w:marBottom w:val="0"/>
      <w:divBdr>
        <w:top w:val="none" w:sz="0" w:space="0" w:color="auto"/>
        <w:left w:val="none" w:sz="0" w:space="0" w:color="auto"/>
        <w:bottom w:val="none" w:sz="0" w:space="0" w:color="auto"/>
        <w:right w:val="none" w:sz="0" w:space="0" w:color="auto"/>
      </w:divBdr>
    </w:div>
    <w:div w:id="1758987894">
      <w:bodyDiv w:val="1"/>
      <w:marLeft w:val="0"/>
      <w:marRight w:val="0"/>
      <w:marTop w:val="0"/>
      <w:marBottom w:val="0"/>
      <w:divBdr>
        <w:top w:val="none" w:sz="0" w:space="0" w:color="auto"/>
        <w:left w:val="none" w:sz="0" w:space="0" w:color="auto"/>
        <w:bottom w:val="none" w:sz="0" w:space="0" w:color="auto"/>
        <w:right w:val="none" w:sz="0" w:space="0" w:color="auto"/>
      </w:divBdr>
    </w:div>
    <w:div w:id="1804885165">
      <w:bodyDiv w:val="1"/>
      <w:marLeft w:val="0"/>
      <w:marRight w:val="0"/>
      <w:marTop w:val="0"/>
      <w:marBottom w:val="0"/>
      <w:divBdr>
        <w:top w:val="none" w:sz="0" w:space="0" w:color="auto"/>
        <w:left w:val="none" w:sz="0" w:space="0" w:color="auto"/>
        <w:bottom w:val="none" w:sz="0" w:space="0" w:color="auto"/>
        <w:right w:val="none" w:sz="0" w:space="0" w:color="auto"/>
      </w:divBdr>
    </w:div>
    <w:div w:id="1828088755">
      <w:bodyDiv w:val="1"/>
      <w:marLeft w:val="0"/>
      <w:marRight w:val="0"/>
      <w:marTop w:val="0"/>
      <w:marBottom w:val="0"/>
      <w:divBdr>
        <w:top w:val="none" w:sz="0" w:space="0" w:color="auto"/>
        <w:left w:val="none" w:sz="0" w:space="0" w:color="auto"/>
        <w:bottom w:val="none" w:sz="0" w:space="0" w:color="auto"/>
        <w:right w:val="none" w:sz="0" w:space="0" w:color="auto"/>
      </w:divBdr>
    </w:div>
    <w:div w:id="1828209023">
      <w:bodyDiv w:val="1"/>
      <w:marLeft w:val="0"/>
      <w:marRight w:val="0"/>
      <w:marTop w:val="0"/>
      <w:marBottom w:val="0"/>
      <w:divBdr>
        <w:top w:val="none" w:sz="0" w:space="0" w:color="auto"/>
        <w:left w:val="none" w:sz="0" w:space="0" w:color="auto"/>
        <w:bottom w:val="none" w:sz="0" w:space="0" w:color="auto"/>
        <w:right w:val="none" w:sz="0" w:space="0" w:color="auto"/>
      </w:divBdr>
    </w:div>
    <w:div w:id="1835148616">
      <w:bodyDiv w:val="1"/>
      <w:marLeft w:val="0"/>
      <w:marRight w:val="0"/>
      <w:marTop w:val="0"/>
      <w:marBottom w:val="0"/>
      <w:divBdr>
        <w:top w:val="none" w:sz="0" w:space="0" w:color="auto"/>
        <w:left w:val="none" w:sz="0" w:space="0" w:color="auto"/>
        <w:bottom w:val="none" w:sz="0" w:space="0" w:color="auto"/>
        <w:right w:val="none" w:sz="0" w:space="0" w:color="auto"/>
      </w:divBdr>
    </w:div>
    <w:div w:id="1861777371">
      <w:bodyDiv w:val="1"/>
      <w:marLeft w:val="0"/>
      <w:marRight w:val="0"/>
      <w:marTop w:val="0"/>
      <w:marBottom w:val="0"/>
      <w:divBdr>
        <w:top w:val="none" w:sz="0" w:space="0" w:color="auto"/>
        <w:left w:val="none" w:sz="0" w:space="0" w:color="auto"/>
        <w:bottom w:val="none" w:sz="0" w:space="0" w:color="auto"/>
        <w:right w:val="none" w:sz="0" w:space="0" w:color="auto"/>
      </w:divBdr>
    </w:div>
    <w:div w:id="1888563276">
      <w:bodyDiv w:val="1"/>
      <w:marLeft w:val="0"/>
      <w:marRight w:val="0"/>
      <w:marTop w:val="0"/>
      <w:marBottom w:val="0"/>
      <w:divBdr>
        <w:top w:val="none" w:sz="0" w:space="0" w:color="auto"/>
        <w:left w:val="none" w:sz="0" w:space="0" w:color="auto"/>
        <w:bottom w:val="none" w:sz="0" w:space="0" w:color="auto"/>
        <w:right w:val="none" w:sz="0" w:space="0" w:color="auto"/>
      </w:divBdr>
    </w:div>
    <w:div w:id="1893347330">
      <w:bodyDiv w:val="1"/>
      <w:marLeft w:val="0"/>
      <w:marRight w:val="0"/>
      <w:marTop w:val="0"/>
      <w:marBottom w:val="0"/>
      <w:divBdr>
        <w:top w:val="none" w:sz="0" w:space="0" w:color="auto"/>
        <w:left w:val="none" w:sz="0" w:space="0" w:color="auto"/>
        <w:bottom w:val="none" w:sz="0" w:space="0" w:color="auto"/>
        <w:right w:val="none" w:sz="0" w:space="0" w:color="auto"/>
      </w:divBdr>
    </w:div>
    <w:div w:id="1969585718">
      <w:bodyDiv w:val="1"/>
      <w:marLeft w:val="0"/>
      <w:marRight w:val="0"/>
      <w:marTop w:val="0"/>
      <w:marBottom w:val="0"/>
      <w:divBdr>
        <w:top w:val="none" w:sz="0" w:space="0" w:color="auto"/>
        <w:left w:val="none" w:sz="0" w:space="0" w:color="auto"/>
        <w:bottom w:val="none" w:sz="0" w:space="0" w:color="auto"/>
        <w:right w:val="none" w:sz="0" w:space="0" w:color="auto"/>
      </w:divBdr>
      <w:divsChild>
        <w:div w:id="1182671364">
          <w:blockQuote w:val="1"/>
          <w:marLeft w:val="0"/>
          <w:marRight w:val="0"/>
          <w:marTop w:val="0"/>
          <w:marBottom w:val="0"/>
          <w:divBdr>
            <w:top w:val="none" w:sz="0" w:space="0" w:color="auto"/>
            <w:left w:val="none" w:sz="0" w:space="0" w:color="auto"/>
            <w:bottom w:val="none" w:sz="0" w:space="0" w:color="auto"/>
            <w:right w:val="none" w:sz="0" w:space="0" w:color="auto"/>
          </w:divBdr>
          <w:divsChild>
            <w:div w:id="5065565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0960">
      <w:bodyDiv w:val="1"/>
      <w:marLeft w:val="0"/>
      <w:marRight w:val="0"/>
      <w:marTop w:val="0"/>
      <w:marBottom w:val="0"/>
      <w:divBdr>
        <w:top w:val="none" w:sz="0" w:space="0" w:color="auto"/>
        <w:left w:val="none" w:sz="0" w:space="0" w:color="auto"/>
        <w:bottom w:val="none" w:sz="0" w:space="0" w:color="auto"/>
        <w:right w:val="none" w:sz="0" w:space="0" w:color="auto"/>
      </w:divBdr>
    </w:div>
    <w:div w:id="2064593383">
      <w:bodyDiv w:val="1"/>
      <w:marLeft w:val="0"/>
      <w:marRight w:val="0"/>
      <w:marTop w:val="0"/>
      <w:marBottom w:val="0"/>
      <w:divBdr>
        <w:top w:val="none" w:sz="0" w:space="0" w:color="auto"/>
        <w:left w:val="none" w:sz="0" w:space="0" w:color="auto"/>
        <w:bottom w:val="none" w:sz="0" w:space="0" w:color="auto"/>
        <w:right w:val="none" w:sz="0" w:space="0" w:color="auto"/>
      </w:divBdr>
    </w:div>
    <w:div w:id="2114281041">
      <w:bodyDiv w:val="1"/>
      <w:marLeft w:val="0"/>
      <w:marRight w:val="0"/>
      <w:marTop w:val="0"/>
      <w:marBottom w:val="0"/>
      <w:divBdr>
        <w:top w:val="none" w:sz="0" w:space="0" w:color="auto"/>
        <w:left w:val="none" w:sz="0" w:space="0" w:color="auto"/>
        <w:bottom w:val="none" w:sz="0" w:space="0" w:color="auto"/>
        <w:right w:val="none" w:sz="0" w:space="0" w:color="auto"/>
      </w:divBdr>
    </w:div>
    <w:div w:id="213590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b.gowans@alliance-scotland.org.uk" TargetMode="External"/><Relationship Id="rId18" Type="http://schemas.openxmlformats.org/officeDocument/2006/relationships/hyperlink" Target="http://www.alliance-scotland.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scot/publications/consultation-adult-disability-payment/" TargetMode="External"/><Relationship Id="rId17" Type="http://schemas.openxmlformats.org/officeDocument/2006/relationships/hyperlink" Target="mailto:lucy.mulvagh@alliance-scotland.org.uk" TargetMode="External"/><Relationship Id="rId2" Type="http://schemas.openxmlformats.org/officeDocument/2006/relationships/customXml" Target="../customXml/item2.xml"/><Relationship Id="rId16" Type="http://schemas.openxmlformats.org/officeDocument/2006/relationships/hyperlink" Target="mailto:rob.gowans@alliance-scotland.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lliance-scotland.org.uk/blog/news/beyond-a-safe-and-secure-transition-a-long-term-vision-for-disability-assistance-in-scotland/" TargetMode="External"/><Relationship Id="rId10" Type="http://schemas.openxmlformats.org/officeDocument/2006/relationships/endnotes" Target="endnotes.xml"/><Relationship Id="rId19" Type="http://schemas.openxmlformats.org/officeDocument/2006/relationships/hyperlink" Target="https://twitter.com/ALLIANCE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ucy.mulvagh@alliance-scotland.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20E0918BFB95429B6724FD1EA50C44" ma:contentTypeVersion="12" ma:contentTypeDescription="Create a new document." ma:contentTypeScope="" ma:versionID="bcafcef67f6afa1bc23f3770b55b451d">
  <xsd:schema xmlns:xsd="http://www.w3.org/2001/XMLSchema" xmlns:xs="http://www.w3.org/2001/XMLSchema" xmlns:p="http://schemas.microsoft.com/office/2006/metadata/properties" xmlns:ns3="3253bbdf-65a6-4f62-862d-607d8c909e67" xmlns:ns4="198d442b-96a8-402d-bf6b-9963850eca6f" targetNamespace="http://schemas.microsoft.com/office/2006/metadata/properties" ma:root="true" ma:fieldsID="e25bf70e9bfc722e10b493c9ea21dde3" ns3:_="" ns4:_="">
    <xsd:import namespace="3253bbdf-65a6-4f62-862d-607d8c909e67"/>
    <xsd:import namespace="198d442b-96a8-402d-bf6b-9963850eca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3bbdf-65a6-4f62-862d-607d8c909e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d442b-96a8-402d-bf6b-9963850eca6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BF5E55-8B90-48FA-B7E9-11548967F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3bbdf-65a6-4f62-862d-607d8c909e67"/>
    <ds:schemaRef ds:uri="198d442b-96a8-402d-bf6b-9963850ec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E9CCA9-BBEC-4E49-871C-941923DF2C1A}">
  <ds:schemaRefs>
    <ds:schemaRef ds:uri="http://schemas.openxmlformats.org/officeDocument/2006/bibliography"/>
  </ds:schemaRefs>
</ds:datastoreItem>
</file>

<file path=customXml/itemProps3.xml><?xml version="1.0" encoding="utf-8"?>
<ds:datastoreItem xmlns:ds="http://schemas.openxmlformats.org/officeDocument/2006/customXml" ds:itemID="{B32C896B-5A1D-4310-BBE8-D0554DDDCE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FB572C-3AED-41ED-99C4-C0FB986EAE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Young</dc:creator>
  <cp:keywords/>
  <dc:description/>
  <cp:lastModifiedBy>Rob Gowans</cp:lastModifiedBy>
  <cp:revision>3</cp:revision>
  <cp:lastPrinted>2020-05-04T14:30:00Z</cp:lastPrinted>
  <dcterms:created xsi:type="dcterms:W3CDTF">2021-02-26T11:50:00Z</dcterms:created>
  <dcterms:modified xsi:type="dcterms:W3CDTF">2021-02-26T12:01:00Z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0x010100AB20E0918BFB95429B6724FD1EA50C44</vt:lpwstr>
  </property>
</Properties>
</file>