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2A673470">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02B7C3D0">
            <wp:extent cx="5734852" cy="2600688"/>
            <wp:effectExtent l="0" t="0" r="0" b="9525"/>
            <wp:docPr id="4" name="Picture 4" descr="The Discover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scover Digital logo."/>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4D0C5BF6" w14:textId="77777777" w:rsidR="00EF48A8" w:rsidRDefault="00EF48A8" w:rsidP="00EF48A8">
      <w:pPr>
        <w:pStyle w:val="Title"/>
        <w:rPr>
          <w:rFonts w:eastAsia="Calibri Light"/>
        </w:rPr>
      </w:pPr>
      <w:bookmarkStart w:id="0" w:name="_Hlk89282130"/>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6E30DDCE" w14:textId="77777777" w:rsidR="00EF48A8" w:rsidRDefault="00EF48A8" w:rsidP="00EF48A8"/>
    <w:p w14:paraId="63BA2830" w14:textId="7E9AA246" w:rsidR="00EF48A8" w:rsidRPr="00CA13AB" w:rsidRDefault="00EF48A8" w:rsidP="00EF48A8">
      <w:r>
        <w:t>Section 7 out of 7</w:t>
      </w:r>
      <w:r w:rsidR="00711AB2">
        <w:t xml:space="preserve">: </w:t>
      </w:r>
      <w:r w:rsidR="00711AB2" w:rsidRPr="00711AB2">
        <w:rPr>
          <w:b/>
          <w:bCs/>
        </w:rPr>
        <w:t>Glossary /</w:t>
      </w:r>
      <w:r w:rsidR="00711AB2">
        <w:t xml:space="preserve"> </w:t>
      </w:r>
      <w:r w:rsidR="00711AB2" w:rsidRPr="00711AB2">
        <w:rPr>
          <w:b/>
          <w:bCs/>
        </w:rPr>
        <w:t>References</w:t>
      </w:r>
      <w:r w:rsidR="00711AB2">
        <w:t xml:space="preserve"> </w:t>
      </w:r>
    </w:p>
    <w:bookmarkEnd w:id="0"/>
    <w:p w14:paraId="21CA9AF4" w14:textId="002FEBC2" w:rsidR="008B2E2D" w:rsidRPr="00EF48A8" w:rsidRDefault="00DB067A" w:rsidP="00EF48A8">
      <w:pPr>
        <w:pStyle w:val="Heading1"/>
        <w:spacing w:after="240"/>
      </w:pPr>
      <w:r w:rsidRPr="00A50C83">
        <w:br w:type="page"/>
      </w:r>
      <w:r w:rsidR="0032463A">
        <w:lastRenderedPageBreak/>
        <w:t>Glossary</w:t>
      </w:r>
    </w:p>
    <w:p w14:paraId="7149D80A" w14:textId="0B83C181" w:rsidR="000654E5" w:rsidRPr="00033DAA" w:rsidRDefault="48E978E7" w:rsidP="00784F62">
      <w:r w:rsidRPr="00EF48A8">
        <w:rPr>
          <w:b/>
          <w:bCs/>
          <w:color w:val="660066"/>
        </w:rPr>
        <w:t>Digital tools</w:t>
      </w:r>
      <w:r w:rsidR="00C2081C" w:rsidRPr="00EF48A8">
        <w:rPr>
          <w:b/>
          <w:bCs/>
          <w:color w:val="660066"/>
        </w:rPr>
        <w:t xml:space="preserve">: </w:t>
      </w:r>
      <w:r w:rsidRPr="00033DAA">
        <w:t xml:space="preserve">devices, apps or services that involve or relate to the use of computer or online technology. </w:t>
      </w:r>
    </w:p>
    <w:p w14:paraId="26F60303" w14:textId="21B27C28" w:rsidR="00033DAA" w:rsidRPr="00A51E4C" w:rsidRDefault="00033DAA" w:rsidP="00784F62">
      <w:r w:rsidRPr="00EF48A8">
        <w:rPr>
          <w:b/>
          <w:bCs/>
          <w:color w:val="5EA49C"/>
        </w:rPr>
        <w:t>Apps</w:t>
      </w:r>
      <w:r w:rsidR="00A51E4C" w:rsidRPr="00EF48A8">
        <w:rPr>
          <w:b/>
          <w:bCs/>
          <w:color w:val="5EA49C"/>
        </w:rPr>
        <w:t>:</w:t>
      </w:r>
      <w:r w:rsidRPr="00EF48A8">
        <w:rPr>
          <w:b/>
          <w:bCs/>
          <w:color w:val="5EA49C"/>
        </w:rPr>
        <w:t xml:space="preserve"> </w:t>
      </w:r>
      <w:r w:rsidR="00A51E4C" w:rsidRPr="00A51E4C">
        <w:t>also known as mobile applications. They are programmes that you can access on smartphones or tablets.</w:t>
      </w:r>
    </w:p>
    <w:p w14:paraId="185C7E83" w14:textId="4AEFB5EA" w:rsidR="00644519" w:rsidRPr="00644519" w:rsidRDefault="00644519" w:rsidP="00784F62">
      <w:pPr>
        <w:rPr>
          <w:color w:val="000000" w:themeColor="text1"/>
        </w:rPr>
      </w:pPr>
      <w:r w:rsidRPr="00EF48A8">
        <w:rPr>
          <w:b/>
          <w:bCs/>
          <w:color w:val="C40054"/>
        </w:rPr>
        <w:t>Assistive technology</w:t>
      </w:r>
      <w:r w:rsidRPr="00EF48A8">
        <w:rPr>
          <w:color w:val="C40054"/>
        </w:rPr>
        <w:t xml:space="preserve">: </w:t>
      </w:r>
      <w:r w:rsidR="00464AAA" w:rsidRPr="00464AAA">
        <w:rPr>
          <w:color w:val="000000" w:themeColor="text1"/>
        </w:rPr>
        <w:t>technology that supports disabled people or people with restricted mobility or other impairments. It helps with tasks that might otherwise be difficult.</w:t>
      </w:r>
    </w:p>
    <w:p w14:paraId="46DE5F82" w14:textId="160D5402" w:rsidR="00033DAA" w:rsidRPr="00033DAA" w:rsidRDefault="00033DAA" w:rsidP="00784F62">
      <w:pPr>
        <w:rPr>
          <w:rFonts w:eastAsiaTheme="minorEastAsia"/>
        </w:rPr>
      </w:pPr>
      <w:r w:rsidRPr="00EF48A8">
        <w:rPr>
          <w:b/>
          <w:bCs/>
          <w:color w:val="660066"/>
        </w:rPr>
        <w:t>Games:</w:t>
      </w:r>
      <w:r w:rsidRPr="00EF48A8">
        <w:rPr>
          <w:color w:val="660066"/>
        </w:rPr>
        <w:t xml:space="preserve"> </w:t>
      </w:r>
      <w:r w:rsidRPr="00033DAA">
        <w:t>interactive activities, that are often fun to engage in.</w:t>
      </w:r>
    </w:p>
    <w:p w14:paraId="5C02E643" w14:textId="455DFC1F" w:rsidR="00033DAA" w:rsidRPr="00033DAA" w:rsidRDefault="00033DAA" w:rsidP="00784F62">
      <w:pPr>
        <w:rPr>
          <w:rFonts w:eastAsiaTheme="minorEastAsia"/>
        </w:rPr>
      </w:pPr>
      <w:bookmarkStart w:id="1" w:name="_Hlk88658929"/>
      <w:r w:rsidRPr="00EF48A8">
        <w:rPr>
          <w:b/>
          <w:bCs/>
          <w:color w:val="5EA49C"/>
        </w:rPr>
        <w:t xml:space="preserve">Home adaptation: </w:t>
      </w:r>
      <w:r w:rsidR="00A51E4C" w:rsidRPr="00A51E4C">
        <w:t>help</w:t>
      </w:r>
      <w:r w:rsidR="00A51E4C">
        <w:t>s</w:t>
      </w:r>
      <w:r w:rsidR="00A51E4C" w:rsidRPr="00A51E4C">
        <w:t xml:space="preserve"> people with limited mobility or additional needs. They are assistive technologies, for example, a personal alarm. They help people to live more independently or safely at home.</w:t>
      </w:r>
    </w:p>
    <w:bookmarkEnd w:id="1"/>
    <w:p w14:paraId="76488D60" w14:textId="622FA38E" w:rsidR="00033DAA" w:rsidRDefault="00033DAA" w:rsidP="00784F62">
      <w:r w:rsidRPr="00EF48A8">
        <w:rPr>
          <w:b/>
          <w:bCs/>
          <w:color w:val="C40054"/>
        </w:rPr>
        <w:t xml:space="preserve">Home sensors: </w:t>
      </w:r>
      <w:r w:rsidR="00A51E4C" w:rsidRPr="00A51E4C">
        <w:t>devices that can monitor aspects of your environment. For example, movement, air quality etc.</w:t>
      </w:r>
    </w:p>
    <w:p w14:paraId="41141D7F" w14:textId="5A2D7C5B" w:rsidR="003452CF" w:rsidRPr="00033DAA" w:rsidRDefault="003452CF" w:rsidP="00784F62">
      <w:r w:rsidRPr="00EF48A8">
        <w:rPr>
          <w:b/>
          <w:bCs/>
          <w:color w:val="660066"/>
        </w:rPr>
        <w:t xml:space="preserve">Occupational therapists: </w:t>
      </w:r>
      <w:r w:rsidR="00A51E4C" w:rsidRPr="00A51E4C">
        <w:t>they</w:t>
      </w:r>
      <w:r w:rsidR="00A51E4C">
        <w:rPr>
          <w:b/>
          <w:bCs/>
        </w:rPr>
        <w:t xml:space="preserve"> </w:t>
      </w:r>
      <w:r w:rsidR="00A51E4C" w:rsidRPr="00A51E4C">
        <w:t>specialise in activities and tasks that are important to you. They help you to manage these every-day.</w:t>
      </w:r>
    </w:p>
    <w:p w14:paraId="58649170" w14:textId="2AD6227D" w:rsidR="00033DAA" w:rsidRPr="00033DAA" w:rsidRDefault="00033DAA" w:rsidP="00784F62">
      <w:pPr>
        <w:rPr>
          <w:rFonts w:eastAsiaTheme="minorEastAsia"/>
        </w:rPr>
      </w:pPr>
      <w:r w:rsidRPr="00EF48A8">
        <w:rPr>
          <w:b/>
          <w:bCs/>
          <w:color w:val="5EA49C"/>
        </w:rPr>
        <w:t xml:space="preserve">Online counselling: </w:t>
      </w:r>
      <w:r w:rsidR="00A51E4C" w:rsidRPr="00A51E4C">
        <w:t>individual or group counselling. It can be accessed on the web.</w:t>
      </w:r>
    </w:p>
    <w:p w14:paraId="252C4F61" w14:textId="52AF9884" w:rsidR="00033DAA" w:rsidRPr="00033DAA" w:rsidRDefault="00033DAA" w:rsidP="00784F62">
      <w:pPr>
        <w:rPr>
          <w:rFonts w:eastAsiaTheme="minorEastAsia"/>
        </w:rPr>
      </w:pPr>
      <w:r w:rsidRPr="00EF48A8">
        <w:rPr>
          <w:b/>
          <w:bCs/>
          <w:color w:val="C40054"/>
        </w:rPr>
        <w:t xml:space="preserve">Online peer support: </w:t>
      </w:r>
      <w:r w:rsidR="00A51E4C" w:rsidRPr="00A51E4C">
        <w:t xml:space="preserve">advice and support from other individuals like you. </w:t>
      </w:r>
      <w:r w:rsidR="00A51E4C">
        <w:t xml:space="preserve">It </w:t>
      </w:r>
      <w:r w:rsidR="00A51E4C" w:rsidRPr="00A51E4C">
        <w:t>can</w:t>
      </w:r>
      <w:r w:rsidR="00A51E4C">
        <w:t xml:space="preserve"> be</w:t>
      </w:r>
      <w:r w:rsidR="00A51E4C" w:rsidRPr="00A51E4C">
        <w:t xml:space="preserve"> access</w:t>
      </w:r>
      <w:r w:rsidR="00A51E4C">
        <w:t>ed</w:t>
      </w:r>
      <w:r w:rsidR="00A51E4C" w:rsidRPr="00A51E4C">
        <w:t xml:space="preserve"> on the web, on platforms such as discussion forums or blogs.</w:t>
      </w:r>
    </w:p>
    <w:p w14:paraId="2FEDFFFA" w14:textId="638FF921" w:rsidR="00033DAA" w:rsidRPr="00A51E4C" w:rsidRDefault="00033DAA" w:rsidP="00784F62">
      <w:r w:rsidRPr="00EF48A8">
        <w:rPr>
          <w:b/>
          <w:bCs/>
          <w:color w:val="660066"/>
        </w:rPr>
        <w:t xml:space="preserve">Online programmes: </w:t>
      </w:r>
      <w:r w:rsidR="00A51E4C" w:rsidRPr="00A51E4C">
        <w:t>structured activities. You can access these and take part in them on the web.</w:t>
      </w:r>
    </w:p>
    <w:p w14:paraId="5881D516" w14:textId="14471A99" w:rsidR="00033DAA" w:rsidRPr="00033DAA" w:rsidRDefault="00033DAA" w:rsidP="00784F62">
      <w:pPr>
        <w:rPr>
          <w:rFonts w:eastAsiaTheme="minorEastAsia"/>
        </w:rPr>
      </w:pPr>
      <w:r w:rsidRPr="00EF48A8">
        <w:rPr>
          <w:b/>
          <w:bCs/>
          <w:color w:val="5EA49C"/>
        </w:rPr>
        <w:t xml:space="preserve">Online training: </w:t>
      </w:r>
      <w:r w:rsidR="000C701F" w:rsidRPr="000C701F">
        <w:t>structured and guided activities you can access and take part in on the web. They have a learning outcome associated with them</w:t>
      </w:r>
      <w:r w:rsidRPr="00033DAA">
        <w:t>.</w:t>
      </w:r>
    </w:p>
    <w:p w14:paraId="5ACD0F9C" w14:textId="77777777" w:rsidR="000C701F" w:rsidRDefault="000C701F" w:rsidP="00784F62">
      <w:pPr>
        <w:rPr>
          <w:b/>
          <w:bCs/>
        </w:rPr>
      </w:pPr>
      <w:r w:rsidRPr="00EF48A8">
        <w:rPr>
          <w:b/>
          <w:bCs/>
          <w:color w:val="C40054"/>
        </w:rPr>
        <w:lastRenderedPageBreak/>
        <w:t xml:space="preserve">Tele-monitoring tool: </w:t>
      </w:r>
      <w:r w:rsidRPr="000C701F">
        <w:t>devices, apps or programmes that you can use to send information. The information is about your health and wellbeing. It is sent to a support worker or health professional.</w:t>
      </w:r>
    </w:p>
    <w:p w14:paraId="1C9EDE2D" w14:textId="158B77A2" w:rsidR="00033DAA" w:rsidRPr="00033DAA" w:rsidRDefault="00033DAA" w:rsidP="00784F62">
      <w:pPr>
        <w:rPr>
          <w:rFonts w:eastAsiaTheme="minorEastAsia"/>
        </w:rPr>
      </w:pPr>
      <w:r w:rsidRPr="00EF48A8">
        <w:rPr>
          <w:b/>
          <w:bCs/>
          <w:color w:val="660066"/>
        </w:rPr>
        <w:t>Virtual reality:</w:t>
      </w:r>
      <w:r w:rsidRPr="00EF48A8">
        <w:rPr>
          <w:color w:val="660066"/>
        </w:rPr>
        <w:t xml:space="preserve"> </w:t>
      </w:r>
      <w:r w:rsidR="000C701F" w:rsidRPr="000C701F">
        <w:t>an immersive environment created with the help of special goggles. The goggles can make you feel like you are in a virtual space.</w:t>
      </w:r>
    </w:p>
    <w:p w14:paraId="15BE332D" w14:textId="2C729636" w:rsidR="00033DAA" w:rsidRPr="00033DAA" w:rsidRDefault="00033DAA" w:rsidP="00784F62">
      <w:pPr>
        <w:rPr>
          <w:rFonts w:eastAsiaTheme="minorEastAsia"/>
        </w:rPr>
      </w:pPr>
      <w:r w:rsidRPr="00EF48A8">
        <w:rPr>
          <w:b/>
          <w:bCs/>
          <w:color w:val="5EA49C"/>
        </w:rPr>
        <w:t xml:space="preserve">Wearables: </w:t>
      </w:r>
      <w:r w:rsidR="000C701F" w:rsidRPr="000C701F">
        <w:t xml:space="preserve">devices that you </w:t>
      </w:r>
      <w:proofErr w:type="gramStart"/>
      <w:r w:rsidR="000C701F" w:rsidRPr="000C701F">
        <w:t>wear</w:t>
      </w:r>
      <w:proofErr w:type="gramEnd"/>
      <w:r w:rsidR="000C701F" w:rsidRPr="000C701F">
        <w:t xml:space="preserve"> and which track certain aspects of your lifestyle or health. For example, steps, heart rate etc.</w:t>
      </w:r>
    </w:p>
    <w:p w14:paraId="6D651DAC" w14:textId="7FAB5019" w:rsidR="00612385" w:rsidRPr="00A50C83" w:rsidRDefault="00033DAA" w:rsidP="00784F62">
      <w:pPr>
        <w:rPr>
          <w:rFonts w:eastAsia="Calibri Light"/>
          <w:color w:val="2F5496" w:themeColor="accent1" w:themeShade="BF"/>
          <w:sz w:val="32"/>
          <w:szCs w:val="32"/>
        </w:rPr>
      </w:pPr>
      <w:r w:rsidRPr="00EF48A8">
        <w:rPr>
          <w:b/>
          <w:bCs/>
          <w:color w:val="C40054"/>
        </w:rPr>
        <w:t xml:space="preserve">Websites: </w:t>
      </w:r>
      <w:r w:rsidR="000C701F" w:rsidRPr="000C701F">
        <w:t>online pages or portals. You can access relevant information by visiting these</w:t>
      </w:r>
      <w:r w:rsidRPr="00033DAA">
        <w:t>.</w:t>
      </w:r>
    </w:p>
    <w:p w14:paraId="02571677" w14:textId="0A3D94ED" w:rsidR="00DF6366" w:rsidRPr="00A50C83" w:rsidRDefault="428FE2B7" w:rsidP="00803ED1">
      <w:pPr>
        <w:pStyle w:val="Heading2"/>
      </w:pPr>
      <w:bookmarkStart w:id="2" w:name="_Toc89034309"/>
      <w:r w:rsidRPr="00A50C83">
        <w:t>References</w:t>
      </w:r>
      <w:bookmarkEnd w:id="2"/>
    </w:p>
    <w:p w14:paraId="7786FB58" w14:textId="280CDA14" w:rsidR="004B3513" w:rsidRPr="00033DAA" w:rsidRDefault="004B3513" w:rsidP="00803ED1">
      <w:pPr>
        <w:pStyle w:val="Heading3"/>
      </w:pPr>
      <w:bookmarkStart w:id="3" w:name="_Toc72933511"/>
      <w:bookmarkStart w:id="4" w:name="_Toc87629858"/>
      <w:bookmarkStart w:id="5" w:name="_Toc89034310"/>
      <w:r w:rsidRPr="00033DAA">
        <w:t>Academic articles / research news</w:t>
      </w:r>
      <w:bookmarkEnd w:id="3"/>
      <w:bookmarkEnd w:id="4"/>
      <w:bookmarkEnd w:id="5"/>
    </w:p>
    <w:p w14:paraId="5FADC066" w14:textId="33B97D33" w:rsidR="006F0AB1" w:rsidRPr="00711AB2" w:rsidRDefault="006F0AB1" w:rsidP="00711AB2">
      <w:pPr>
        <w:ind w:left="851" w:hanging="851"/>
      </w:pPr>
      <w:hyperlink r:id="rId13" w:history="1">
        <w:r w:rsidRPr="00711AB2">
          <w:rPr>
            <w:rStyle w:val="Hyperlink"/>
            <w:color w:val="auto"/>
            <w:u w:val="none"/>
          </w:rPr>
          <w:t xml:space="preserve">Ainsworth B, Greenwell K, Stuart B, et </w:t>
        </w:r>
        <w:proofErr w:type="spellStart"/>
        <w:r w:rsidRPr="00711AB2">
          <w:rPr>
            <w:rStyle w:val="Hyperlink"/>
            <w:color w:val="auto"/>
            <w:u w:val="none"/>
          </w:rPr>
          <w:t>alFeasibility</w:t>
        </w:r>
        <w:proofErr w:type="spellEnd"/>
        <w:r w:rsidRPr="00711AB2">
          <w:rPr>
            <w:rStyle w:val="Hyperlink"/>
            <w:color w:val="auto"/>
            <w:u w:val="none"/>
          </w:rPr>
          <w:t xml:space="preserve"> trial of a digital self-management intervention ‘My Breathing Matters’ to improve asthma-related quality of life for UK primary care patients with </w:t>
        </w:r>
        <w:proofErr w:type="spellStart"/>
        <w:r w:rsidRPr="00711AB2">
          <w:rPr>
            <w:rStyle w:val="Hyperlink"/>
            <w:color w:val="auto"/>
            <w:u w:val="none"/>
          </w:rPr>
          <w:t>asthmaBMJ</w:t>
        </w:r>
        <w:proofErr w:type="spellEnd"/>
        <w:r w:rsidRPr="00711AB2">
          <w:rPr>
            <w:rStyle w:val="Hyperlink"/>
            <w:color w:val="auto"/>
            <w:u w:val="none"/>
          </w:rPr>
          <w:t xml:space="preserve"> Open 2019;</w:t>
        </w:r>
        <w:proofErr w:type="gramStart"/>
        <w:r w:rsidRPr="00711AB2">
          <w:rPr>
            <w:rStyle w:val="Hyperlink"/>
            <w:color w:val="auto"/>
            <w:u w:val="none"/>
          </w:rPr>
          <w:t>9:e</w:t>
        </w:r>
        <w:proofErr w:type="gramEnd"/>
        <w:r w:rsidRPr="00711AB2">
          <w:rPr>
            <w:rStyle w:val="Hyperlink"/>
            <w:color w:val="auto"/>
            <w:u w:val="none"/>
          </w:rPr>
          <w:t xml:space="preserve">032465. </w:t>
        </w:r>
        <w:proofErr w:type="spellStart"/>
        <w:r w:rsidRPr="00711AB2">
          <w:rPr>
            <w:rStyle w:val="Hyperlink"/>
            <w:color w:val="auto"/>
            <w:u w:val="none"/>
          </w:rPr>
          <w:t>doi</w:t>
        </w:r>
        <w:proofErr w:type="spellEnd"/>
        <w:r w:rsidRPr="00711AB2">
          <w:rPr>
            <w:rStyle w:val="Hyperlink"/>
            <w:color w:val="auto"/>
            <w:u w:val="none"/>
          </w:rPr>
          <w:t>: 10.1136/bmjopen-2019-032465</w:t>
        </w:r>
      </w:hyperlink>
      <w:r w:rsidR="00711AB2">
        <w:rPr>
          <w:rStyle w:val="Hyperlink"/>
          <w:color w:val="auto"/>
          <w:u w:val="none"/>
        </w:rPr>
        <w:t xml:space="preserve"> </w:t>
      </w:r>
    </w:p>
    <w:p w14:paraId="27BAE36C" w14:textId="77777777" w:rsidR="006F0AB1" w:rsidRPr="00711AB2" w:rsidRDefault="006F0AB1" w:rsidP="00CA601A">
      <w:hyperlink r:id="rId14" w:history="1">
        <w:r w:rsidRPr="00711AB2">
          <w:rPr>
            <w:rStyle w:val="Hyperlink"/>
            <w:color w:val="auto"/>
            <w:u w:val="none"/>
          </w:rPr>
          <w:t>Andrea Downey, Data sharing in health apps ‘far from transparent’, BMJ research warns. Digital Health</w:t>
        </w:r>
      </w:hyperlink>
    </w:p>
    <w:p w14:paraId="47B35BF5" w14:textId="77777777" w:rsidR="006F0AB1" w:rsidRPr="00711AB2" w:rsidRDefault="006F0AB1" w:rsidP="00CA601A">
      <w:hyperlink r:id="rId15" w:history="1">
        <w:r w:rsidRPr="00711AB2">
          <w:rPr>
            <w:rStyle w:val="Hyperlink"/>
            <w:color w:val="auto"/>
            <w:u w:val="none"/>
          </w:rPr>
          <w:t>Andrea Downey, Period tracking apps caught sharing medical data with Facebook. Digital Health</w:t>
        </w:r>
      </w:hyperlink>
    </w:p>
    <w:p w14:paraId="46DBA8E9" w14:textId="77777777" w:rsidR="006F0AB1" w:rsidRPr="00711AB2" w:rsidRDefault="006F0AB1" w:rsidP="00711AB2">
      <w:pPr>
        <w:ind w:left="851" w:hanging="851"/>
      </w:pPr>
      <w:hyperlink r:id="rId16" w:history="1">
        <w:r w:rsidRPr="00711AB2">
          <w:rPr>
            <w:rStyle w:val="Hyperlink"/>
            <w:color w:val="auto"/>
            <w:u w:val="none"/>
          </w:rPr>
          <w:t xml:space="preserve">Andrew Turner, Joanna K. Anderson, Louise M. Wallace, Claire Bourne, An evaluation of a self-management program for patients with long-term conditions, Patient Education and </w:t>
        </w:r>
        <w:proofErr w:type="spellStart"/>
        <w:r w:rsidRPr="00711AB2">
          <w:rPr>
            <w:rStyle w:val="Hyperlink"/>
            <w:color w:val="auto"/>
            <w:u w:val="none"/>
          </w:rPr>
          <w:t>Counseling</w:t>
        </w:r>
        <w:proofErr w:type="spellEnd"/>
        <w:r w:rsidRPr="00711AB2">
          <w:rPr>
            <w:rStyle w:val="Hyperlink"/>
            <w:color w:val="auto"/>
            <w:u w:val="none"/>
          </w:rPr>
          <w:t>, Volume 98, Issue 2, 2015, Pages 213-219, ISSN 0738-3991</w:t>
        </w:r>
      </w:hyperlink>
    </w:p>
    <w:p w14:paraId="73EBC37D" w14:textId="77777777" w:rsidR="006F0AB1" w:rsidRPr="00711AB2" w:rsidRDefault="006F0AB1" w:rsidP="00CA601A">
      <w:hyperlink r:id="rId17" w:history="1">
        <w:r w:rsidRPr="00711AB2">
          <w:rPr>
            <w:rStyle w:val="Hyperlink"/>
            <w:color w:val="auto"/>
            <w:u w:val="none"/>
          </w:rPr>
          <w:t>BMJ. Data sharing by popular health apps is routine and far from transparent</w:t>
        </w:r>
      </w:hyperlink>
    </w:p>
    <w:p w14:paraId="51C4036F" w14:textId="77777777" w:rsidR="006F0AB1" w:rsidRPr="00711AB2" w:rsidRDefault="006F0AB1" w:rsidP="00711AB2">
      <w:pPr>
        <w:ind w:left="851" w:hanging="851"/>
      </w:pPr>
      <w:hyperlink r:id="rId18" w:history="1">
        <w:r w:rsidRPr="00711AB2">
          <w:rPr>
            <w:rStyle w:val="Hyperlink"/>
            <w:color w:val="auto"/>
            <w:u w:val="none"/>
          </w:rPr>
          <w:t xml:space="preserve">Charlotte Dack, Jamie Ross, Fiona Stevenson, </w:t>
        </w:r>
        <w:proofErr w:type="spellStart"/>
        <w:r w:rsidRPr="00711AB2">
          <w:rPr>
            <w:rStyle w:val="Hyperlink"/>
            <w:color w:val="auto"/>
            <w:u w:val="none"/>
          </w:rPr>
          <w:t>Kingshuk</w:t>
        </w:r>
        <w:proofErr w:type="spellEnd"/>
        <w:r w:rsidRPr="00711AB2">
          <w:rPr>
            <w:rStyle w:val="Hyperlink"/>
            <w:color w:val="auto"/>
            <w:u w:val="none"/>
          </w:rPr>
          <w:t xml:space="preserve"> Pal, Elsa Gubert, Susan Michie, Lucy Yardley, Maria Barnard, Carl May, Andrew Farmer, </w:t>
        </w:r>
        <w:proofErr w:type="spellStart"/>
        <w:r w:rsidRPr="00711AB2">
          <w:rPr>
            <w:rStyle w:val="Hyperlink"/>
            <w:color w:val="auto"/>
            <w:u w:val="none"/>
          </w:rPr>
          <w:t>Bindie</w:t>
        </w:r>
        <w:proofErr w:type="spellEnd"/>
        <w:r w:rsidRPr="00711AB2">
          <w:rPr>
            <w:rStyle w:val="Hyperlink"/>
            <w:color w:val="auto"/>
            <w:u w:val="none"/>
          </w:rPr>
          <w:t xml:space="preserve"> Wood, Elizabeth Murray, A digital self-management intervention for adults with type 2 diabetes: </w:t>
        </w:r>
        <w:r w:rsidRPr="00711AB2">
          <w:rPr>
            <w:rStyle w:val="Hyperlink"/>
            <w:color w:val="auto"/>
            <w:u w:val="none"/>
          </w:rPr>
          <w:lastRenderedPageBreak/>
          <w:t xml:space="preserve">Combining theory, data and participatory design to develop </w:t>
        </w:r>
        <w:proofErr w:type="spellStart"/>
        <w:r w:rsidRPr="00711AB2">
          <w:rPr>
            <w:rStyle w:val="Hyperlink"/>
            <w:color w:val="auto"/>
            <w:u w:val="none"/>
          </w:rPr>
          <w:t>HeLP</w:t>
        </w:r>
        <w:proofErr w:type="spellEnd"/>
        <w:r w:rsidRPr="00711AB2">
          <w:rPr>
            <w:rStyle w:val="Hyperlink"/>
            <w:color w:val="auto"/>
            <w:u w:val="none"/>
          </w:rPr>
          <w:t>-Diabetes, Internet Interventions, Volume 17, 2019, 100241, ISSN 2214-7829</w:t>
        </w:r>
      </w:hyperlink>
    </w:p>
    <w:p w14:paraId="1BD5AE9F" w14:textId="77777777" w:rsidR="006F0AB1" w:rsidRPr="00711AB2" w:rsidRDefault="006F0AB1" w:rsidP="00711AB2">
      <w:pPr>
        <w:ind w:left="851" w:hanging="851"/>
      </w:pPr>
      <w:hyperlink r:id="rId19" w:history="1">
        <w:r w:rsidRPr="00711AB2">
          <w:rPr>
            <w:rStyle w:val="Hyperlink"/>
            <w:color w:val="auto"/>
            <w:u w:val="none"/>
          </w:rPr>
          <w:t xml:space="preserve">Grundy Q, Chiu K, Held F, </w:t>
        </w:r>
        <w:proofErr w:type="spellStart"/>
        <w:r w:rsidRPr="00711AB2">
          <w:rPr>
            <w:rStyle w:val="Hyperlink"/>
            <w:color w:val="auto"/>
            <w:u w:val="none"/>
          </w:rPr>
          <w:t>Continella</w:t>
        </w:r>
        <w:proofErr w:type="spellEnd"/>
        <w:r w:rsidRPr="00711AB2">
          <w:rPr>
            <w:rStyle w:val="Hyperlink"/>
            <w:color w:val="auto"/>
            <w:u w:val="none"/>
          </w:rPr>
          <w:t xml:space="preserve"> A, Bero L, Holz R et al. Data sharing practices of medicines related apps and the mobile ecosystem: traffic, content, and network analysis BMJ 2019; </w:t>
        </w:r>
        <w:proofErr w:type="gramStart"/>
        <w:r w:rsidRPr="00711AB2">
          <w:rPr>
            <w:rStyle w:val="Hyperlink"/>
            <w:color w:val="auto"/>
            <w:u w:val="none"/>
          </w:rPr>
          <w:t>364 :l</w:t>
        </w:r>
        <w:proofErr w:type="gramEnd"/>
        <w:r w:rsidRPr="00711AB2">
          <w:rPr>
            <w:rStyle w:val="Hyperlink"/>
            <w:color w:val="auto"/>
            <w:u w:val="none"/>
          </w:rPr>
          <w:t>920 doi:10.1136/</w:t>
        </w:r>
        <w:proofErr w:type="gramStart"/>
        <w:r w:rsidRPr="00711AB2">
          <w:rPr>
            <w:rStyle w:val="Hyperlink"/>
            <w:color w:val="auto"/>
            <w:u w:val="none"/>
          </w:rPr>
          <w:t>bmj.l</w:t>
        </w:r>
        <w:proofErr w:type="gramEnd"/>
        <w:r w:rsidRPr="00711AB2">
          <w:rPr>
            <w:rStyle w:val="Hyperlink"/>
            <w:color w:val="auto"/>
            <w:u w:val="none"/>
          </w:rPr>
          <w:t>920</w:t>
        </w:r>
      </w:hyperlink>
    </w:p>
    <w:p w14:paraId="6F98C720" w14:textId="77777777" w:rsidR="006F0AB1" w:rsidRPr="00711AB2" w:rsidRDefault="006F0AB1" w:rsidP="00711AB2">
      <w:pPr>
        <w:ind w:left="851" w:hanging="851"/>
      </w:pPr>
      <w:hyperlink r:id="rId20" w:history="1">
        <w:r w:rsidRPr="00711AB2">
          <w:rPr>
            <w:rStyle w:val="Hyperlink"/>
            <w:color w:val="auto"/>
            <w:u w:val="none"/>
          </w:rPr>
          <w:t xml:space="preserve">Katherine Morton, Laura Dennison, Carl May, Elizabeth Murray, Paul Little, Richard J. McManus, Lucy Yardley, Using digital interventions for self-management of chronic physical health conditions: A meta-ethnography review of published studies, Patient Education and </w:t>
        </w:r>
        <w:proofErr w:type="spellStart"/>
        <w:r w:rsidRPr="00711AB2">
          <w:rPr>
            <w:rStyle w:val="Hyperlink"/>
            <w:color w:val="auto"/>
            <w:u w:val="none"/>
          </w:rPr>
          <w:t>Counseling</w:t>
        </w:r>
        <w:proofErr w:type="spellEnd"/>
        <w:r w:rsidRPr="00711AB2">
          <w:rPr>
            <w:rStyle w:val="Hyperlink"/>
            <w:color w:val="auto"/>
            <w:u w:val="none"/>
          </w:rPr>
          <w:t>, Volume 100, Issue 4, 2017, Pages 616-635, ISSN 0738-3991</w:t>
        </w:r>
      </w:hyperlink>
    </w:p>
    <w:p w14:paraId="531C0DC3" w14:textId="77777777" w:rsidR="006F0AB1" w:rsidRPr="00711AB2" w:rsidRDefault="006F0AB1" w:rsidP="00711AB2">
      <w:pPr>
        <w:ind w:left="851" w:hanging="851"/>
      </w:pPr>
      <w:hyperlink r:id="rId21" w:history="1">
        <w:r w:rsidRPr="00711AB2">
          <w:rPr>
            <w:rStyle w:val="Hyperlink"/>
            <w:color w:val="auto"/>
            <w:u w:val="none"/>
          </w:rPr>
          <w:t xml:space="preserve">Katherine Morton, Laura Dennison, Carl May, Elizabeth Murray, Paul Little, Richard J. McManus, Lucy Yardley, Using digital interventions for self-management of chronic physical health conditions: A meta-ethnography review of published studies, Patient Education and </w:t>
        </w:r>
        <w:proofErr w:type="spellStart"/>
        <w:r w:rsidRPr="00711AB2">
          <w:rPr>
            <w:rStyle w:val="Hyperlink"/>
            <w:color w:val="auto"/>
            <w:u w:val="none"/>
          </w:rPr>
          <w:t>Counseling</w:t>
        </w:r>
        <w:proofErr w:type="spellEnd"/>
        <w:r w:rsidRPr="00711AB2">
          <w:rPr>
            <w:rStyle w:val="Hyperlink"/>
            <w:color w:val="auto"/>
            <w:u w:val="none"/>
          </w:rPr>
          <w:t>, Volume 100, Issue 4, 2017, Pages 616-635, ISSN 0738-3991,</w:t>
        </w:r>
      </w:hyperlink>
    </w:p>
    <w:p w14:paraId="7648C47C" w14:textId="77777777" w:rsidR="006F0AB1" w:rsidRPr="00711AB2" w:rsidRDefault="006F0AB1" w:rsidP="00711AB2">
      <w:pPr>
        <w:ind w:left="851" w:hanging="851"/>
      </w:pPr>
      <w:hyperlink r:id="rId22" w:history="1">
        <w:r w:rsidRPr="00711AB2">
          <w:rPr>
            <w:rStyle w:val="Hyperlink"/>
            <w:color w:val="auto"/>
            <w:u w:val="none"/>
          </w:rPr>
          <w:t xml:space="preserve">Martin F, Wright H, Moody L, Whiteman B, </w:t>
        </w:r>
        <w:proofErr w:type="spellStart"/>
        <w:r w:rsidRPr="00711AB2">
          <w:rPr>
            <w:rStyle w:val="Hyperlink"/>
            <w:color w:val="auto"/>
            <w:u w:val="none"/>
          </w:rPr>
          <w:t>McGillion</w:t>
        </w:r>
        <w:proofErr w:type="spellEnd"/>
        <w:r w:rsidRPr="00711AB2">
          <w:rPr>
            <w:rStyle w:val="Hyperlink"/>
            <w:color w:val="auto"/>
            <w:u w:val="none"/>
          </w:rPr>
          <w:t xml:space="preserve"> M, Clyne W, Pearce G, Turner A. Help to Overcome Problems Effectively for Cancer Survivors: Development and Evaluation of a Digital Self-Management Program. J Med Internet Res. 2020 May 19;22(5</w:t>
        </w:r>
        <w:proofErr w:type="gramStart"/>
        <w:r w:rsidRPr="00711AB2">
          <w:rPr>
            <w:rStyle w:val="Hyperlink"/>
            <w:color w:val="auto"/>
            <w:u w:val="none"/>
          </w:rPr>
          <w:t>):e</w:t>
        </w:r>
        <w:proofErr w:type="gramEnd"/>
        <w:r w:rsidRPr="00711AB2">
          <w:rPr>
            <w:rStyle w:val="Hyperlink"/>
            <w:color w:val="auto"/>
            <w:u w:val="none"/>
          </w:rPr>
          <w:t xml:space="preserve">17824. </w:t>
        </w:r>
        <w:proofErr w:type="spellStart"/>
        <w:r w:rsidRPr="00711AB2">
          <w:rPr>
            <w:rStyle w:val="Hyperlink"/>
            <w:color w:val="auto"/>
            <w:u w:val="none"/>
          </w:rPr>
          <w:t>doi</w:t>
        </w:r>
        <w:proofErr w:type="spellEnd"/>
        <w:r w:rsidRPr="00711AB2">
          <w:rPr>
            <w:rStyle w:val="Hyperlink"/>
            <w:color w:val="auto"/>
            <w:u w:val="none"/>
          </w:rPr>
          <w:t>: 10.2196/17824. PMID: 32209529; PMCID: PMC7268001.</w:t>
        </w:r>
      </w:hyperlink>
    </w:p>
    <w:p w14:paraId="60A6B04C" w14:textId="77777777" w:rsidR="006F0AB1" w:rsidRPr="00711AB2" w:rsidRDefault="006F0AB1" w:rsidP="00711AB2">
      <w:pPr>
        <w:ind w:left="851" w:hanging="851"/>
      </w:pPr>
      <w:hyperlink r:id="rId23" w:history="1">
        <w:r w:rsidRPr="00711AB2">
          <w:rPr>
            <w:rStyle w:val="Hyperlink"/>
            <w:color w:val="auto"/>
            <w:u w:val="none"/>
          </w:rPr>
          <w:t>McLean, Gary; Band, Rebecca; Saunderson, Kathryn; Hanlon, Peter; Murray, Elizabeth; Little, Paul; McManus, Richard J.; Yardley, Lucy; Mair, Frances S. on behalf of the DIPSS co-investigators Digital interventions to promote self-management in adults with hypertension systematic review and meta-analysis, Journal of Hypertension: April 2016 - Volume 34 - Issue 4 - p 600-612</w:t>
        </w:r>
      </w:hyperlink>
    </w:p>
    <w:p w14:paraId="75C63922" w14:textId="09744DBC" w:rsidR="006F0AB1" w:rsidRPr="00711AB2" w:rsidRDefault="009C766D" w:rsidP="00711AB2">
      <w:pPr>
        <w:ind w:left="851" w:hanging="851"/>
        <w:rPr>
          <w:rStyle w:val="Hyperlink"/>
          <w:color w:val="auto"/>
          <w:u w:val="none"/>
        </w:rPr>
      </w:pPr>
      <w:r w:rsidRPr="00711AB2">
        <w:fldChar w:fldCharType="begin"/>
      </w:r>
      <w:r w:rsidRPr="00711AB2">
        <w:instrText xml:space="preserve"> HYPERLINK "https://www.nice.org.uk/guidance/ng183" </w:instrText>
      </w:r>
      <w:r w:rsidRPr="00711AB2">
        <w:fldChar w:fldCharType="separate"/>
      </w:r>
      <w:r w:rsidR="004B3513" w:rsidRPr="00711AB2">
        <w:rPr>
          <w:rStyle w:val="Hyperlink"/>
          <w:color w:val="auto"/>
          <w:u w:val="none"/>
        </w:rPr>
        <w:t xml:space="preserve">National Institute for Health </w:t>
      </w:r>
      <w:proofErr w:type="gramStart"/>
      <w:r w:rsidR="004B3513" w:rsidRPr="00711AB2">
        <w:rPr>
          <w:rStyle w:val="Hyperlink"/>
          <w:color w:val="auto"/>
          <w:u w:val="none"/>
        </w:rPr>
        <w:t>And</w:t>
      </w:r>
      <w:proofErr w:type="gramEnd"/>
      <w:r w:rsidR="004B3513" w:rsidRPr="00711AB2">
        <w:rPr>
          <w:rStyle w:val="Hyperlink"/>
          <w:color w:val="auto"/>
          <w:u w:val="none"/>
        </w:rPr>
        <w:t xml:space="preserve"> Care Excellence</w:t>
      </w:r>
      <w:r w:rsidR="006F0AB1" w:rsidRPr="00711AB2">
        <w:rPr>
          <w:rStyle w:val="Hyperlink"/>
          <w:color w:val="auto"/>
          <w:u w:val="none"/>
        </w:rPr>
        <w:t xml:space="preserve">, </w:t>
      </w:r>
      <w:r w:rsidRPr="00711AB2">
        <w:rPr>
          <w:rStyle w:val="Hyperlink"/>
          <w:color w:val="auto"/>
          <w:u w:val="none"/>
        </w:rPr>
        <w:t>Guideline. Behaviour change: digital and mobile health interventions</w:t>
      </w:r>
    </w:p>
    <w:p w14:paraId="1E567EF8" w14:textId="6AA3C842" w:rsidR="006F0AB1" w:rsidRPr="00711AB2" w:rsidRDefault="009C766D" w:rsidP="00711AB2">
      <w:pPr>
        <w:ind w:left="851" w:hanging="851"/>
      </w:pPr>
      <w:r w:rsidRPr="00711AB2">
        <w:lastRenderedPageBreak/>
        <w:fldChar w:fldCharType="end"/>
      </w:r>
      <w:hyperlink r:id="rId24" w:history="1">
        <w:r w:rsidR="006F0AB1" w:rsidRPr="00711AB2">
          <w:rPr>
            <w:rStyle w:val="Hyperlink"/>
            <w:color w:val="auto"/>
            <w:u w:val="none"/>
          </w:rPr>
          <w:t xml:space="preserve">Slater H, Stinson JN, Jordan JE, Chua J, Low B, Lalloo C, Pham Q, </w:t>
        </w:r>
        <w:proofErr w:type="spellStart"/>
        <w:r w:rsidR="006F0AB1" w:rsidRPr="00711AB2">
          <w:rPr>
            <w:rStyle w:val="Hyperlink"/>
            <w:color w:val="auto"/>
            <w:u w:val="none"/>
          </w:rPr>
          <w:t>Cafazzo</w:t>
        </w:r>
        <w:proofErr w:type="spellEnd"/>
        <w:r w:rsidR="006F0AB1" w:rsidRPr="00711AB2">
          <w:rPr>
            <w:rStyle w:val="Hyperlink"/>
            <w:color w:val="auto"/>
            <w:u w:val="none"/>
          </w:rPr>
          <w:t xml:space="preserve"> JA, Briggs AM, Evaluation of Digital Technologies Tailored to Support Young People’s Self-Management of Musculoskeletal Pain: Mixed Methods Study, J Med Internet Res 2020;22(6</w:t>
        </w:r>
        <w:proofErr w:type="gramStart"/>
        <w:r w:rsidR="006F0AB1" w:rsidRPr="00711AB2">
          <w:rPr>
            <w:rStyle w:val="Hyperlink"/>
            <w:color w:val="auto"/>
            <w:u w:val="none"/>
          </w:rPr>
          <w:t>):e</w:t>
        </w:r>
        <w:proofErr w:type="gramEnd"/>
        <w:r w:rsidR="006F0AB1" w:rsidRPr="00711AB2">
          <w:rPr>
            <w:rStyle w:val="Hyperlink"/>
            <w:color w:val="auto"/>
            <w:u w:val="none"/>
          </w:rPr>
          <w:t>18315</w:t>
        </w:r>
      </w:hyperlink>
    </w:p>
    <w:p w14:paraId="02E7B534" w14:textId="33F99219" w:rsidR="004B3513" w:rsidRPr="00633E57" w:rsidRDefault="004B3513" w:rsidP="00633E57">
      <w:pPr>
        <w:pStyle w:val="Heading3"/>
        <w:rPr>
          <w:rStyle w:val="Hyperlink"/>
          <w:color w:val="5EA49C"/>
          <w:u w:val="none"/>
        </w:rPr>
      </w:pPr>
      <w:bookmarkStart w:id="6" w:name="_Toc72933512"/>
      <w:bookmarkStart w:id="7" w:name="_Toc87629859"/>
      <w:bookmarkStart w:id="8" w:name="_Toc89034311"/>
      <w:r w:rsidRPr="00633E57">
        <w:rPr>
          <w:rStyle w:val="Hyperlink"/>
          <w:color w:val="5EA49C"/>
          <w:u w:val="none"/>
        </w:rPr>
        <w:t>Websites</w:t>
      </w:r>
      <w:bookmarkEnd w:id="6"/>
      <w:bookmarkEnd w:id="7"/>
      <w:bookmarkEnd w:id="8"/>
    </w:p>
    <w:bookmarkStart w:id="9" w:name="_Hlk97138639"/>
    <w:p w14:paraId="0E1F322F" w14:textId="7F59C7B4" w:rsidR="004B3513" w:rsidRPr="00711AB2" w:rsidRDefault="00711AB2" w:rsidP="00711AB2">
      <w:pPr>
        <w:ind w:left="993" w:hanging="993"/>
      </w:pPr>
      <w:r w:rsidRPr="00711AB2">
        <w:fldChar w:fldCharType="begin"/>
      </w:r>
      <w:r w:rsidRPr="00711AB2">
        <w:instrText xml:space="preserve"> HYPERLINK "https://www.acamh.org/topic/digital-interventions/" </w:instrText>
      </w:r>
      <w:r w:rsidRPr="00711AB2">
        <w:fldChar w:fldCharType="separate"/>
      </w:r>
      <w:r w:rsidR="004B3513" w:rsidRPr="00711AB2">
        <w:rPr>
          <w:rStyle w:val="Hyperlink"/>
          <w:color w:val="auto"/>
          <w:u w:val="none"/>
        </w:rPr>
        <w:t>Association for Child and Adolescent Mental Health. Digital Interventions</w:t>
      </w:r>
      <w:r w:rsidRPr="00711AB2">
        <w:rPr>
          <w:rStyle w:val="Hyperlink"/>
          <w:color w:val="auto"/>
          <w:u w:val="none"/>
        </w:rPr>
        <w:fldChar w:fldCharType="end"/>
      </w:r>
      <w:bookmarkEnd w:id="9"/>
      <w:r w:rsidRPr="00711AB2">
        <w:rPr>
          <w:rStyle w:val="Hyperlink"/>
          <w:color w:val="auto"/>
          <w:u w:val="none"/>
        </w:rPr>
        <w:t xml:space="preserve">: </w:t>
      </w:r>
      <w:hyperlink r:id="rId25" w:history="1">
        <w:r w:rsidR="00C46F34" w:rsidRPr="00AB29D7">
          <w:rPr>
            <w:rStyle w:val="Hyperlink"/>
          </w:rPr>
          <w:t>www.acamh.org/topic/digital-interventions/</w:t>
        </w:r>
      </w:hyperlink>
      <w:r>
        <w:rPr>
          <w:rStyle w:val="Hyperlink"/>
          <w:color w:val="auto"/>
          <w:u w:val="none"/>
        </w:rPr>
        <w:t xml:space="preserve"> </w:t>
      </w:r>
    </w:p>
    <w:p w14:paraId="5DD4E195" w14:textId="5A54BADA" w:rsidR="004B3513" w:rsidRPr="00711AB2" w:rsidRDefault="004B3513" w:rsidP="00711AB2">
      <w:pPr>
        <w:ind w:left="993" w:hanging="993"/>
      </w:pPr>
      <w:hyperlink r:id="rId26" w:history="1">
        <w:r w:rsidRPr="00711AB2">
          <w:rPr>
            <w:rStyle w:val="Hyperlink"/>
            <w:color w:val="auto"/>
            <w:u w:val="none"/>
          </w:rPr>
          <w:t>Care Information Scotland. Equipment and adaptions/telecare</w:t>
        </w:r>
      </w:hyperlink>
      <w:r w:rsidR="00711AB2" w:rsidRPr="00711AB2">
        <w:rPr>
          <w:rStyle w:val="Hyperlink"/>
          <w:color w:val="auto"/>
          <w:u w:val="none"/>
        </w:rPr>
        <w:t xml:space="preserve">: </w:t>
      </w:r>
      <w:hyperlink r:id="rId27" w:history="1">
        <w:r w:rsidR="00C46F34" w:rsidRPr="00AB29D7">
          <w:rPr>
            <w:rStyle w:val="Hyperlink"/>
          </w:rPr>
          <w:t>www.careinfoscotland.scot/topics/care-at-home/equipment-and-adaptionstelecare/</w:t>
        </w:r>
      </w:hyperlink>
      <w:r w:rsidR="00711AB2">
        <w:rPr>
          <w:rStyle w:val="Hyperlink"/>
          <w:color w:val="auto"/>
          <w:u w:val="none"/>
        </w:rPr>
        <w:t xml:space="preserve"> </w:t>
      </w:r>
    </w:p>
    <w:p w14:paraId="4ADEFDED" w14:textId="37F6817B" w:rsidR="004B3513" w:rsidRPr="00711AB2" w:rsidRDefault="004B3513" w:rsidP="00711AB2">
      <w:pPr>
        <w:ind w:left="993" w:hanging="993"/>
      </w:pPr>
      <w:hyperlink r:id="rId28" w:history="1">
        <w:r w:rsidRPr="00711AB2">
          <w:rPr>
            <w:rStyle w:val="Hyperlink"/>
            <w:color w:val="auto"/>
            <w:u w:val="none"/>
          </w:rPr>
          <w:t>Carers UK. Where to find technology</w:t>
        </w:r>
      </w:hyperlink>
      <w:r w:rsidR="00711AB2" w:rsidRPr="00711AB2">
        <w:rPr>
          <w:rStyle w:val="Hyperlink"/>
          <w:color w:val="auto"/>
          <w:u w:val="none"/>
        </w:rPr>
        <w:t xml:space="preserve">: </w:t>
      </w:r>
      <w:hyperlink r:id="rId29" w:history="1">
        <w:r w:rsidR="00C46F34" w:rsidRPr="00AB29D7">
          <w:rPr>
            <w:rStyle w:val="Hyperlink"/>
          </w:rPr>
          <w:t>www.carersuk.org/help-and-advice/technology-and-equipment/where-to-find-tech</w:t>
        </w:r>
      </w:hyperlink>
      <w:r w:rsidR="00711AB2">
        <w:rPr>
          <w:rStyle w:val="Hyperlink"/>
          <w:color w:val="auto"/>
          <w:u w:val="none"/>
        </w:rPr>
        <w:t xml:space="preserve"> </w:t>
      </w:r>
    </w:p>
    <w:bookmarkStart w:id="10" w:name="_Hlk97138608"/>
    <w:p w14:paraId="67C03D0B" w14:textId="7DCD01B9" w:rsidR="004B3513" w:rsidRPr="00711AB2" w:rsidRDefault="00711AB2" w:rsidP="00711AB2">
      <w:pPr>
        <w:ind w:left="993" w:hanging="993"/>
        <w:rPr>
          <w:rStyle w:val="Hyperlink"/>
          <w:color w:val="auto"/>
          <w:u w:val="none"/>
        </w:rPr>
      </w:pPr>
      <w:r w:rsidRPr="00711AB2">
        <w:fldChar w:fldCharType="begin"/>
      </w:r>
      <w:r w:rsidRPr="00711AB2">
        <w:instrText xml:space="preserve"> HYPERLINK "https://www.carersuk.org/help-and-advice/technology-and-equipment/tech-for-you" </w:instrText>
      </w:r>
      <w:r w:rsidRPr="00711AB2">
        <w:fldChar w:fldCharType="separate"/>
      </w:r>
      <w:r w:rsidR="004B3513" w:rsidRPr="00711AB2">
        <w:rPr>
          <w:rStyle w:val="Hyperlink"/>
          <w:color w:val="auto"/>
          <w:u w:val="none"/>
        </w:rPr>
        <w:t>Cares UK. What can technology do for you?</w:t>
      </w:r>
      <w:r w:rsidRPr="00711AB2">
        <w:rPr>
          <w:rStyle w:val="Hyperlink"/>
          <w:color w:val="auto"/>
          <w:u w:val="none"/>
        </w:rPr>
        <w:fldChar w:fldCharType="end"/>
      </w:r>
      <w:bookmarkEnd w:id="10"/>
      <w:r w:rsidRPr="00711AB2">
        <w:rPr>
          <w:rStyle w:val="Hyperlink"/>
          <w:color w:val="auto"/>
          <w:u w:val="none"/>
        </w:rPr>
        <w:t xml:space="preserve">: </w:t>
      </w:r>
      <w:hyperlink r:id="rId30" w:history="1">
        <w:r w:rsidR="00C46F34" w:rsidRPr="00AB29D7">
          <w:rPr>
            <w:rStyle w:val="Hyperlink"/>
          </w:rPr>
          <w:t>www.carersuk.org/help-and-advice/technology-and-equipment/tech-for-you</w:t>
        </w:r>
      </w:hyperlink>
      <w:r>
        <w:rPr>
          <w:rStyle w:val="Hyperlink"/>
          <w:color w:val="auto"/>
          <w:u w:val="none"/>
        </w:rPr>
        <w:t xml:space="preserve"> </w:t>
      </w:r>
    </w:p>
    <w:p w14:paraId="54F2C7EE" w14:textId="6DF61070" w:rsidR="004B3513" w:rsidRPr="00711AB2" w:rsidRDefault="004B3513" w:rsidP="00711AB2">
      <w:pPr>
        <w:ind w:left="993" w:hanging="993"/>
        <w:rPr>
          <w:rStyle w:val="Hyperlink"/>
          <w:rFonts w:eastAsia="Calibri"/>
          <w:color w:val="auto"/>
          <w:u w:val="none"/>
        </w:rPr>
      </w:pPr>
      <w:hyperlink r:id="rId31">
        <w:r w:rsidRPr="00711AB2">
          <w:rPr>
            <w:rStyle w:val="Hyperlink"/>
            <w:rFonts w:eastAsia="Calibri"/>
            <w:color w:val="auto"/>
            <w:u w:val="none"/>
          </w:rPr>
          <w:t>Health Foundation. A practical guide to self-management support</w:t>
        </w:r>
      </w:hyperlink>
      <w:r w:rsidR="00711AB2" w:rsidRPr="00711AB2">
        <w:rPr>
          <w:rStyle w:val="Hyperlink"/>
          <w:rFonts w:eastAsia="Calibri"/>
          <w:color w:val="auto"/>
          <w:u w:val="none"/>
        </w:rPr>
        <w:t xml:space="preserve">: </w:t>
      </w:r>
      <w:hyperlink r:id="rId32" w:history="1">
        <w:r w:rsidR="00C46F34" w:rsidRPr="00AB29D7">
          <w:rPr>
            <w:rStyle w:val="Hyperlink"/>
            <w:rFonts w:eastAsia="Calibri"/>
          </w:rPr>
          <w:t>www.health.org.uk/publications/a-practical-guide-to-self-management-support?gclid=EAIaIQobChMImb3Up-a_6gIVh7PtCh2WZg3BEAAYASAAEgLchvD_BwE</w:t>
        </w:r>
      </w:hyperlink>
      <w:r w:rsidR="00711AB2">
        <w:rPr>
          <w:rStyle w:val="Hyperlink"/>
          <w:rFonts w:eastAsia="Calibri"/>
          <w:color w:val="auto"/>
          <w:u w:val="none"/>
        </w:rPr>
        <w:t xml:space="preserve"> </w:t>
      </w:r>
    </w:p>
    <w:p w14:paraId="00ECD5BF" w14:textId="56211910" w:rsidR="004B3513" w:rsidRPr="00711AB2" w:rsidRDefault="004B3513" w:rsidP="00711AB2">
      <w:pPr>
        <w:ind w:left="993" w:hanging="993"/>
      </w:pPr>
      <w:hyperlink r:id="rId33" w:history="1">
        <w:r w:rsidRPr="00711AB2">
          <w:rPr>
            <w:rStyle w:val="Hyperlink"/>
            <w:color w:val="auto"/>
            <w:u w:val="none"/>
          </w:rPr>
          <w:t>Near Me Scot</w:t>
        </w:r>
      </w:hyperlink>
      <w:r w:rsidR="00711AB2" w:rsidRPr="00711AB2">
        <w:rPr>
          <w:rStyle w:val="Hyperlink"/>
          <w:color w:val="auto"/>
          <w:u w:val="none"/>
        </w:rPr>
        <w:t xml:space="preserve">: </w:t>
      </w:r>
      <w:hyperlink r:id="rId34" w:history="1">
        <w:r w:rsidR="00711AB2" w:rsidRPr="00422856">
          <w:rPr>
            <w:rStyle w:val="Hyperlink"/>
          </w:rPr>
          <w:t>https://www.nearme.scot/</w:t>
        </w:r>
      </w:hyperlink>
      <w:r w:rsidR="00711AB2">
        <w:rPr>
          <w:rStyle w:val="Hyperlink"/>
          <w:color w:val="auto"/>
          <w:u w:val="none"/>
        </w:rPr>
        <w:t xml:space="preserve"> </w:t>
      </w:r>
    </w:p>
    <w:p w14:paraId="70DB6D0A" w14:textId="4EF0A252" w:rsidR="004B3513" w:rsidRPr="00711AB2" w:rsidRDefault="004B3513" w:rsidP="00711AB2">
      <w:pPr>
        <w:ind w:left="993" w:hanging="993"/>
      </w:pPr>
      <w:hyperlink r:id="rId35" w:history="1">
        <w:r w:rsidRPr="00711AB2">
          <w:rPr>
            <w:rStyle w:val="Hyperlink"/>
            <w:color w:val="auto"/>
            <w:u w:val="none"/>
          </w:rPr>
          <w:t>NHS Highland. Technology Enabled Care</w:t>
        </w:r>
      </w:hyperlink>
      <w:r w:rsidR="00711AB2" w:rsidRPr="00711AB2">
        <w:rPr>
          <w:rStyle w:val="Hyperlink"/>
          <w:color w:val="auto"/>
          <w:u w:val="none"/>
        </w:rPr>
        <w:t xml:space="preserve">: </w:t>
      </w:r>
      <w:hyperlink r:id="rId36" w:history="1">
        <w:r w:rsidR="00C46F34" w:rsidRPr="00AB29D7">
          <w:rPr>
            <w:rStyle w:val="Hyperlink"/>
          </w:rPr>
          <w:t>www.nhshighland.scot.nhs.uk/services/pages/technologyenabledcare.aspx</w:t>
        </w:r>
      </w:hyperlink>
      <w:r w:rsidR="00711AB2">
        <w:rPr>
          <w:rStyle w:val="Hyperlink"/>
          <w:color w:val="auto"/>
          <w:u w:val="none"/>
        </w:rPr>
        <w:t xml:space="preserve"> </w:t>
      </w:r>
    </w:p>
    <w:p w14:paraId="2CF31D72" w14:textId="78FA9082" w:rsidR="004B3513" w:rsidRPr="00711AB2" w:rsidRDefault="004B3513" w:rsidP="00C15987">
      <w:pPr>
        <w:ind w:left="993" w:hanging="993"/>
      </w:pPr>
      <w:hyperlink r:id="rId37" w:history="1">
        <w:r w:rsidRPr="00711AB2">
          <w:rPr>
            <w:rStyle w:val="Hyperlink"/>
            <w:color w:val="auto"/>
            <w:u w:val="none"/>
          </w:rPr>
          <w:t>NHS inform. Sexual health services online appointments booking system</w:t>
        </w:r>
      </w:hyperlink>
      <w:r w:rsidR="00711AB2" w:rsidRPr="00711AB2">
        <w:rPr>
          <w:rStyle w:val="Hyperlink"/>
          <w:color w:val="auto"/>
          <w:u w:val="none"/>
        </w:rPr>
        <w:t xml:space="preserve">: </w:t>
      </w:r>
      <w:hyperlink r:id="rId38" w:history="1">
        <w:r w:rsidR="00C46F34" w:rsidRPr="00AB29D7">
          <w:rPr>
            <w:rStyle w:val="Hyperlink"/>
          </w:rPr>
          <w:t>www.nhsinform.scot/sexualhealth</w:t>
        </w:r>
      </w:hyperlink>
    </w:p>
    <w:p w14:paraId="05BD6394" w14:textId="29BFB261" w:rsidR="004B3513" w:rsidRPr="00711AB2" w:rsidRDefault="004B3513" w:rsidP="00711AB2">
      <w:pPr>
        <w:ind w:left="993" w:hanging="993"/>
      </w:pPr>
      <w:hyperlink r:id="rId39" w:history="1">
        <w:r w:rsidRPr="00711AB2">
          <w:rPr>
            <w:rStyle w:val="Hyperlink"/>
            <w:color w:val="auto"/>
            <w:u w:val="none"/>
          </w:rPr>
          <w:t>NHS inform. Technology Enabled Care</w:t>
        </w:r>
      </w:hyperlink>
      <w:r w:rsidR="00711AB2" w:rsidRPr="00711AB2">
        <w:rPr>
          <w:rStyle w:val="Hyperlink"/>
          <w:color w:val="auto"/>
          <w:u w:val="none"/>
        </w:rPr>
        <w:t xml:space="preserve">: </w:t>
      </w:r>
      <w:hyperlink r:id="rId40" w:history="1">
        <w:r w:rsidR="00C46F34" w:rsidRPr="00AB29D7">
          <w:rPr>
            <w:rStyle w:val="Hyperlink"/>
          </w:rPr>
          <w:t>www.nhsinform.scot/healthy-living/preventing-falls/help-and-support/technology-enabled-care</w:t>
        </w:r>
      </w:hyperlink>
      <w:r w:rsidR="00711AB2">
        <w:rPr>
          <w:rStyle w:val="Hyperlink"/>
          <w:color w:val="auto"/>
          <w:u w:val="none"/>
        </w:rPr>
        <w:t xml:space="preserve"> </w:t>
      </w:r>
    </w:p>
    <w:p w14:paraId="4DA1CAFB" w14:textId="4D9C3FE2" w:rsidR="004B3513" w:rsidRPr="00711AB2" w:rsidRDefault="004B3513" w:rsidP="00711AB2">
      <w:pPr>
        <w:ind w:left="993" w:hanging="993"/>
      </w:pPr>
      <w:hyperlink r:id="rId41" w:history="1">
        <w:r w:rsidRPr="00711AB2">
          <w:rPr>
            <w:rStyle w:val="Hyperlink"/>
            <w:color w:val="auto"/>
            <w:u w:val="none"/>
          </w:rPr>
          <w:t>NHS inform. Tools and apps</w:t>
        </w:r>
      </w:hyperlink>
      <w:r w:rsidR="00711AB2" w:rsidRPr="00711AB2">
        <w:rPr>
          <w:rStyle w:val="Hyperlink"/>
          <w:color w:val="auto"/>
          <w:u w:val="none"/>
        </w:rPr>
        <w:t xml:space="preserve">: </w:t>
      </w:r>
      <w:hyperlink r:id="rId42" w:history="1">
        <w:r w:rsidR="00C46F34" w:rsidRPr="00AB29D7">
          <w:rPr>
            <w:rStyle w:val="Hyperlink"/>
          </w:rPr>
          <w:t>www.nhsinform.scot/care-support-and-rights/tools-and-apps</w:t>
        </w:r>
      </w:hyperlink>
      <w:r w:rsidR="00711AB2">
        <w:rPr>
          <w:rStyle w:val="Hyperlink"/>
          <w:color w:val="auto"/>
          <w:u w:val="none"/>
        </w:rPr>
        <w:t xml:space="preserve"> </w:t>
      </w:r>
    </w:p>
    <w:p w14:paraId="0101E302" w14:textId="1B9CBBEB" w:rsidR="004B3513" w:rsidRPr="00711AB2" w:rsidRDefault="004B3513" w:rsidP="00711AB2">
      <w:pPr>
        <w:ind w:left="993" w:hanging="993"/>
      </w:pPr>
      <w:hyperlink r:id="rId43" w:history="1">
        <w:r w:rsidRPr="00711AB2">
          <w:rPr>
            <w:rStyle w:val="Hyperlink"/>
            <w:color w:val="auto"/>
            <w:u w:val="none"/>
          </w:rPr>
          <w:t>RNIB. Technology support we offer</w:t>
        </w:r>
      </w:hyperlink>
      <w:r w:rsidR="00711AB2" w:rsidRPr="00711AB2">
        <w:rPr>
          <w:rStyle w:val="Hyperlink"/>
          <w:color w:val="auto"/>
          <w:u w:val="none"/>
        </w:rPr>
        <w:t xml:space="preserve">: </w:t>
      </w:r>
      <w:hyperlink r:id="rId44" w:history="1">
        <w:r w:rsidR="00C46F34" w:rsidRPr="00AB29D7">
          <w:rPr>
            <w:rStyle w:val="Hyperlink"/>
          </w:rPr>
          <w:t>www.rnib.org.uk/practical-help/technology-hub/technology-support</w:t>
        </w:r>
      </w:hyperlink>
      <w:r w:rsidR="00711AB2">
        <w:rPr>
          <w:rStyle w:val="Hyperlink"/>
          <w:color w:val="auto"/>
          <w:u w:val="none"/>
        </w:rPr>
        <w:t xml:space="preserve"> </w:t>
      </w:r>
    </w:p>
    <w:p w14:paraId="141E85B3" w14:textId="69A15C8D" w:rsidR="004B3513" w:rsidRPr="00711AB2" w:rsidRDefault="004B3513" w:rsidP="00711AB2">
      <w:pPr>
        <w:ind w:left="993" w:hanging="993"/>
        <w:rPr>
          <w:rFonts w:eastAsia="Calibri Light"/>
        </w:rPr>
      </w:pPr>
      <w:hyperlink r:id="rId45" w:history="1">
        <w:r w:rsidRPr="00711AB2">
          <w:rPr>
            <w:rStyle w:val="Hyperlink"/>
            <w:color w:val="auto"/>
            <w:u w:val="none"/>
          </w:rPr>
          <w:t>Telecare Self-Check Online Tool</w:t>
        </w:r>
      </w:hyperlink>
      <w:r w:rsidR="00711AB2" w:rsidRPr="00711AB2">
        <w:rPr>
          <w:rStyle w:val="Hyperlink"/>
          <w:color w:val="auto"/>
          <w:u w:val="none"/>
        </w:rPr>
        <w:t xml:space="preserve">: </w:t>
      </w:r>
      <w:hyperlink r:id="rId46" w:history="1">
        <w:r w:rsidR="00011B7E" w:rsidRPr="00AB29D7">
          <w:rPr>
            <w:rStyle w:val="Hyperlink"/>
          </w:rPr>
          <w:t>www.telecareselfcheck.scot/</w:t>
        </w:r>
      </w:hyperlink>
      <w:r w:rsidR="00711AB2">
        <w:rPr>
          <w:rStyle w:val="Hyperlink"/>
          <w:color w:val="auto"/>
          <w:u w:val="none"/>
        </w:rPr>
        <w:t xml:space="preserve"> </w:t>
      </w:r>
    </w:p>
    <w:p w14:paraId="7EFFE342" w14:textId="77777777" w:rsidR="00EF48A8" w:rsidRDefault="00EF48A8" w:rsidP="00EF48A8">
      <w:pPr>
        <w:pStyle w:val="Heading1"/>
      </w:pPr>
      <w:bookmarkStart w:id="11" w:name="_Appendix_1:_What"/>
      <w:bookmarkStart w:id="12" w:name="_Toc72603200"/>
      <w:bookmarkEnd w:id="11"/>
      <w:r>
        <w:t>Find out more:</w:t>
      </w:r>
    </w:p>
    <w:p w14:paraId="39BE600D" w14:textId="18A15CA3" w:rsidR="00EF48A8" w:rsidRDefault="00EF48A8" w:rsidP="00EF48A8">
      <w:r>
        <w:t xml:space="preserve">You have just completed the </w:t>
      </w:r>
      <w:r>
        <w:rPr>
          <w:b/>
          <w:bCs/>
          <w:color w:val="C40054"/>
        </w:rPr>
        <w:t>seventh</w:t>
      </w:r>
      <w:r w:rsidRPr="00F72147">
        <w:rPr>
          <w:b/>
          <w:bCs/>
          <w:color w:val="C40054"/>
        </w:rPr>
        <w:t xml:space="preserve"> section</w:t>
      </w:r>
      <w:r w:rsidRPr="00F72147">
        <w:rPr>
          <w:color w:val="C40054"/>
        </w:rPr>
        <w:t xml:space="preserve"> </w:t>
      </w:r>
      <w:r>
        <w:t>of this guide</w:t>
      </w:r>
      <w:r w:rsidRPr="00A50C83">
        <w:t xml:space="preserve">: </w:t>
      </w:r>
    </w:p>
    <w:p w14:paraId="57779CFA" w14:textId="7FBEBCC6" w:rsidR="00EF48A8" w:rsidRPr="00E43303" w:rsidRDefault="00EF48A8" w:rsidP="00EF48A8">
      <w:pPr>
        <w:pStyle w:val="ListParagraph"/>
        <w:numPr>
          <w:ilvl w:val="0"/>
          <w:numId w:val="34"/>
        </w:numPr>
      </w:pPr>
      <w:r w:rsidRPr="00E43303">
        <w:t>About / How to use th</w:t>
      </w:r>
      <w:r w:rsidR="00B776AD">
        <w:t>is</w:t>
      </w:r>
      <w:r w:rsidRPr="00E43303">
        <w:t xml:space="preserve"> guide </w:t>
      </w:r>
    </w:p>
    <w:p w14:paraId="22CDFCE3" w14:textId="77777777" w:rsidR="00EF48A8" w:rsidRPr="006E31BC" w:rsidRDefault="00EF48A8" w:rsidP="00EF48A8">
      <w:pPr>
        <w:pStyle w:val="ListParagraph"/>
        <w:numPr>
          <w:ilvl w:val="0"/>
          <w:numId w:val="34"/>
        </w:numPr>
      </w:pPr>
      <w:r w:rsidRPr="006E31BC">
        <w:t>The big picture</w:t>
      </w:r>
    </w:p>
    <w:p w14:paraId="536B50AD" w14:textId="77777777" w:rsidR="00EF48A8" w:rsidRDefault="00EF48A8" w:rsidP="00EF48A8">
      <w:pPr>
        <w:pStyle w:val="ListParagraph"/>
        <w:numPr>
          <w:ilvl w:val="0"/>
          <w:numId w:val="34"/>
        </w:numPr>
      </w:pPr>
      <w:r w:rsidRPr="00A50C83">
        <w:t xml:space="preserve">Digital tools for </w:t>
      </w:r>
      <w:proofErr w:type="spellStart"/>
      <w:r w:rsidRPr="00A50C83">
        <w:t>self management</w:t>
      </w:r>
      <w:proofErr w:type="spellEnd"/>
    </w:p>
    <w:p w14:paraId="5702F03C" w14:textId="77777777" w:rsidR="00EF48A8" w:rsidRPr="00EF48A8" w:rsidRDefault="00EF48A8" w:rsidP="00EF48A8">
      <w:pPr>
        <w:pStyle w:val="ListParagraph"/>
        <w:numPr>
          <w:ilvl w:val="0"/>
          <w:numId w:val="34"/>
        </w:numPr>
        <w:rPr>
          <w:color w:val="000000"/>
        </w:rPr>
      </w:pPr>
      <w:r w:rsidRPr="00EF48A8">
        <w:rPr>
          <w:color w:val="000000"/>
        </w:rPr>
        <w:t>Digital NHS services</w:t>
      </w:r>
    </w:p>
    <w:p w14:paraId="26C72383" w14:textId="77777777" w:rsidR="00EF48A8" w:rsidRDefault="00EF48A8" w:rsidP="00EF48A8">
      <w:pPr>
        <w:pStyle w:val="ListParagraph"/>
        <w:numPr>
          <w:ilvl w:val="0"/>
          <w:numId w:val="34"/>
        </w:numPr>
      </w:pPr>
      <w:r w:rsidRPr="00A50C83">
        <w:t>Technology enabled care</w:t>
      </w:r>
    </w:p>
    <w:p w14:paraId="40AA19C7" w14:textId="77777777" w:rsidR="00EF48A8" w:rsidRDefault="00EF48A8" w:rsidP="00EF48A8">
      <w:pPr>
        <w:pStyle w:val="ListParagraph"/>
        <w:numPr>
          <w:ilvl w:val="0"/>
          <w:numId w:val="34"/>
        </w:numPr>
      </w:pPr>
      <w:r w:rsidRPr="00A50C83">
        <w:t>Safeguarding and self-evaluation</w:t>
      </w:r>
    </w:p>
    <w:p w14:paraId="58ABC22E" w14:textId="77777777" w:rsidR="00EF48A8" w:rsidRPr="00EF48A8" w:rsidRDefault="00EF48A8" w:rsidP="00EF48A8">
      <w:pPr>
        <w:pStyle w:val="ListParagraph"/>
        <w:numPr>
          <w:ilvl w:val="0"/>
          <w:numId w:val="34"/>
        </w:numPr>
        <w:rPr>
          <w:b/>
          <w:bCs/>
          <w:color w:val="C40054"/>
        </w:rPr>
      </w:pPr>
      <w:r w:rsidRPr="00EF48A8">
        <w:rPr>
          <w:b/>
          <w:bCs/>
          <w:color w:val="C40054"/>
        </w:rPr>
        <w:t>Glossary and references</w:t>
      </w:r>
    </w:p>
    <w:p w14:paraId="50454536" w14:textId="76811138" w:rsidR="00EF48A8" w:rsidRDefault="00EF48A8" w:rsidP="00EF48A8">
      <w:pPr>
        <w:rPr>
          <w:rFonts w:ascii="Abadi Extra Light" w:eastAsia="Calibri Light" w:hAnsi="Abadi Extra Light"/>
          <w:b/>
          <w:bCs/>
          <w:color w:val="2F5496" w:themeColor="accent1" w:themeShade="BF"/>
          <w:sz w:val="40"/>
          <w:szCs w:val="40"/>
        </w:rPr>
      </w:pPr>
      <w:r>
        <w:t xml:space="preserve">Revisit another section on the </w:t>
      </w:r>
      <w:hyperlink r:id="rId47" w:history="1">
        <w:r w:rsidRPr="00011B7E">
          <w:rPr>
            <w:rStyle w:val="Hyperlink"/>
            <w:color w:val="000000" w:themeColor="text1"/>
            <w:u w:val="none"/>
          </w:rPr>
          <w:t>ALLIANCE website</w:t>
        </w:r>
      </w:hyperlink>
      <w:r w:rsidR="00711AB2" w:rsidRPr="00011B7E">
        <w:rPr>
          <w:rStyle w:val="Hyperlink"/>
          <w:color w:val="000000" w:themeColor="text1"/>
          <w:u w:val="none"/>
        </w:rPr>
        <w:t xml:space="preserve"> </w:t>
      </w:r>
      <w:r w:rsidR="00011B7E" w:rsidRPr="00011B7E">
        <w:rPr>
          <w:rStyle w:val="Hyperlink"/>
          <w:color w:val="000000" w:themeColor="text1"/>
          <w:u w:val="none"/>
        </w:rPr>
        <w:t xml:space="preserve">– </w:t>
      </w:r>
      <w:r w:rsidR="00711AB2" w:rsidRPr="00711AB2">
        <w:rPr>
          <w:rStyle w:val="Hyperlink"/>
        </w:rPr>
        <w:t>www.alliance-scotland.org.uk/blog/resources/discover-digital-guide</w:t>
      </w:r>
      <w:r>
        <w:t>.</w:t>
      </w:r>
    </w:p>
    <w:p w14:paraId="6343D6A3" w14:textId="6A2CB9A1" w:rsidR="00033DAA" w:rsidRDefault="00033DAA" w:rsidP="00CA601A">
      <w:pPr>
        <w:rPr>
          <w:rFonts w:ascii="Abadi Extra Light" w:eastAsia="Calibri Light" w:hAnsi="Abadi Extra Light"/>
          <w:color w:val="2F5496" w:themeColor="accent1" w:themeShade="BF"/>
          <w:sz w:val="32"/>
          <w:szCs w:val="32"/>
        </w:rPr>
      </w:pPr>
    </w:p>
    <w:p w14:paraId="7E9762CB" w14:textId="37E99189" w:rsidR="00FB0C0F" w:rsidRPr="00A50C83" w:rsidRDefault="00FB0C0F" w:rsidP="00803ED1">
      <w:pPr>
        <w:pStyle w:val="Heading1"/>
        <w:rPr>
          <w:rFonts w:eastAsiaTheme="minorHAnsi"/>
          <w:color w:val="000000" w:themeColor="text1"/>
        </w:rPr>
      </w:pPr>
      <w:bookmarkStart w:id="13" w:name="_Toc87629861"/>
      <w:bookmarkStart w:id="14" w:name="_Toc89034312"/>
      <w:bookmarkEnd w:id="12"/>
      <w:r w:rsidRPr="00A50C83">
        <w:t>About the ALLIANCE</w:t>
      </w:r>
      <w:bookmarkEnd w:id="13"/>
      <w:bookmarkEnd w:id="14"/>
    </w:p>
    <w:p w14:paraId="481353CB" w14:textId="77777777" w:rsidR="00D32F8A" w:rsidRPr="00140572" w:rsidRDefault="00D32F8A" w:rsidP="00D32F8A">
      <w:bookmarkStart w:id="15" w:name="_Hlk199426197"/>
      <w:r w:rsidRPr="00140572">
        <w:rPr>
          <w:lang w:val="en-US"/>
        </w:rPr>
        <w:t xml:space="preserve">The Health and Social Care Alliance Scotland (the ALLIANCE) </w:t>
      </w:r>
      <w:proofErr w:type="gramStart"/>
      <w:r w:rsidRPr="00140572">
        <w:rPr>
          <w:lang w:val="en-US"/>
        </w:rPr>
        <w:t>is</w:t>
      </w:r>
      <w:proofErr w:type="gramEnd"/>
      <w:r w:rsidRPr="00140572">
        <w:rPr>
          <w:lang w:val="en-US"/>
        </w:rPr>
        <w:t xml:space="preserve"> the </w:t>
      </w:r>
      <w:proofErr w:type="gramStart"/>
      <w:r w:rsidRPr="00140572">
        <w:rPr>
          <w:lang w:val="en-US"/>
        </w:rPr>
        <w:t>national third sector</w:t>
      </w:r>
      <w:proofErr w:type="gramEnd"/>
      <w:r w:rsidRPr="00140572">
        <w:rPr>
          <w:lang w:val="en-US"/>
        </w:rPr>
        <w:t xml:space="preserve"> membership </w:t>
      </w:r>
      <w:proofErr w:type="spellStart"/>
      <w:r w:rsidRPr="00140572">
        <w:rPr>
          <w:lang w:val="en-US"/>
        </w:rPr>
        <w:t>organisation</w:t>
      </w:r>
      <w:proofErr w:type="spellEnd"/>
      <w:r w:rsidRPr="00140572">
        <w:rPr>
          <w:lang w:val="en-US"/>
        </w:rPr>
        <w:t xml:space="preserve"> for the health and social care sector. We bring together over 3,</w:t>
      </w:r>
      <w:r>
        <w:rPr>
          <w:lang w:val="en-US"/>
        </w:rPr>
        <w:t>5</w:t>
      </w:r>
      <w:r w:rsidRPr="00140572">
        <w:rPr>
          <w:lang w:val="en-US"/>
        </w:rPr>
        <w:t xml:space="preserve">00 people and </w:t>
      </w:r>
      <w:proofErr w:type="spellStart"/>
      <w:r w:rsidRPr="00140572">
        <w:rPr>
          <w:lang w:val="en-US"/>
        </w:rPr>
        <w:t>organisations</w:t>
      </w:r>
      <w:proofErr w:type="spellEnd"/>
      <w:r w:rsidRPr="00140572">
        <w:rPr>
          <w:lang w:val="en-US"/>
        </w:rPr>
        <w:t xml:space="preserve"> dedicated to achieving our vision of </w:t>
      </w:r>
      <w:proofErr w:type="gramStart"/>
      <w:r w:rsidRPr="00140572">
        <w:rPr>
          <w:lang w:val="en-US"/>
        </w:rPr>
        <w:t>a Scotland</w:t>
      </w:r>
      <w:proofErr w:type="gramEnd"/>
      <w:r w:rsidRPr="00140572">
        <w:rPr>
          <w:lang w:val="en-US"/>
        </w:rPr>
        <w:t xml:space="preserve"> where everyone has a strong voice and enjoys the right to live well, with dignity and respect. Our members are essential in creating a society in which we all can thrive, and we believe that by working together, our </w:t>
      </w:r>
      <w:proofErr w:type="gramStart"/>
      <w:r w:rsidRPr="00140572">
        <w:rPr>
          <w:lang w:val="en-US"/>
        </w:rPr>
        <w:t>voice is</w:t>
      </w:r>
      <w:proofErr w:type="gramEnd"/>
      <w:r w:rsidRPr="00140572">
        <w:rPr>
          <w:lang w:val="en-US"/>
        </w:rPr>
        <w:t xml:space="preserve"> stronger.</w:t>
      </w:r>
      <w:r w:rsidRPr="00140572">
        <w:t> </w:t>
      </w:r>
    </w:p>
    <w:p w14:paraId="288273C8" w14:textId="77777777" w:rsidR="00D32F8A" w:rsidRPr="00140572" w:rsidRDefault="00D32F8A" w:rsidP="00D32F8A">
      <w:r w:rsidRPr="00140572">
        <w:lastRenderedPageBreak/>
        <w:t> </w:t>
      </w:r>
      <w:r w:rsidRPr="00140572">
        <w:rPr>
          <w:lang w:val="en-US"/>
        </w:rPr>
        <w:t xml:space="preserve">We work to improve the wellbeing of people and communities across Scotland by supporting </w:t>
      </w:r>
      <w:proofErr w:type="gramStart"/>
      <w:r w:rsidRPr="00140572">
        <w:rPr>
          <w:lang w:val="en-US"/>
        </w:rPr>
        <w:t>change</w:t>
      </w:r>
      <w:proofErr w:type="gramEnd"/>
      <w:r w:rsidRPr="00140572">
        <w:rPr>
          <w:lang w:val="en-US"/>
        </w:rPr>
        <w:t xml:space="preserve"> in health, social care and other public services so they better meet the needs of everyone in Scotland. We do this by bringing together the expertise of people with lived experience, the third sector, and </w:t>
      </w:r>
      <w:proofErr w:type="spellStart"/>
      <w:r w:rsidRPr="00140572">
        <w:rPr>
          <w:lang w:val="en-US"/>
        </w:rPr>
        <w:t>organisations</w:t>
      </w:r>
      <w:proofErr w:type="spellEnd"/>
      <w:r w:rsidRPr="00140572">
        <w:rPr>
          <w:lang w:val="en-US"/>
        </w:rPr>
        <w:t xml:space="preserve"> across health and social care to shape better services and support positive change.</w:t>
      </w:r>
      <w:r w:rsidRPr="00140572">
        <w:t> </w:t>
      </w:r>
    </w:p>
    <w:p w14:paraId="3AB84227" w14:textId="77777777" w:rsidR="00D32F8A" w:rsidRPr="00140572" w:rsidRDefault="00D32F8A" w:rsidP="00D32F8A">
      <w:r w:rsidRPr="00140572">
        <w:rPr>
          <w:b/>
          <w:bCs/>
          <w:lang w:val="en-US"/>
        </w:rPr>
        <w:t>The ALLIANCE has three core aims. </w:t>
      </w:r>
      <w:r w:rsidRPr="00140572">
        <w:t> </w:t>
      </w:r>
    </w:p>
    <w:p w14:paraId="49CE9DFF" w14:textId="77777777" w:rsidR="00D32F8A" w:rsidRPr="00140572" w:rsidRDefault="00D32F8A" w:rsidP="00D32F8A">
      <w:r w:rsidRPr="00140572">
        <w:t> </w:t>
      </w:r>
      <w:r w:rsidRPr="00140572">
        <w:rPr>
          <w:b/>
          <w:bCs/>
          <w:lang w:val="en-US"/>
        </w:rPr>
        <w:t>We seek to:</w:t>
      </w:r>
      <w:r w:rsidRPr="00140572">
        <w:t> </w:t>
      </w:r>
    </w:p>
    <w:p w14:paraId="16901296" w14:textId="77777777" w:rsidR="00D32F8A" w:rsidRPr="00140572" w:rsidRDefault="00D32F8A" w:rsidP="00D32F8A">
      <w:pPr>
        <w:numPr>
          <w:ilvl w:val="0"/>
          <w:numId w:val="35"/>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3025BAE4" w14:textId="77777777" w:rsidR="00D32F8A" w:rsidRPr="00140572" w:rsidRDefault="00D32F8A" w:rsidP="00D32F8A">
      <w:pPr>
        <w:numPr>
          <w:ilvl w:val="0"/>
          <w:numId w:val="36"/>
        </w:numPr>
        <w:spacing w:line="259" w:lineRule="auto"/>
      </w:pPr>
      <w:r w:rsidRPr="00140572">
        <w:rPr>
          <w:b/>
          <w:bCs/>
          <w:lang w:val="en-US"/>
        </w:rPr>
        <w:t>Support positive change</w:t>
      </w:r>
      <w:r w:rsidRPr="00140572">
        <w:rPr>
          <w:lang w:val="en-US"/>
        </w:rPr>
        <w:t xml:space="preserve">: we work within communities to promote co-production, </w:t>
      </w:r>
      <w:proofErr w:type="spellStart"/>
      <w:r w:rsidRPr="00140572">
        <w:rPr>
          <w:lang w:val="en-US"/>
        </w:rPr>
        <w:t>self management</w:t>
      </w:r>
      <w:proofErr w:type="spellEnd"/>
      <w:r w:rsidRPr="00140572">
        <w:rPr>
          <w:lang w:val="en-US"/>
        </w:rPr>
        <w:t xml:space="preserve">, human rights, and independent living. </w:t>
      </w:r>
      <w:r w:rsidRPr="00140572">
        <w:t> </w:t>
      </w:r>
    </w:p>
    <w:p w14:paraId="327F91B9" w14:textId="77777777" w:rsidR="00D32F8A" w:rsidRPr="00140572" w:rsidRDefault="00D32F8A" w:rsidP="00D32F8A">
      <w:pPr>
        <w:numPr>
          <w:ilvl w:val="0"/>
          <w:numId w:val="37"/>
        </w:numPr>
        <w:spacing w:line="259" w:lineRule="auto"/>
      </w:pPr>
      <w:r w:rsidRPr="00140572">
        <w:rPr>
          <w:b/>
          <w:bCs/>
          <w:lang w:val="en-US"/>
        </w:rPr>
        <w:t xml:space="preserve">Champion the third sector: </w:t>
      </w:r>
      <w:r w:rsidRPr="00140572">
        <w:rPr>
          <w:lang w:val="en-US"/>
        </w:rPr>
        <w:t xml:space="preserve">we work with, support and encourage co-operation between the third sector and health and social care </w:t>
      </w:r>
      <w:proofErr w:type="spellStart"/>
      <w:r w:rsidRPr="00140572">
        <w:rPr>
          <w:lang w:val="en-US"/>
        </w:rPr>
        <w:t>organisations</w:t>
      </w:r>
      <w:proofErr w:type="spellEnd"/>
      <w:r w:rsidRPr="00140572">
        <w:rPr>
          <w:lang w:val="en-US"/>
        </w:rPr>
        <w:t>.</w:t>
      </w:r>
      <w:r w:rsidRPr="00140572">
        <w:t> </w:t>
      </w:r>
    </w:p>
    <w:p w14:paraId="63063854" w14:textId="77777777" w:rsidR="00D32F8A" w:rsidRDefault="00D32F8A" w:rsidP="00D32F8A">
      <w:r w:rsidRPr="00140572">
        <w:t> </w:t>
      </w:r>
    </w:p>
    <w:p w14:paraId="00ABCB5B" w14:textId="77777777" w:rsidR="00D32F8A" w:rsidRPr="00140572" w:rsidRDefault="00D32F8A" w:rsidP="00D32F8A">
      <w:r w:rsidRPr="00140572">
        <w:rPr>
          <w:lang w:val="en-US"/>
        </w:rPr>
        <w:t>The ALLIANCE is committed to upholding human rights. We embed lived experience in our work and aim to ensure people are meaningfully involved at every level of decision-making. </w:t>
      </w:r>
      <w:r w:rsidRPr="00140572">
        <w:t> </w:t>
      </w:r>
    </w:p>
    <w:p w14:paraId="59A5178E" w14:textId="77777777" w:rsidR="00D32F8A" w:rsidRPr="00140572" w:rsidRDefault="00D32F8A" w:rsidP="00D32F8A">
      <w:r w:rsidRPr="00140572">
        <w:t> </w:t>
      </w:r>
      <w:r w:rsidRPr="00140572">
        <w:rPr>
          <w:lang w:val="en-US"/>
        </w:rPr>
        <w:t xml:space="preserve">Working together creates positive, long-lasting impact. We work in partnership with the Scottish Government, NHS Boards, universities, and other key </w:t>
      </w:r>
      <w:proofErr w:type="spellStart"/>
      <w:r w:rsidRPr="00140572">
        <w:rPr>
          <w:lang w:val="en-US"/>
        </w:rPr>
        <w:t>organisations</w:t>
      </w:r>
      <w:proofErr w:type="spellEnd"/>
      <w:r w:rsidRPr="00140572">
        <w:rPr>
          <w:lang w:val="en-US"/>
        </w:rPr>
        <w:t xml:space="preserve"> within health, social care, housing, and digital technology to manage funding and develop successful projects. Together, our </w:t>
      </w:r>
      <w:proofErr w:type="gramStart"/>
      <w:r w:rsidRPr="00140572">
        <w:rPr>
          <w:lang w:val="en-US"/>
        </w:rPr>
        <w:t>voice is</w:t>
      </w:r>
      <w:proofErr w:type="gramEnd"/>
      <w:r w:rsidRPr="00140572">
        <w:rPr>
          <w:lang w:val="en-US"/>
        </w:rPr>
        <w:t xml:space="preserve"> stronger, and we can create meaningful </w:t>
      </w:r>
      <w:proofErr w:type="gramStart"/>
      <w:r w:rsidRPr="00140572">
        <w:rPr>
          <w:lang w:val="en-US"/>
        </w:rPr>
        <w:t>change</w:t>
      </w:r>
      <w:proofErr w:type="gramEnd"/>
      <w:r w:rsidRPr="00140572">
        <w:rPr>
          <w:lang w:val="en-US"/>
        </w:rPr>
        <w:t>. </w:t>
      </w:r>
      <w:r w:rsidRPr="00140572">
        <w:t> </w:t>
      </w:r>
    </w:p>
    <w:bookmarkEnd w:id="15"/>
    <w:p w14:paraId="6B569237" w14:textId="382B2386" w:rsidR="00FB0C0F" w:rsidRPr="00A50C83" w:rsidRDefault="00033DAA" w:rsidP="00CA601A">
      <w:r>
        <w:rPr>
          <w:noProof/>
        </w:rPr>
        <w:lastRenderedPageBreak/>
        <w:drawing>
          <wp:inline distT="0" distB="0" distL="0" distR="0" wp14:anchorId="329A9076" wp14:editId="7300D312">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48">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49"/>
      <w:headerReference w:type="default" r:id="rId50"/>
      <w:footerReference w:type="even" r:id="rId51"/>
      <w:footerReference w:type="default" r:id="rId52"/>
      <w:headerReference w:type="first" r:id="rId53"/>
      <w:footerReference w:type="first" r:id="rId54"/>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9D5B" w14:textId="77777777" w:rsidR="008A2B16" w:rsidRDefault="008A2B16" w:rsidP="00CA601A">
      <w:r>
        <w:separator/>
      </w:r>
    </w:p>
  </w:endnote>
  <w:endnote w:type="continuationSeparator" w:id="0">
    <w:p w14:paraId="69037E7F" w14:textId="77777777" w:rsidR="008A2B16" w:rsidRDefault="008A2B16"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3251" w14:textId="77777777" w:rsidR="00B440C7" w:rsidRDefault="00B44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000000"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F96A" w14:textId="77777777" w:rsidR="008A2B16" w:rsidRDefault="008A2B16" w:rsidP="00CA601A">
      <w:r>
        <w:separator/>
      </w:r>
    </w:p>
  </w:footnote>
  <w:footnote w:type="continuationSeparator" w:id="0">
    <w:p w14:paraId="76E0BEFA" w14:textId="77777777" w:rsidR="008A2B16" w:rsidRDefault="008A2B16"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3ACD" w14:textId="77777777" w:rsidR="00B440C7" w:rsidRDefault="00B44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404C2A85" w:rsidR="00ED08B4" w:rsidRDefault="00ED08B4" w:rsidP="00CA601A">
          <w:pPr>
            <w:pStyle w:val="Header"/>
          </w:pPr>
          <w:proofErr w:type="gramStart"/>
          <w:r>
            <w:t xml:space="preserve">Version </w:t>
          </w:r>
          <w:r w:rsidRPr="00FB0C0F">
            <w:t xml:space="preserve"> </w:t>
          </w:r>
          <w:r>
            <w:t>2</w:t>
          </w:r>
          <w:r w:rsidRPr="00FB0C0F">
            <w:t>.0</w:t>
          </w:r>
          <w:proofErr w:type="gramEnd"/>
          <w:r w:rsidRPr="00FB0C0F">
            <w:t>,</w:t>
          </w:r>
          <w:r>
            <w:t xml:space="preserve"> </w:t>
          </w:r>
          <w:r w:rsidR="00F2461E">
            <w:t>November</w:t>
          </w:r>
          <w:r w:rsidRPr="00FB0C0F">
            <w:t xml:space="preserve"> 202</w:t>
          </w:r>
          <w:r w:rsidR="003E4814">
            <w:t>5</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60288"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5"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6"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0"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2"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5"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29"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2"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C4628"/>
    <w:multiLevelType w:val="hybridMultilevel"/>
    <w:tmpl w:val="6ADE6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803039">
    <w:abstractNumId w:val="1"/>
  </w:num>
  <w:num w:numId="2" w16cid:durableId="1527213328">
    <w:abstractNumId w:val="4"/>
  </w:num>
  <w:num w:numId="3" w16cid:durableId="96872684">
    <w:abstractNumId w:val="2"/>
  </w:num>
  <w:num w:numId="4" w16cid:durableId="652949103">
    <w:abstractNumId w:val="13"/>
  </w:num>
  <w:num w:numId="5" w16cid:durableId="158542257">
    <w:abstractNumId w:val="15"/>
  </w:num>
  <w:num w:numId="6" w16cid:durableId="445081516">
    <w:abstractNumId w:val="31"/>
  </w:num>
  <w:num w:numId="7" w16cid:durableId="2067532721">
    <w:abstractNumId w:val="0"/>
  </w:num>
  <w:num w:numId="8" w16cid:durableId="793984774">
    <w:abstractNumId w:val="21"/>
  </w:num>
  <w:num w:numId="9" w16cid:durableId="1499885989">
    <w:abstractNumId w:val="28"/>
  </w:num>
  <w:num w:numId="10" w16cid:durableId="1548835795">
    <w:abstractNumId w:val="10"/>
  </w:num>
  <w:num w:numId="11" w16cid:durableId="169175343">
    <w:abstractNumId w:val="24"/>
  </w:num>
  <w:num w:numId="12" w16cid:durableId="1444230820">
    <w:abstractNumId w:val="14"/>
  </w:num>
  <w:num w:numId="13" w16cid:durableId="2034571154">
    <w:abstractNumId w:val="17"/>
  </w:num>
  <w:num w:numId="14" w16cid:durableId="1984043966">
    <w:abstractNumId w:val="19"/>
  </w:num>
  <w:num w:numId="15" w16cid:durableId="1017079447">
    <w:abstractNumId w:val="26"/>
  </w:num>
  <w:num w:numId="16" w16cid:durableId="1990552602">
    <w:abstractNumId w:val="22"/>
  </w:num>
  <w:num w:numId="17" w16cid:durableId="432288673">
    <w:abstractNumId w:val="8"/>
  </w:num>
  <w:num w:numId="18" w16cid:durableId="1311062182">
    <w:abstractNumId w:val="32"/>
  </w:num>
  <w:num w:numId="19" w16cid:durableId="921260439">
    <w:abstractNumId w:val="30"/>
  </w:num>
  <w:num w:numId="20" w16cid:durableId="31922632">
    <w:abstractNumId w:val="29"/>
  </w:num>
  <w:num w:numId="21" w16cid:durableId="458761908">
    <w:abstractNumId w:val="5"/>
  </w:num>
  <w:num w:numId="22" w16cid:durableId="1681927080">
    <w:abstractNumId w:val="11"/>
  </w:num>
  <w:num w:numId="23" w16cid:durableId="1744521359">
    <w:abstractNumId w:val="12"/>
  </w:num>
  <w:num w:numId="24" w16cid:durableId="1461073006">
    <w:abstractNumId w:val="20"/>
  </w:num>
  <w:num w:numId="25" w16cid:durableId="873930825">
    <w:abstractNumId w:val="9"/>
  </w:num>
  <w:num w:numId="26" w16cid:durableId="867763976">
    <w:abstractNumId w:val="7"/>
  </w:num>
  <w:num w:numId="27" w16cid:durableId="254095958">
    <w:abstractNumId w:val="27"/>
  </w:num>
  <w:num w:numId="28" w16cid:durableId="945310082">
    <w:abstractNumId w:val="35"/>
  </w:num>
  <w:num w:numId="29" w16cid:durableId="933438909">
    <w:abstractNumId w:val="16"/>
  </w:num>
  <w:num w:numId="30" w16cid:durableId="533539117">
    <w:abstractNumId w:val="25"/>
  </w:num>
  <w:num w:numId="31" w16cid:durableId="1122502170">
    <w:abstractNumId w:val="6"/>
  </w:num>
  <w:num w:numId="32" w16cid:durableId="371348226">
    <w:abstractNumId w:val="34"/>
  </w:num>
  <w:num w:numId="33" w16cid:durableId="277569650">
    <w:abstractNumId w:val="3"/>
  </w:num>
  <w:num w:numId="34" w16cid:durableId="581184657">
    <w:abstractNumId w:val="36"/>
  </w:num>
  <w:num w:numId="35" w16cid:durableId="254750752">
    <w:abstractNumId w:val="33"/>
  </w:num>
  <w:num w:numId="36" w16cid:durableId="1951888380">
    <w:abstractNumId w:val="18"/>
  </w:num>
  <w:num w:numId="37" w16cid:durableId="4345399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17A4"/>
    <w:rsid w:val="0000519E"/>
    <w:rsid w:val="00007A26"/>
    <w:rsid w:val="00011B7E"/>
    <w:rsid w:val="00033DAA"/>
    <w:rsid w:val="0003743B"/>
    <w:rsid w:val="000648CF"/>
    <w:rsid w:val="000654E5"/>
    <w:rsid w:val="000766AE"/>
    <w:rsid w:val="00083BCC"/>
    <w:rsid w:val="00085B79"/>
    <w:rsid w:val="00087A9F"/>
    <w:rsid w:val="000C637A"/>
    <w:rsid w:val="000C701F"/>
    <w:rsid w:val="0010764F"/>
    <w:rsid w:val="00127617"/>
    <w:rsid w:val="001357F3"/>
    <w:rsid w:val="00135F75"/>
    <w:rsid w:val="00140862"/>
    <w:rsid w:val="00140AA6"/>
    <w:rsid w:val="001B6E6C"/>
    <w:rsid w:val="001C0045"/>
    <w:rsid w:val="001C5AFD"/>
    <w:rsid w:val="001E0E44"/>
    <w:rsid w:val="001E258C"/>
    <w:rsid w:val="001E711B"/>
    <w:rsid w:val="001F6E54"/>
    <w:rsid w:val="00220F5F"/>
    <w:rsid w:val="0023627A"/>
    <w:rsid w:val="00287A76"/>
    <w:rsid w:val="002943BD"/>
    <w:rsid w:val="002A7B0A"/>
    <w:rsid w:val="002B221D"/>
    <w:rsid w:val="002C053B"/>
    <w:rsid w:val="002C0784"/>
    <w:rsid w:val="002F2D17"/>
    <w:rsid w:val="002F45E1"/>
    <w:rsid w:val="0032463A"/>
    <w:rsid w:val="00330093"/>
    <w:rsid w:val="003452CF"/>
    <w:rsid w:val="00350D99"/>
    <w:rsid w:val="003837FC"/>
    <w:rsid w:val="003E4814"/>
    <w:rsid w:val="00411B75"/>
    <w:rsid w:val="00452D53"/>
    <w:rsid w:val="00464AAA"/>
    <w:rsid w:val="0049300C"/>
    <w:rsid w:val="004A29B1"/>
    <w:rsid w:val="004B193D"/>
    <w:rsid w:val="004B3513"/>
    <w:rsid w:val="004F6EF4"/>
    <w:rsid w:val="005145AA"/>
    <w:rsid w:val="00554B0C"/>
    <w:rsid w:val="00585663"/>
    <w:rsid w:val="00594130"/>
    <w:rsid w:val="005C9A25"/>
    <w:rsid w:val="005D3F1C"/>
    <w:rsid w:val="005D54E7"/>
    <w:rsid w:val="00612385"/>
    <w:rsid w:val="0061678D"/>
    <w:rsid w:val="00633E57"/>
    <w:rsid w:val="00644519"/>
    <w:rsid w:val="0065034D"/>
    <w:rsid w:val="0067024C"/>
    <w:rsid w:val="0067173D"/>
    <w:rsid w:val="00683037"/>
    <w:rsid w:val="00685CD3"/>
    <w:rsid w:val="006B02C4"/>
    <w:rsid w:val="006D3648"/>
    <w:rsid w:val="006F0AB1"/>
    <w:rsid w:val="006F277F"/>
    <w:rsid w:val="006F57AC"/>
    <w:rsid w:val="00711AB2"/>
    <w:rsid w:val="00733CC8"/>
    <w:rsid w:val="00741AD9"/>
    <w:rsid w:val="007422F2"/>
    <w:rsid w:val="007661E2"/>
    <w:rsid w:val="00784F62"/>
    <w:rsid w:val="007B142D"/>
    <w:rsid w:val="00803ED1"/>
    <w:rsid w:val="00812269"/>
    <w:rsid w:val="008228AE"/>
    <w:rsid w:val="00852423"/>
    <w:rsid w:val="00865739"/>
    <w:rsid w:val="00871FA2"/>
    <w:rsid w:val="00890937"/>
    <w:rsid w:val="00895796"/>
    <w:rsid w:val="008A2B16"/>
    <w:rsid w:val="008B2E2D"/>
    <w:rsid w:val="008C163F"/>
    <w:rsid w:val="008F1FB3"/>
    <w:rsid w:val="008F564D"/>
    <w:rsid w:val="0092448C"/>
    <w:rsid w:val="009266C1"/>
    <w:rsid w:val="00932A89"/>
    <w:rsid w:val="00962D0B"/>
    <w:rsid w:val="009A7D53"/>
    <w:rsid w:val="009C766D"/>
    <w:rsid w:val="009E0267"/>
    <w:rsid w:val="009F58BE"/>
    <w:rsid w:val="00A50C83"/>
    <w:rsid w:val="00A51B93"/>
    <w:rsid w:val="00A51E4C"/>
    <w:rsid w:val="00A82AEF"/>
    <w:rsid w:val="00B440C7"/>
    <w:rsid w:val="00B468C9"/>
    <w:rsid w:val="00B50818"/>
    <w:rsid w:val="00B776AD"/>
    <w:rsid w:val="00B95392"/>
    <w:rsid w:val="00BA7466"/>
    <w:rsid w:val="00BB3478"/>
    <w:rsid w:val="00BD1E03"/>
    <w:rsid w:val="00BF53C4"/>
    <w:rsid w:val="00C00EFD"/>
    <w:rsid w:val="00C024E4"/>
    <w:rsid w:val="00C0535D"/>
    <w:rsid w:val="00C15987"/>
    <w:rsid w:val="00C2081C"/>
    <w:rsid w:val="00C30B10"/>
    <w:rsid w:val="00C46F34"/>
    <w:rsid w:val="00C52A0A"/>
    <w:rsid w:val="00C57BDD"/>
    <w:rsid w:val="00C932AB"/>
    <w:rsid w:val="00CA601A"/>
    <w:rsid w:val="00CC68FE"/>
    <w:rsid w:val="00CE1150"/>
    <w:rsid w:val="00CE1406"/>
    <w:rsid w:val="00D05426"/>
    <w:rsid w:val="00D10668"/>
    <w:rsid w:val="00D12D57"/>
    <w:rsid w:val="00D32F8A"/>
    <w:rsid w:val="00D4620B"/>
    <w:rsid w:val="00D5353C"/>
    <w:rsid w:val="00D720B1"/>
    <w:rsid w:val="00D920D2"/>
    <w:rsid w:val="00DB067A"/>
    <w:rsid w:val="00DC78B7"/>
    <w:rsid w:val="00DD340E"/>
    <w:rsid w:val="00DF1093"/>
    <w:rsid w:val="00DF6366"/>
    <w:rsid w:val="00E17B6B"/>
    <w:rsid w:val="00E25C09"/>
    <w:rsid w:val="00E366F6"/>
    <w:rsid w:val="00E42413"/>
    <w:rsid w:val="00E44C5B"/>
    <w:rsid w:val="00E60B94"/>
    <w:rsid w:val="00E6235C"/>
    <w:rsid w:val="00E66AD1"/>
    <w:rsid w:val="00E760EB"/>
    <w:rsid w:val="00E77E16"/>
    <w:rsid w:val="00E80096"/>
    <w:rsid w:val="00E967FA"/>
    <w:rsid w:val="00EB4C2C"/>
    <w:rsid w:val="00EC6BC2"/>
    <w:rsid w:val="00EC6C70"/>
    <w:rsid w:val="00ED08B4"/>
    <w:rsid w:val="00EE26B7"/>
    <w:rsid w:val="00EF2985"/>
    <w:rsid w:val="00EF48A8"/>
    <w:rsid w:val="00F07B0C"/>
    <w:rsid w:val="00F2461E"/>
    <w:rsid w:val="00F52A28"/>
    <w:rsid w:val="00F543E3"/>
    <w:rsid w:val="00F70EF0"/>
    <w:rsid w:val="00F94052"/>
    <w:rsid w:val="00FA54FD"/>
    <w:rsid w:val="00FB0C0F"/>
    <w:rsid w:val="00FF00F1"/>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44403951">
      <w:bodyDiv w:val="1"/>
      <w:marLeft w:val="0"/>
      <w:marRight w:val="0"/>
      <w:marTop w:val="0"/>
      <w:marBottom w:val="0"/>
      <w:divBdr>
        <w:top w:val="none" w:sz="0" w:space="0" w:color="auto"/>
        <w:left w:val="none" w:sz="0" w:space="0" w:color="auto"/>
        <w:bottom w:val="none" w:sz="0" w:space="0" w:color="auto"/>
        <w:right w:val="none" w:sz="0" w:space="0" w:color="auto"/>
      </w:divBdr>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73653036">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jopen.bmj.com/content/9/11/e032465" TargetMode="External"/><Relationship Id="rId18" Type="http://schemas.openxmlformats.org/officeDocument/2006/relationships/hyperlink" Target="https://www.sciencedirect.com/science/article/pii/S2214782918300423" TargetMode="External"/><Relationship Id="rId26" Type="http://schemas.openxmlformats.org/officeDocument/2006/relationships/hyperlink" Target="http://www.careinfoscotland.scot/topics/care-at-home/equipment-and-adaptionstelecare/" TargetMode="External"/><Relationship Id="rId39" Type="http://schemas.openxmlformats.org/officeDocument/2006/relationships/hyperlink" Target="https://www.nhsinform.scot/healthy-living/preventing-falls/help-and-support/technology-enabled-care" TargetMode="External"/><Relationship Id="rId21" Type="http://schemas.openxmlformats.org/officeDocument/2006/relationships/hyperlink" Target="https://www.sciencedirect.com/science/article/pii/S073839911630489X" TargetMode="External"/><Relationship Id="rId34" Type="http://schemas.openxmlformats.org/officeDocument/2006/relationships/hyperlink" Target="https://www.nearme.scot/" TargetMode="External"/><Relationship Id="rId42" Type="http://schemas.openxmlformats.org/officeDocument/2006/relationships/hyperlink" Target="http://www.nhsinform.scot/care-support-and-rights/tools-and-apps" TargetMode="External"/><Relationship Id="rId47" Type="http://schemas.openxmlformats.org/officeDocument/2006/relationships/hyperlink" Target="https://www.alliance-scotland.org.uk/blog/resources/discover-digital-guide/"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mj.com/company/newsroom/data-sharing-by-popular-health-apps-is-routine-and-far-from-transparent/" TargetMode="External"/><Relationship Id="rId25" Type="http://schemas.openxmlformats.org/officeDocument/2006/relationships/hyperlink" Target="http://www.acamh.org/topic/digital-interventions/" TargetMode="External"/><Relationship Id="rId33" Type="http://schemas.openxmlformats.org/officeDocument/2006/relationships/hyperlink" Target="https://www.nearme.scot/" TargetMode="External"/><Relationship Id="rId38" Type="http://schemas.openxmlformats.org/officeDocument/2006/relationships/hyperlink" Target="http://www.nhsinform.scot/sexualhealth" TargetMode="External"/><Relationship Id="rId46" Type="http://schemas.openxmlformats.org/officeDocument/2006/relationships/hyperlink" Target="http://www.telecareselfcheck.scot/" TargetMode="External"/><Relationship Id="rId2" Type="http://schemas.openxmlformats.org/officeDocument/2006/relationships/customXml" Target="../customXml/item2.xml"/><Relationship Id="rId16" Type="http://schemas.openxmlformats.org/officeDocument/2006/relationships/hyperlink" Target="https://www.sciencedirect.com/science/article/pii/S0738399114003723" TargetMode="External"/><Relationship Id="rId20" Type="http://schemas.openxmlformats.org/officeDocument/2006/relationships/hyperlink" Target="https://www.sciencedirect.com/science/article/pii/S073839911630489X" TargetMode="External"/><Relationship Id="rId29" Type="http://schemas.openxmlformats.org/officeDocument/2006/relationships/hyperlink" Target="http://www.carersuk.org/help-and-advice/technology-and-equipment/where-to-find-tech" TargetMode="External"/><Relationship Id="rId41" Type="http://schemas.openxmlformats.org/officeDocument/2006/relationships/hyperlink" Target="https://www.nhsinform.scot/care-support-and-rights/tools-and-app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mir.org/2020/6/e18315/" TargetMode="External"/><Relationship Id="rId32" Type="http://schemas.openxmlformats.org/officeDocument/2006/relationships/hyperlink" Target="http://www.health.org.uk/publications/a-practical-guide-to-self-management-support?gclid=EAIaIQobChMImb3Up-a_6gIVh7PtCh2WZg3BEAAYASAAEgLchvD_BwE" TargetMode="External"/><Relationship Id="rId37" Type="http://schemas.openxmlformats.org/officeDocument/2006/relationships/hyperlink" Target="https://www.nhsinform.scot/care-support-and-rights/nhs-services/sexual-health/sexual-health-services-online-appointments-booking-system" TargetMode="External"/><Relationship Id="rId40" Type="http://schemas.openxmlformats.org/officeDocument/2006/relationships/hyperlink" Target="http://www.nhsinform.scot/healthy-living/preventing-falls/help-and-support/technology-enabled-care" TargetMode="External"/><Relationship Id="rId45" Type="http://schemas.openxmlformats.org/officeDocument/2006/relationships/hyperlink" Target="https://www.telecareselfcheck.scot/"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igitalhealth.net/2019/09/period-tracking-apps-medical-data-facebook/" TargetMode="External"/><Relationship Id="rId23" Type="http://schemas.openxmlformats.org/officeDocument/2006/relationships/hyperlink" Target="https://journals.lww.com/jhypertension/Fulltext/2016/04000/Digital_interventions_to_promote_self_management.3.aspx" TargetMode="External"/><Relationship Id="rId28" Type="http://schemas.openxmlformats.org/officeDocument/2006/relationships/hyperlink" Target="https://www.carersuk.org/help-and-advice/technology-and-equipment/where-to-find-tech" TargetMode="External"/><Relationship Id="rId36" Type="http://schemas.openxmlformats.org/officeDocument/2006/relationships/hyperlink" Target="http://www.nhshighland.scot.nhs.uk/services/pages/technologyenabledcare.aspx"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mj.com/content/364/bmj.l920" TargetMode="External"/><Relationship Id="rId31" Type="http://schemas.openxmlformats.org/officeDocument/2006/relationships/hyperlink" Target="https://www.health.org.uk/publications/a-practical-guide-to-self-management-support?gclid=EAIaIQobChMImb3Up-a_6gIVh7PtCh2WZg3BEAAYASAAEgLchvD_BwE" TargetMode="External"/><Relationship Id="rId44" Type="http://schemas.openxmlformats.org/officeDocument/2006/relationships/hyperlink" Target="http://www.rnib.org.uk/practical-help/technology-hub/technology-support"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health.net/2019/03/data-sharing-health-apps-transparent-bmj/" TargetMode="External"/><Relationship Id="rId22" Type="http://schemas.openxmlformats.org/officeDocument/2006/relationships/hyperlink" Target="https://pubmed.ncbi.nlm.nih.gov/32209529/" TargetMode="External"/><Relationship Id="rId27" Type="http://schemas.openxmlformats.org/officeDocument/2006/relationships/hyperlink" Target="http://www.careinfoscotland.scot/topics/care-at-home/equipment-and-adaptionstelecare/" TargetMode="External"/><Relationship Id="rId30" Type="http://schemas.openxmlformats.org/officeDocument/2006/relationships/hyperlink" Target="http://www.carersuk.org/help-and-advice/technology-and-equipment/tech-for-you" TargetMode="External"/><Relationship Id="rId35" Type="http://schemas.openxmlformats.org/officeDocument/2006/relationships/hyperlink" Target="https://www.nhshighland.scot.nhs.uk/services/pages/technologyenabledcare.aspx" TargetMode="External"/><Relationship Id="rId43" Type="http://schemas.openxmlformats.org/officeDocument/2006/relationships/hyperlink" Target="https://www.rnib.org.uk/practical-help/technology-hub/technology-support" TargetMode="External"/><Relationship Id="rId48" Type="http://schemas.openxmlformats.org/officeDocument/2006/relationships/image" Target="media/image3.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fa7968eb95c2aa7b2e743214399621e7">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530f09e1cc67dc496622871d193908b8"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0EA7-CBD0-43A6-B646-370F5A296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6e3eb-6e85-4eb5-81dd-e3dffddc65b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C6B74-A6C3-4247-82C0-D2E19A3D4437}">
  <ds:schemaRefs>
    <ds:schemaRef ds:uri="http://schemas.microsoft.com/sharepoint/v3/contenttype/forms"/>
  </ds:schemaRefs>
</ds:datastoreItem>
</file>

<file path=customXml/itemProps3.xml><?xml version="1.0" encoding="utf-8"?>
<ds:datastoreItem xmlns:ds="http://schemas.openxmlformats.org/officeDocument/2006/customXml" ds:itemID="{18C0F288-7449-4430-81D5-B4A2BE397DC5}">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4.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7658</Characters>
  <Application>Microsoft Office Word</Application>
  <DocSecurity>0</DocSecurity>
  <Lines>112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3</cp:revision>
  <cp:lastPrinted>2021-05-26T14:00:00Z</cp:lastPrinted>
  <dcterms:created xsi:type="dcterms:W3CDTF">2025-10-30T14:20:00Z</dcterms:created>
  <dcterms:modified xsi:type="dcterms:W3CDTF">2025-10-30T14:22:00Z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