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DED9" w14:textId="77777777" w:rsidR="0064469F" w:rsidRDefault="007243E4" w:rsidP="0064469F">
      <w:pPr>
        <w:spacing w:line="276" w:lineRule="auto"/>
        <w:rPr>
          <w:rFonts w:eastAsia="Calibri" w:cs="Arial"/>
          <w:b/>
          <w:bCs/>
          <w:color w:val="6C1F71"/>
          <w:sz w:val="32"/>
          <w:szCs w:val="32"/>
        </w:rPr>
      </w:pPr>
      <w:r>
        <w:rPr>
          <w:noProof/>
        </w:rPr>
        <w:drawing>
          <wp:anchor distT="0" distB="0" distL="0" distR="0" simplePos="0" relativeHeight="251659264" behindDoc="0" locked="0" layoutInCell="1" allowOverlap="1" wp14:anchorId="4D1406EF" wp14:editId="159B2B53">
            <wp:simplePos x="0" y="0"/>
            <wp:positionH relativeFrom="margin">
              <wp:posOffset>4756859</wp:posOffset>
            </wp:positionH>
            <wp:positionV relativeFrom="paragraph">
              <wp:posOffset>484</wp:posOffset>
            </wp:positionV>
            <wp:extent cx="993140" cy="997585"/>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140" cy="997585"/>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cs="Arial"/>
          <w:b/>
          <w:bCs/>
          <w:color w:val="6C1F71"/>
          <w:sz w:val="32"/>
          <w:szCs w:val="32"/>
        </w:rPr>
        <w:t>Health and Social Care Alliance Scotland (the ALLIANCE)</w:t>
      </w:r>
    </w:p>
    <w:p w14:paraId="36450F40" w14:textId="4BF8AC57" w:rsidR="0064469F" w:rsidRDefault="007243E4" w:rsidP="0064469F">
      <w:pPr>
        <w:spacing w:line="276" w:lineRule="auto"/>
        <w:rPr>
          <w:rFonts w:eastAsia="Calibri" w:cs="Arial"/>
          <w:color w:val="6C1F71"/>
          <w:sz w:val="32"/>
          <w:szCs w:val="32"/>
        </w:rPr>
      </w:pPr>
      <w:r>
        <w:rPr>
          <w:rFonts w:eastAsia="Calibri" w:cs="Arial"/>
          <w:color w:val="6C1F71"/>
          <w:sz w:val="32"/>
          <w:szCs w:val="32"/>
        </w:rPr>
        <w:t xml:space="preserve">What does </w:t>
      </w:r>
      <w:proofErr w:type="spellStart"/>
      <w:r>
        <w:rPr>
          <w:rFonts w:eastAsia="Calibri" w:cs="Arial"/>
          <w:color w:val="6C1F71"/>
          <w:sz w:val="32"/>
          <w:szCs w:val="32"/>
        </w:rPr>
        <w:t>self management</w:t>
      </w:r>
      <w:proofErr w:type="spellEnd"/>
      <w:r>
        <w:rPr>
          <w:rFonts w:eastAsia="Calibri" w:cs="Arial"/>
          <w:color w:val="6C1F71"/>
          <w:sz w:val="32"/>
          <w:szCs w:val="32"/>
        </w:rPr>
        <w:t xml:space="preserve"> mean? A flash </w:t>
      </w:r>
      <w:proofErr w:type="gramStart"/>
      <w:r>
        <w:rPr>
          <w:rFonts w:eastAsia="Calibri" w:cs="Arial"/>
          <w:color w:val="6C1F71"/>
          <w:sz w:val="32"/>
          <w:szCs w:val="32"/>
        </w:rPr>
        <w:t>report</w:t>
      </w:r>
      <w:proofErr w:type="gramEnd"/>
    </w:p>
    <w:p w14:paraId="2FB4E305" w14:textId="2B291313" w:rsidR="00356B64" w:rsidRPr="0064469F" w:rsidRDefault="00246F00" w:rsidP="0064469F">
      <w:pPr>
        <w:spacing w:line="276" w:lineRule="auto"/>
        <w:rPr>
          <w:rFonts w:eastAsia="Calibri" w:cs="Arial"/>
          <w:color w:val="6C1F71"/>
          <w:sz w:val="32"/>
          <w:szCs w:val="32"/>
        </w:rPr>
      </w:pPr>
      <w:r>
        <w:rPr>
          <w:rFonts w:eastAsia="Calibri" w:cs="Arial"/>
          <w:color w:val="6C1F71"/>
          <w:sz w:val="32"/>
          <w:szCs w:val="32"/>
        </w:rPr>
        <w:t>March</w:t>
      </w:r>
      <w:r w:rsidR="007243E4" w:rsidRPr="00304869">
        <w:rPr>
          <w:rFonts w:eastAsia="Calibri" w:cs="Arial"/>
          <w:color w:val="6C1F71"/>
          <w:sz w:val="32"/>
          <w:szCs w:val="32"/>
        </w:rPr>
        <w:t xml:space="preserve"> 2022</w:t>
      </w:r>
    </w:p>
    <w:p w14:paraId="21FC1739" w14:textId="77777777" w:rsidR="00E25AF6" w:rsidRDefault="00E25AF6" w:rsidP="0064469F">
      <w:pPr>
        <w:pBdr>
          <w:top w:val="single" w:sz="4" w:space="1" w:color="auto"/>
        </w:pBdr>
        <w:spacing w:line="276" w:lineRule="auto"/>
      </w:pPr>
    </w:p>
    <w:p w14:paraId="12E7A6BA" w14:textId="77777777" w:rsidR="0064469F" w:rsidRDefault="00E25AF6" w:rsidP="0064469F">
      <w:pPr>
        <w:pBdr>
          <w:top w:val="single" w:sz="4" w:space="1" w:color="auto"/>
        </w:pBdr>
        <w:spacing w:line="276" w:lineRule="auto"/>
        <w:rPr>
          <w:b/>
          <w:bCs/>
          <w:color w:val="6C1F71"/>
        </w:rPr>
      </w:pPr>
      <w:r w:rsidRPr="008604B7">
        <w:rPr>
          <w:b/>
          <w:bCs/>
          <w:color w:val="6C1F71"/>
        </w:rPr>
        <w:t>Introduction</w:t>
      </w:r>
    </w:p>
    <w:p w14:paraId="37972950" w14:textId="77777777" w:rsidR="0064469F" w:rsidRDefault="0064469F" w:rsidP="0064469F">
      <w:pPr>
        <w:pBdr>
          <w:top w:val="single" w:sz="4" w:space="1" w:color="auto"/>
        </w:pBdr>
        <w:spacing w:line="276" w:lineRule="auto"/>
        <w:rPr>
          <w:b/>
          <w:bCs/>
          <w:color w:val="6C1F71"/>
        </w:rPr>
      </w:pPr>
    </w:p>
    <w:p w14:paraId="35F9A738" w14:textId="262B2FE4" w:rsidR="009A1B8F" w:rsidRPr="0064469F" w:rsidRDefault="009A1B8F" w:rsidP="0064469F">
      <w:pPr>
        <w:pBdr>
          <w:top w:val="single" w:sz="4" w:space="1" w:color="auto"/>
        </w:pBdr>
        <w:spacing w:line="276" w:lineRule="auto"/>
        <w:rPr>
          <w:b/>
          <w:bCs/>
          <w:color w:val="6C1F71"/>
        </w:rPr>
      </w:pPr>
      <w:proofErr w:type="spellStart"/>
      <w:r>
        <w:t>Self Management</w:t>
      </w:r>
      <w:proofErr w:type="spellEnd"/>
      <w:r>
        <w:t xml:space="preserve"> Reflective Practice (SMRP) is</w:t>
      </w:r>
      <w:r w:rsidR="00AA1926">
        <w:t xml:space="preserve"> </w:t>
      </w:r>
      <w:r>
        <w:t xml:space="preserve">training delivered by the </w:t>
      </w:r>
      <w:proofErr w:type="spellStart"/>
      <w:r>
        <w:t>Self Management</w:t>
      </w:r>
      <w:proofErr w:type="spellEnd"/>
      <w:r>
        <w:t xml:space="preserve"> Team</w:t>
      </w:r>
      <w:r w:rsidR="00150C79">
        <w:t xml:space="preserve"> at the ALLIANCE</w:t>
      </w:r>
      <w:r>
        <w:t xml:space="preserve">. </w:t>
      </w:r>
      <w:r>
        <w:rPr>
          <w:rFonts w:cs="Arial"/>
        </w:rPr>
        <w:t xml:space="preserve">The session is designed with the voice of lived experience at </w:t>
      </w:r>
      <w:r w:rsidR="0064469F">
        <w:rPr>
          <w:rFonts w:cs="Arial"/>
        </w:rPr>
        <w:t xml:space="preserve">its </w:t>
      </w:r>
      <w:r>
        <w:rPr>
          <w:rFonts w:cs="Arial"/>
        </w:rPr>
        <w:t>heart</w:t>
      </w:r>
      <w:r w:rsidR="0064469F">
        <w:rPr>
          <w:rFonts w:cs="Arial"/>
        </w:rPr>
        <w:t>.</w:t>
      </w:r>
      <w:r>
        <w:rPr>
          <w:rFonts w:cs="Arial"/>
        </w:rPr>
        <w:t xml:space="preserve"> </w:t>
      </w:r>
      <w:r w:rsidR="0064469F">
        <w:rPr>
          <w:rFonts w:cs="Arial"/>
        </w:rPr>
        <w:t>It</w:t>
      </w:r>
      <w:r>
        <w:rPr>
          <w:rFonts w:cs="Arial"/>
        </w:rPr>
        <w:t xml:space="preserve"> allow</w:t>
      </w:r>
      <w:r w:rsidR="0064469F">
        <w:rPr>
          <w:rFonts w:cs="Arial"/>
        </w:rPr>
        <w:t>s</w:t>
      </w:r>
      <w:r>
        <w:rPr>
          <w:rFonts w:cs="Arial"/>
        </w:rPr>
        <w:t xml:space="preserve"> staff working or studying in health and social care settings to look at what they are already doing to support </w:t>
      </w:r>
      <w:proofErr w:type="spellStart"/>
      <w:r>
        <w:rPr>
          <w:rFonts w:cs="Arial"/>
        </w:rPr>
        <w:t>self management</w:t>
      </w:r>
      <w:proofErr w:type="spellEnd"/>
      <w:r>
        <w:rPr>
          <w:rFonts w:cs="Arial"/>
        </w:rPr>
        <w:t xml:space="preserve"> and </w:t>
      </w:r>
      <w:r w:rsidR="0064469F">
        <w:rPr>
          <w:rFonts w:cs="Arial"/>
        </w:rPr>
        <w:t xml:space="preserve">consider </w:t>
      </w:r>
      <w:r>
        <w:rPr>
          <w:rFonts w:cs="Arial"/>
        </w:rPr>
        <w:t>how to further strengthen their approaches through relevant support.</w:t>
      </w:r>
    </w:p>
    <w:p w14:paraId="17827674" w14:textId="77777777" w:rsidR="009A1B8F" w:rsidRDefault="009A1B8F" w:rsidP="0064469F">
      <w:pPr>
        <w:spacing w:line="276" w:lineRule="auto"/>
      </w:pPr>
    </w:p>
    <w:p w14:paraId="5055DB1E" w14:textId="7F8D78E3" w:rsidR="00356B64" w:rsidRDefault="00356B64" w:rsidP="0064469F">
      <w:pPr>
        <w:spacing w:line="276" w:lineRule="auto"/>
      </w:pPr>
      <w:r>
        <w:t xml:space="preserve">To </w:t>
      </w:r>
      <w:r w:rsidR="00C13C7E">
        <w:t>determine</w:t>
      </w:r>
      <w:r w:rsidR="00E14BF8">
        <w:t xml:space="preserve"> </w:t>
      </w:r>
      <w:r w:rsidR="00580DF7">
        <w:t>ho</w:t>
      </w:r>
      <w:r w:rsidR="00E14BF8">
        <w:t>w</w:t>
      </w:r>
      <w:r>
        <w:t xml:space="preserve"> </w:t>
      </w:r>
      <w:r w:rsidR="00226FEA">
        <w:t>participants</w:t>
      </w:r>
      <w:r>
        <w:t xml:space="preserve"> </w:t>
      </w:r>
      <w:r w:rsidR="00580DF7">
        <w:t>understand</w:t>
      </w:r>
      <w:r>
        <w:t xml:space="preserve"> </w:t>
      </w:r>
      <w:proofErr w:type="spellStart"/>
      <w:r>
        <w:t>self management</w:t>
      </w:r>
      <w:proofErr w:type="spellEnd"/>
      <w:r>
        <w:t>, this short report showcases</w:t>
      </w:r>
      <w:r w:rsidR="009B7166">
        <w:t xml:space="preserve"> the</w:t>
      </w:r>
      <w:r w:rsidR="00DD2910">
        <w:t xml:space="preserve"> </w:t>
      </w:r>
      <w:r>
        <w:t xml:space="preserve">learnings </w:t>
      </w:r>
      <w:r w:rsidR="008070B6">
        <w:t>gathered from</w:t>
      </w:r>
      <w:r>
        <w:t xml:space="preserve"> the </w:t>
      </w:r>
      <w:r w:rsidR="00D67ECA">
        <w:t xml:space="preserve">SMRP </w:t>
      </w:r>
      <w:r>
        <w:t xml:space="preserve">focus groups and session notes since 2019. The report forms part of the </w:t>
      </w:r>
      <w:r w:rsidR="008070B6">
        <w:t xml:space="preserve">planning </w:t>
      </w:r>
      <w:r w:rsidR="00F27FB8">
        <w:t>of</w:t>
      </w:r>
      <w:r w:rsidR="008070B6">
        <w:t xml:space="preserve"> the </w:t>
      </w:r>
      <w:proofErr w:type="spellStart"/>
      <w:r>
        <w:t>Self Management</w:t>
      </w:r>
      <w:proofErr w:type="spellEnd"/>
      <w:r>
        <w:t xml:space="preserve"> Programme</w:t>
      </w:r>
      <w:r w:rsidR="00F27FB8">
        <w:t xml:space="preserve"> for</w:t>
      </w:r>
      <w:r w:rsidR="009B53F2">
        <w:t xml:space="preserve"> 2022</w:t>
      </w:r>
      <w:r w:rsidR="008070B6">
        <w:t xml:space="preserve">. </w:t>
      </w:r>
      <w:r w:rsidR="00041900">
        <w:t>The method of analysis was thematic analysis.</w:t>
      </w:r>
    </w:p>
    <w:p w14:paraId="4800E403" w14:textId="65381144" w:rsidR="00041900" w:rsidRDefault="00041900" w:rsidP="0064469F">
      <w:pPr>
        <w:spacing w:line="276" w:lineRule="auto"/>
      </w:pPr>
    </w:p>
    <w:p w14:paraId="5ACB0171" w14:textId="60633B54" w:rsidR="0064469F" w:rsidRDefault="00D67ECA" w:rsidP="0064469F">
      <w:pPr>
        <w:spacing w:line="276" w:lineRule="auto"/>
      </w:pPr>
      <w:r>
        <w:t xml:space="preserve">The investigation focused on </w:t>
      </w:r>
      <w:r w:rsidR="008604B7">
        <w:t>three</w:t>
      </w:r>
      <w:r>
        <w:t xml:space="preserve"> questions</w:t>
      </w:r>
      <w:r w:rsidR="0064469F">
        <w:t>:</w:t>
      </w:r>
      <w:r>
        <w:t xml:space="preserve"> </w:t>
      </w:r>
    </w:p>
    <w:p w14:paraId="2C07FECD" w14:textId="37A5955A" w:rsidR="0064469F" w:rsidRDefault="00D67ECA" w:rsidP="0064469F">
      <w:pPr>
        <w:pStyle w:val="ListParagraph"/>
        <w:numPr>
          <w:ilvl w:val="0"/>
          <w:numId w:val="1"/>
        </w:numPr>
        <w:spacing w:line="276" w:lineRule="auto"/>
      </w:pPr>
      <w:r>
        <w:t xml:space="preserve">What does </w:t>
      </w:r>
      <w:proofErr w:type="spellStart"/>
      <w:r w:rsidR="00D77135">
        <w:t>self management</w:t>
      </w:r>
      <w:proofErr w:type="spellEnd"/>
      <w:r>
        <w:t xml:space="preserve"> mean for participants of </w:t>
      </w:r>
      <w:r w:rsidR="00A43E2E">
        <w:t xml:space="preserve">the </w:t>
      </w:r>
      <w:r>
        <w:t>SMRP?</w:t>
      </w:r>
    </w:p>
    <w:p w14:paraId="5A64AEC6" w14:textId="28EE0CBC" w:rsidR="0064469F" w:rsidRDefault="00D67ECA" w:rsidP="0064469F">
      <w:pPr>
        <w:pStyle w:val="ListParagraph"/>
        <w:numPr>
          <w:ilvl w:val="0"/>
          <w:numId w:val="1"/>
        </w:numPr>
        <w:spacing w:line="276" w:lineRule="auto"/>
      </w:pPr>
      <w:r>
        <w:t xml:space="preserve">What techniques do participants use </w:t>
      </w:r>
      <w:r w:rsidR="002322DB">
        <w:t xml:space="preserve">to support </w:t>
      </w:r>
      <w:proofErr w:type="spellStart"/>
      <w:r w:rsidR="00D77135">
        <w:t>self management</w:t>
      </w:r>
      <w:proofErr w:type="spellEnd"/>
      <w:r w:rsidR="002322DB">
        <w:t xml:space="preserve"> </w:t>
      </w:r>
      <w:r>
        <w:t>within their practice</w:t>
      </w:r>
      <w:r w:rsidR="00A43E2E">
        <w:t>?</w:t>
      </w:r>
    </w:p>
    <w:p w14:paraId="32FB572A" w14:textId="2011E0AB" w:rsidR="00041900" w:rsidRDefault="00800A8C" w:rsidP="00782EC2">
      <w:pPr>
        <w:pStyle w:val="ListParagraph"/>
        <w:numPr>
          <w:ilvl w:val="0"/>
          <w:numId w:val="1"/>
        </w:numPr>
        <w:spacing w:line="276" w:lineRule="auto"/>
      </w:pPr>
      <w:r>
        <w:t xml:space="preserve">What challenges are experienced when introducing </w:t>
      </w:r>
      <w:proofErr w:type="spellStart"/>
      <w:r w:rsidR="00D77135">
        <w:t>self management</w:t>
      </w:r>
      <w:proofErr w:type="spellEnd"/>
      <w:r>
        <w:t>?</w:t>
      </w:r>
    </w:p>
    <w:p w14:paraId="1C463331" w14:textId="77777777" w:rsidR="00A31996" w:rsidRDefault="00A31996" w:rsidP="0064469F">
      <w:pPr>
        <w:spacing w:line="276" w:lineRule="auto"/>
      </w:pPr>
    </w:p>
    <w:p w14:paraId="05DC5CA6" w14:textId="77777777" w:rsidR="00451A49" w:rsidRDefault="00451A49">
      <w:pPr>
        <w:rPr>
          <w:b/>
          <w:bCs/>
          <w:color w:val="6C1F71"/>
        </w:rPr>
      </w:pPr>
      <w:r>
        <w:rPr>
          <w:b/>
          <w:bCs/>
          <w:color w:val="6C1F71"/>
        </w:rPr>
        <w:br w:type="page"/>
      </w:r>
    </w:p>
    <w:p w14:paraId="44C7E1DB" w14:textId="2B661264" w:rsidR="0064469F" w:rsidRDefault="008604B7" w:rsidP="0064469F">
      <w:pPr>
        <w:spacing w:line="276" w:lineRule="auto"/>
        <w:rPr>
          <w:b/>
          <w:bCs/>
          <w:u w:val="single"/>
        </w:rPr>
      </w:pPr>
      <w:r>
        <w:rPr>
          <w:b/>
          <w:bCs/>
          <w:color w:val="6C1F71"/>
        </w:rPr>
        <w:lastRenderedPageBreak/>
        <w:t xml:space="preserve">What does </w:t>
      </w:r>
      <w:proofErr w:type="spellStart"/>
      <w:r w:rsidR="000A6560">
        <w:rPr>
          <w:b/>
          <w:bCs/>
          <w:color w:val="6C1F71"/>
        </w:rPr>
        <w:t>self management</w:t>
      </w:r>
      <w:proofErr w:type="spellEnd"/>
      <w:r>
        <w:rPr>
          <w:b/>
          <w:bCs/>
          <w:color w:val="6C1F71"/>
        </w:rPr>
        <w:t xml:space="preserve"> mean for participants of the SMRP?</w:t>
      </w:r>
    </w:p>
    <w:p w14:paraId="32F6C4AB" w14:textId="77777777" w:rsidR="0064469F" w:rsidRDefault="0064469F" w:rsidP="0064469F">
      <w:pPr>
        <w:spacing w:line="276" w:lineRule="auto"/>
        <w:rPr>
          <w:b/>
          <w:bCs/>
          <w:u w:val="single"/>
        </w:rPr>
      </w:pPr>
    </w:p>
    <w:p w14:paraId="638B7A77" w14:textId="43306746" w:rsidR="00B64AAD" w:rsidRPr="0064469F" w:rsidRDefault="008615AA" w:rsidP="0064469F">
      <w:pPr>
        <w:spacing w:line="276" w:lineRule="auto"/>
        <w:rPr>
          <w:b/>
          <w:bCs/>
          <w:u w:val="single"/>
        </w:rPr>
      </w:pPr>
      <w:r>
        <w:t xml:space="preserve">In 2008, as part of the </w:t>
      </w:r>
      <w:r w:rsidR="00B64AAD">
        <w:t>‘</w:t>
      </w:r>
      <w:hyperlink r:id="rId8" w:history="1">
        <w:r w:rsidR="00B64AAD" w:rsidRPr="00B64AAD">
          <w:rPr>
            <w:rStyle w:val="Hyperlink"/>
          </w:rPr>
          <w:t xml:space="preserve">Gaun </w:t>
        </w:r>
        <w:proofErr w:type="spellStart"/>
        <w:r w:rsidR="00B64AAD" w:rsidRPr="00B64AAD">
          <w:rPr>
            <w:rStyle w:val="Hyperlink"/>
          </w:rPr>
          <w:t>Yersel</w:t>
        </w:r>
        <w:proofErr w:type="spellEnd"/>
        <w:r w:rsidR="00B64AAD" w:rsidRPr="00B64AAD">
          <w:rPr>
            <w:rStyle w:val="Hyperlink"/>
          </w:rPr>
          <w:t xml:space="preserve">! The </w:t>
        </w:r>
        <w:proofErr w:type="spellStart"/>
        <w:r w:rsidR="00B64AAD" w:rsidRPr="00B64AAD">
          <w:rPr>
            <w:rStyle w:val="Hyperlink"/>
          </w:rPr>
          <w:t>Self Management</w:t>
        </w:r>
        <w:proofErr w:type="spellEnd"/>
        <w:r w:rsidR="00B64AAD" w:rsidRPr="00B64AAD">
          <w:rPr>
            <w:rStyle w:val="Hyperlink"/>
          </w:rPr>
          <w:t xml:space="preserve"> Strategy for Long Term Conditions in Scotland</w:t>
        </w:r>
      </w:hyperlink>
      <w:r w:rsidR="00B64AAD">
        <w:t xml:space="preserve">’, </w:t>
      </w:r>
      <w:r>
        <w:t xml:space="preserve">five principles </w:t>
      </w:r>
      <w:r w:rsidR="00B64AAD">
        <w:t xml:space="preserve">were outlined </w:t>
      </w:r>
      <w:r>
        <w:t>to encapsulate the core messages of the Strategy.</w:t>
      </w:r>
      <w:r w:rsidR="00B64AAD">
        <w:t xml:space="preserve"> </w:t>
      </w:r>
    </w:p>
    <w:p w14:paraId="35D7B6F7" w14:textId="573FF3E5" w:rsidR="0056590F" w:rsidRDefault="00451A49" w:rsidP="0064469F">
      <w:pPr>
        <w:spacing w:line="276" w:lineRule="auto"/>
      </w:pPr>
      <w:r>
        <w:rPr>
          <w:noProof/>
        </w:rPr>
        <w:drawing>
          <wp:anchor distT="0" distB="0" distL="114300" distR="114300" simplePos="0" relativeHeight="251660288" behindDoc="1" locked="0" layoutInCell="1" allowOverlap="1" wp14:anchorId="5AB48CD1" wp14:editId="281432B8">
            <wp:simplePos x="0" y="0"/>
            <wp:positionH relativeFrom="column">
              <wp:posOffset>610235</wp:posOffset>
            </wp:positionH>
            <wp:positionV relativeFrom="paragraph">
              <wp:posOffset>152400</wp:posOffset>
            </wp:positionV>
            <wp:extent cx="4583430" cy="3143885"/>
            <wp:effectExtent l="0" t="0" r="7620" b="0"/>
            <wp:wrapSquare wrapText="bothSides"/>
            <wp:docPr id="13" name="Picture 13" descr="Image contains the ALLIANCE logo in the centre, surrounded by the 5 principles of self management in square boxes. The first principle is: Be accountable to me and value my experience. Evaluation systems should be ongoing and shaped by my experience. They should be non judgemental and focus on more than medical or financial outcomes. Second principle: I am a whole person and this is for my whole life. My needs are met along my life journey with support aimed at improving my physical, emotional, social and spiritual wellbeing. Third principle: Self management is not a replacement for services. Gaun yersel doesn't mean going it alone. Self management does not mean managing my long term condition alone. It's about self determination in partnership with supporters. Fourth principle: Clear information helps me make decisions that are right for me. Professionals communicate with me effectively. They help ensure I have high quality, accessible information. They also support my right to make decisions. The fifth principle: I am the leading partner in management of my health. I am involved in my own care, I, those who care for me and organisations that represent me, shape new approaches to my care.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3" name="Picture 13" descr="Image contains the ALLIANCE logo in the centre, surrounded by the 5 principles of self management in square boxes. The first principle is: Be accountable to me and value my experience. Evaluation systems should be ongoing and shaped by my experience. They should be non judgemental and focus on more than medical or financial outcomes. Second principle: I am a whole person and this is for my whole life. My needs are met along my life journey with support aimed at improving my physical, emotional, social and spiritual wellbeing. Third principle: Self management is not a replacement for services. Gaun yersel doesn't mean going it alone. Self management does not mean managing my long term condition alone. It's about self determination in partnership with supporters. Fourth principle: Clear information helps me make decisions that are right for me. Professionals communicate with me effectively. They help ensure I have high quality, accessible information. They also support my right to make decisions. The fifth principle: I am the leading partner in management of my health. I am involved in my own care, I, those who care for me and organisations that represent me, shape new approaches to my care. ">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3430" cy="3143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B90762" w14:textId="0F7D5C05" w:rsidR="00B64AAD" w:rsidRDefault="00B64AAD" w:rsidP="0064469F">
      <w:pPr>
        <w:spacing w:line="276" w:lineRule="auto"/>
      </w:pPr>
    </w:p>
    <w:p w14:paraId="1C2FE7D0" w14:textId="77777777" w:rsidR="00B64AAD" w:rsidRDefault="00B64AAD" w:rsidP="0064469F">
      <w:pPr>
        <w:spacing w:line="276" w:lineRule="auto"/>
      </w:pPr>
    </w:p>
    <w:p w14:paraId="5BA1A643" w14:textId="77777777" w:rsidR="0064469F" w:rsidRDefault="0064469F" w:rsidP="0064469F">
      <w:pPr>
        <w:spacing w:line="276" w:lineRule="auto"/>
      </w:pPr>
    </w:p>
    <w:p w14:paraId="7BF7FD68" w14:textId="77777777" w:rsidR="0064469F" w:rsidRDefault="0064469F" w:rsidP="0064469F">
      <w:pPr>
        <w:spacing w:line="276" w:lineRule="auto"/>
      </w:pPr>
    </w:p>
    <w:p w14:paraId="5E6B5B29" w14:textId="77777777" w:rsidR="0064469F" w:rsidRDefault="0064469F" w:rsidP="0064469F">
      <w:pPr>
        <w:spacing w:line="276" w:lineRule="auto"/>
      </w:pPr>
    </w:p>
    <w:p w14:paraId="0F3F1450" w14:textId="77777777" w:rsidR="0064469F" w:rsidRDefault="0064469F" w:rsidP="0064469F">
      <w:pPr>
        <w:spacing w:line="276" w:lineRule="auto"/>
      </w:pPr>
    </w:p>
    <w:p w14:paraId="14A9569E" w14:textId="77777777" w:rsidR="0064469F" w:rsidRDefault="0064469F" w:rsidP="0064469F">
      <w:pPr>
        <w:spacing w:line="276" w:lineRule="auto"/>
      </w:pPr>
    </w:p>
    <w:p w14:paraId="4545DDFB" w14:textId="77777777" w:rsidR="0064469F" w:rsidRDefault="0064469F" w:rsidP="0064469F">
      <w:pPr>
        <w:spacing w:line="276" w:lineRule="auto"/>
      </w:pPr>
    </w:p>
    <w:p w14:paraId="554155A7" w14:textId="77777777" w:rsidR="0064469F" w:rsidRDefault="0064469F" w:rsidP="0064469F">
      <w:pPr>
        <w:spacing w:line="276" w:lineRule="auto"/>
      </w:pPr>
    </w:p>
    <w:p w14:paraId="2F1DFF2A" w14:textId="77777777" w:rsidR="0064469F" w:rsidRDefault="0064469F" w:rsidP="0064469F">
      <w:pPr>
        <w:spacing w:line="276" w:lineRule="auto"/>
      </w:pPr>
    </w:p>
    <w:p w14:paraId="2DBD93F8" w14:textId="77777777" w:rsidR="0064469F" w:rsidRDefault="0064469F" w:rsidP="0064469F">
      <w:pPr>
        <w:spacing w:line="276" w:lineRule="auto"/>
      </w:pPr>
    </w:p>
    <w:p w14:paraId="75414396" w14:textId="77777777" w:rsidR="0064469F" w:rsidRDefault="0064469F" w:rsidP="0064469F">
      <w:pPr>
        <w:spacing w:line="276" w:lineRule="auto"/>
      </w:pPr>
    </w:p>
    <w:p w14:paraId="7ED4849A" w14:textId="77777777" w:rsidR="00451A49" w:rsidRDefault="00451A49" w:rsidP="0064469F">
      <w:pPr>
        <w:spacing w:line="276" w:lineRule="auto"/>
      </w:pPr>
    </w:p>
    <w:p w14:paraId="55D3AC57" w14:textId="77777777" w:rsidR="00451A49" w:rsidRDefault="00451A49" w:rsidP="0064469F">
      <w:pPr>
        <w:spacing w:line="276" w:lineRule="auto"/>
      </w:pPr>
    </w:p>
    <w:p w14:paraId="7FF6EE0B" w14:textId="77777777" w:rsidR="00451A49" w:rsidRDefault="00451A49" w:rsidP="0064469F">
      <w:pPr>
        <w:spacing w:line="276" w:lineRule="auto"/>
      </w:pPr>
    </w:p>
    <w:p w14:paraId="0D0CB0E7" w14:textId="77777777" w:rsidR="00451A49" w:rsidRDefault="00451A49" w:rsidP="0064469F">
      <w:pPr>
        <w:spacing w:line="276" w:lineRule="auto"/>
      </w:pPr>
    </w:p>
    <w:p w14:paraId="029F045C" w14:textId="77777777" w:rsidR="00451A49" w:rsidRDefault="00451A49" w:rsidP="0064469F">
      <w:pPr>
        <w:spacing w:line="276" w:lineRule="auto"/>
      </w:pPr>
    </w:p>
    <w:p w14:paraId="3FF5C3D0" w14:textId="058B1421" w:rsidR="00A31996" w:rsidRPr="0056590F" w:rsidRDefault="0056590F" w:rsidP="0064469F">
      <w:pPr>
        <w:spacing w:line="276" w:lineRule="auto"/>
      </w:pPr>
      <w:r>
        <w:t xml:space="preserve">The above principles are </w:t>
      </w:r>
      <w:r w:rsidR="007657DA">
        <w:t>detectable</w:t>
      </w:r>
      <w:r>
        <w:t xml:space="preserve"> </w:t>
      </w:r>
      <w:r w:rsidR="007657DA">
        <w:t xml:space="preserve">in </w:t>
      </w:r>
      <w:r>
        <w:t xml:space="preserve">respondents’ views, </w:t>
      </w:r>
      <w:r w:rsidR="00451A49">
        <w:t xml:space="preserve">who defined </w:t>
      </w:r>
      <w:proofErr w:type="spellStart"/>
      <w:r w:rsidR="00451A49">
        <w:t>self management</w:t>
      </w:r>
      <w:proofErr w:type="spellEnd"/>
      <w:r w:rsidR="00451A49">
        <w:t xml:space="preserve"> using five interconnected themes. These are: </w:t>
      </w:r>
    </w:p>
    <w:p w14:paraId="2E578361" w14:textId="6E57F62E" w:rsidR="00A31996" w:rsidRDefault="00A31996" w:rsidP="0064469F">
      <w:pPr>
        <w:spacing w:line="276" w:lineRule="auto"/>
        <w:rPr>
          <w:b/>
          <w:bCs/>
        </w:rPr>
      </w:pPr>
    </w:p>
    <w:p w14:paraId="70981786" w14:textId="646080BB" w:rsidR="00A31996" w:rsidRDefault="00A31996" w:rsidP="0064469F">
      <w:pPr>
        <w:spacing w:line="276" w:lineRule="auto"/>
      </w:pPr>
      <w:r w:rsidRPr="00111480">
        <w:rPr>
          <w:b/>
          <w:bCs/>
        </w:rPr>
        <w:t>A holistic approach towards the individual</w:t>
      </w:r>
      <w:r w:rsidR="00D00D80" w:rsidRPr="00111480">
        <w:rPr>
          <w:b/>
          <w:bCs/>
        </w:rPr>
        <w:t xml:space="preserve">: </w:t>
      </w:r>
      <w:r w:rsidR="00D00D80" w:rsidRPr="00D00D80">
        <w:t xml:space="preserve">It is </w:t>
      </w:r>
      <w:r w:rsidR="00D00D80">
        <w:t xml:space="preserve">paramount that the whole person is considered. </w:t>
      </w:r>
      <w:r w:rsidR="00451A49">
        <w:t xml:space="preserve">There are </w:t>
      </w:r>
      <w:r w:rsidR="00D00D80">
        <w:t>complex factors</w:t>
      </w:r>
      <w:r w:rsidR="009866DF">
        <w:t xml:space="preserve"> </w:t>
      </w:r>
      <w:r w:rsidR="00451A49">
        <w:t xml:space="preserve">which </w:t>
      </w:r>
      <w:r w:rsidR="009866DF">
        <w:t>influenc</w:t>
      </w:r>
      <w:r w:rsidR="00451A49">
        <w:t>e</w:t>
      </w:r>
      <w:r w:rsidR="009866DF">
        <w:t xml:space="preserve"> </w:t>
      </w:r>
      <w:r w:rsidR="00451A49">
        <w:t xml:space="preserve">a person’s </w:t>
      </w:r>
      <w:r w:rsidR="00D00D80">
        <w:t xml:space="preserve">ability and </w:t>
      </w:r>
      <w:r w:rsidR="009866DF">
        <w:t>opportunity</w:t>
      </w:r>
      <w:r w:rsidR="00D00D80">
        <w:t xml:space="preserve"> to engage in </w:t>
      </w:r>
      <w:proofErr w:type="spellStart"/>
      <w:r w:rsidR="00D00D80">
        <w:t>self management</w:t>
      </w:r>
      <w:proofErr w:type="spellEnd"/>
      <w:r w:rsidR="00C378D1">
        <w:t>.</w:t>
      </w:r>
      <w:r w:rsidR="00D00D80">
        <w:t xml:space="preserve"> </w:t>
      </w:r>
      <w:r w:rsidR="00C378D1">
        <w:t>T</w:t>
      </w:r>
      <w:r w:rsidR="00D00D80">
        <w:t xml:space="preserve">herefore, a person centred, adaptive, non-judgemental, </w:t>
      </w:r>
      <w:proofErr w:type="gramStart"/>
      <w:r w:rsidR="00D00D80">
        <w:t>realistic</w:t>
      </w:r>
      <w:proofErr w:type="gramEnd"/>
      <w:r w:rsidR="00D00D80">
        <w:t xml:space="preserve"> and tailored support plan needs to be established, </w:t>
      </w:r>
      <w:r w:rsidR="00C378D1">
        <w:t>which considers individual</w:t>
      </w:r>
      <w:r w:rsidR="00D00D80">
        <w:t xml:space="preserve"> circumstances</w:t>
      </w:r>
      <w:r w:rsidR="00111480">
        <w:t xml:space="preserve"> </w:t>
      </w:r>
      <w:r w:rsidR="00D00D80">
        <w:t>such as their socio-economic status</w:t>
      </w:r>
      <w:r w:rsidR="009866DF">
        <w:t>, not just the condition</w:t>
      </w:r>
      <w:r w:rsidR="00AE4183">
        <w:t>(s)</w:t>
      </w:r>
      <w:r w:rsidR="009866DF">
        <w:t xml:space="preserve"> they live with.</w:t>
      </w:r>
    </w:p>
    <w:p w14:paraId="758B57D0" w14:textId="7DB4B1A2" w:rsidR="00111480" w:rsidRDefault="00111480" w:rsidP="0064469F">
      <w:pPr>
        <w:spacing w:line="276" w:lineRule="auto"/>
      </w:pPr>
    </w:p>
    <w:p w14:paraId="180F836C" w14:textId="345FC25E" w:rsidR="00111480" w:rsidRDefault="00111480" w:rsidP="0064469F">
      <w:pPr>
        <w:spacing w:line="276" w:lineRule="auto"/>
      </w:pPr>
      <w:r w:rsidRPr="00BF169E">
        <w:rPr>
          <w:b/>
          <w:bCs/>
        </w:rPr>
        <w:t>Empowerment:</w:t>
      </w:r>
      <w:r>
        <w:t xml:space="preserve"> </w:t>
      </w:r>
      <w:proofErr w:type="spellStart"/>
      <w:r>
        <w:t>Self management</w:t>
      </w:r>
      <w:proofErr w:type="spellEnd"/>
      <w:r>
        <w:t xml:space="preserve"> </w:t>
      </w:r>
      <w:r w:rsidR="00BF169E">
        <w:t>gives</w:t>
      </w:r>
      <w:r>
        <w:t xml:space="preserve"> an individual </w:t>
      </w:r>
      <w:r w:rsidR="00BF169E">
        <w:t xml:space="preserve">the opportunity to take responsibility for themselves, to be confident in knowledge and (re)gain independence, to build resilience and continue being motivated in managing their condition. </w:t>
      </w:r>
    </w:p>
    <w:p w14:paraId="58B0590D" w14:textId="00553DD0" w:rsidR="00BF169E" w:rsidRDefault="00BF169E" w:rsidP="0064469F">
      <w:pPr>
        <w:spacing w:line="276" w:lineRule="auto"/>
      </w:pPr>
    </w:p>
    <w:p w14:paraId="6131123A" w14:textId="3621142F" w:rsidR="00BF169E" w:rsidRDefault="00BF169E" w:rsidP="0064469F">
      <w:pPr>
        <w:spacing w:line="276" w:lineRule="auto"/>
      </w:pPr>
      <w:r w:rsidRPr="00BF169E">
        <w:rPr>
          <w:b/>
          <w:bCs/>
        </w:rPr>
        <w:t>Effective communication:</w:t>
      </w:r>
      <w:r>
        <w:t xml:space="preserve"> </w:t>
      </w:r>
      <w:proofErr w:type="spellStart"/>
      <w:r>
        <w:t>Self management</w:t>
      </w:r>
      <w:proofErr w:type="spellEnd"/>
      <w:r>
        <w:t xml:space="preserve"> cannot occur without open, multi-way and honest communication between healthcare </w:t>
      </w:r>
      <w:r w:rsidR="00067D18">
        <w:t>practitioners</w:t>
      </w:r>
      <w:r>
        <w:t xml:space="preserve">, third sector organisations and the individual. </w:t>
      </w:r>
      <w:r w:rsidR="008018DF">
        <w:t xml:space="preserve">When all </w:t>
      </w:r>
      <w:r w:rsidR="00CC61A2">
        <w:t xml:space="preserve">involved </w:t>
      </w:r>
      <w:r w:rsidR="008018DF">
        <w:t>parties respect each other and engage in straightforward communication, the individual feel</w:t>
      </w:r>
      <w:r w:rsidR="00C47E87">
        <w:t>s</w:t>
      </w:r>
      <w:r w:rsidR="008018DF">
        <w:t xml:space="preserve"> listened to while also gaining knowledge to make informed decisions going forward.</w:t>
      </w:r>
    </w:p>
    <w:p w14:paraId="0BCEEE65" w14:textId="45666821" w:rsidR="00D00D80" w:rsidRDefault="00D00D80" w:rsidP="0064469F">
      <w:pPr>
        <w:spacing w:line="276" w:lineRule="auto"/>
      </w:pPr>
    </w:p>
    <w:p w14:paraId="04B598ED" w14:textId="5A63DA2E" w:rsidR="00623494" w:rsidRDefault="00623494" w:rsidP="0064469F">
      <w:pPr>
        <w:spacing w:line="276" w:lineRule="auto"/>
      </w:pPr>
      <w:r w:rsidRPr="00623494">
        <w:rPr>
          <w:b/>
          <w:bCs/>
        </w:rPr>
        <w:lastRenderedPageBreak/>
        <w:t>(Receiving) a quality service:</w:t>
      </w:r>
      <w:r>
        <w:t xml:space="preserve"> When the service received is proactive, accessible, </w:t>
      </w:r>
      <w:r w:rsidR="00D9008A">
        <w:t>navigable,</w:t>
      </w:r>
      <w:r>
        <w:t xml:space="preserve"> and flexible to the needs of the individual, it </w:t>
      </w:r>
      <w:r w:rsidR="00C378D1">
        <w:t xml:space="preserve">stops </w:t>
      </w:r>
      <w:r>
        <w:t xml:space="preserve">circumstances becoming worse and therefore </w:t>
      </w:r>
      <w:r w:rsidR="00622452">
        <w:t>prevents</w:t>
      </w:r>
      <w:r>
        <w:t xml:space="preserve"> future pressure on services while also providing accurate and comprehensive support fo</w:t>
      </w:r>
      <w:r w:rsidR="00590B67">
        <w:t>r individuals</w:t>
      </w:r>
      <w:r w:rsidR="008B3B42">
        <w:t xml:space="preserve"> at the time of access</w:t>
      </w:r>
      <w:r>
        <w:t xml:space="preserve">. </w:t>
      </w:r>
    </w:p>
    <w:p w14:paraId="08812B1F" w14:textId="5E5FF50A" w:rsidR="008B3B42" w:rsidRDefault="008B3B42" w:rsidP="0064469F">
      <w:pPr>
        <w:spacing w:line="276" w:lineRule="auto"/>
      </w:pPr>
    </w:p>
    <w:p w14:paraId="23E13BAA" w14:textId="77777777" w:rsidR="00C378D1" w:rsidRDefault="00113B08" w:rsidP="0064469F">
      <w:pPr>
        <w:spacing w:line="276" w:lineRule="auto"/>
      </w:pPr>
      <w:r w:rsidRPr="00113B08">
        <w:rPr>
          <w:b/>
          <w:bCs/>
        </w:rPr>
        <w:t>Partnership working:</w:t>
      </w:r>
      <w:r>
        <w:t xml:space="preserve"> </w:t>
      </w:r>
      <w:proofErr w:type="spellStart"/>
      <w:r>
        <w:t>Self management</w:t>
      </w:r>
      <w:proofErr w:type="spellEnd"/>
      <w:r>
        <w:t xml:space="preserve"> is not only partnership working between the individual and services, but </w:t>
      </w:r>
      <w:r w:rsidR="00884FA1">
        <w:t>across</w:t>
      </w:r>
      <w:r>
        <w:t xml:space="preserve"> all the services involved (and possibly </w:t>
      </w:r>
      <w:r w:rsidR="00D759FC">
        <w:t xml:space="preserve">becoming </w:t>
      </w:r>
      <w:r>
        <w:t xml:space="preserve">involved) as well. </w:t>
      </w:r>
      <w:r w:rsidR="007B6A98">
        <w:t>C</w:t>
      </w:r>
      <w:r>
        <w:t xml:space="preserve">ollaboration is essential in breaking down barriers </w:t>
      </w:r>
      <w:r w:rsidR="000C6CAD">
        <w:t>of</w:t>
      </w:r>
      <w:r>
        <w:t xml:space="preserve"> </w:t>
      </w:r>
      <w:r w:rsidR="007B6A98">
        <w:t>support and</w:t>
      </w:r>
      <w:r>
        <w:t xml:space="preserve"> is a</w:t>
      </w:r>
      <w:r w:rsidR="001E3222">
        <w:t>n important</w:t>
      </w:r>
      <w:r>
        <w:t xml:space="preserve"> factor in allowing the individual to be a key partner in their own wellbeing and in promoting that </w:t>
      </w:r>
      <w:proofErr w:type="spellStart"/>
      <w:r>
        <w:t>self management</w:t>
      </w:r>
      <w:proofErr w:type="spellEnd"/>
      <w:r>
        <w:t xml:space="preserve"> is more than medicine.</w:t>
      </w:r>
    </w:p>
    <w:p w14:paraId="6CAB64D3" w14:textId="77777777" w:rsidR="00C378D1" w:rsidRDefault="00C378D1" w:rsidP="0064469F">
      <w:pPr>
        <w:spacing w:line="276" w:lineRule="auto"/>
      </w:pPr>
    </w:p>
    <w:p w14:paraId="0FE6E42B" w14:textId="77777777" w:rsidR="00C378D1" w:rsidRDefault="008604B7" w:rsidP="0064469F">
      <w:pPr>
        <w:spacing w:line="276" w:lineRule="auto"/>
        <w:rPr>
          <w:b/>
          <w:bCs/>
        </w:rPr>
      </w:pPr>
      <w:r>
        <w:rPr>
          <w:b/>
          <w:bCs/>
          <w:color w:val="6C1F71"/>
        </w:rPr>
        <w:t xml:space="preserve">What techniques do </w:t>
      </w:r>
      <w:r w:rsidR="00D9008A">
        <w:rPr>
          <w:b/>
          <w:bCs/>
          <w:color w:val="6C1F71"/>
        </w:rPr>
        <w:t xml:space="preserve">SMRP </w:t>
      </w:r>
      <w:r>
        <w:rPr>
          <w:b/>
          <w:bCs/>
          <w:color w:val="6C1F71"/>
        </w:rPr>
        <w:t xml:space="preserve">participants use within their practice to support </w:t>
      </w:r>
      <w:proofErr w:type="spellStart"/>
      <w:r w:rsidR="007D467D">
        <w:rPr>
          <w:b/>
          <w:bCs/>
          <w:color w:val="6C1F71"/>
        </w:rPr>
        <w:t>s</w:t>
      </w:r>
      <w:r w:rsidR="00067D18">
        <w:rPr>
          <w:b/>
          <w:bCs/>
          <w:color w:val="6C1F71"/>
        </w:rPr>
        <w:t>elf management</w:t>
      </w:r>
      <w:proofErr w:type="spellEnd"/>
      <w:r>
        <w:rPr>
          <w:b/>
          <w:bCs/>
          <w:color w:val="6C1F71"/>
        </w:rPr>
        <w:t xml:space="preserve">? </w:t>
      </w:r>
    </w:p>
    <w:p w14:paraId="02FE30D9" w14:textId="77777777" w:rsidR="00C378D1" w:rsidRDefault="00C378D1" w:rsidP="0064469F">
      <w:pPr>
        <w:spacing w:line="276" w:lineRule="auto"/>
        <w:rPr>
          <w:b/>
          <w:bCs/>
        </w:rPr>
      </w:pPr>
    </w:p>
    <w:p w14:paraId="042BE674" w14:textId="0DCBCA21" w:rsidR="002322DB" w:rsidRDefault="002322DB" w:rsidP="0064469F">
      <w:pPr>
        <w:spacing w:line="276" w:lineRule="auto"/>
      </w:pPr>
      <w:r>
        <w:t xml:space="preserve">Healthcare </w:t>
      </w:r>
      <w:r w:rsidR="00067D18">
        <w:t>practitioners</w:t>
      </w:r>
      <w:r>
        <w:t xml:space="preserve"> use several techniques to support </w:t>
      </w:r>
      <w:r w:rsidR="008177BA">
        <w:t>people’s</w:t>
      </w:r>
      <w:r>
        <w:t xml:space="preserve"> </w:t>
      </w:r>
      <w:proofErr w:type="spellStart"/>
      <w:r w:rsidR="00067D18">
        <w:t>self management</w:t>
      </w:r>
      <w:proofErr w:type="spellEnd"/>
      <w:r>
        <w:t xml:space="preserve">. These approaches can be categorised as </w:t>
      </w:r>
      <w:r w:rsidR="00617AB0">
        <w:t>techniques used in preparation of the meeting and during the meeting</w:t>
      </w:r>
      <w:r w:rsidR="00C378D1">
        <w:t>.</w:t>
      </w:r>
      <w:r w:rsidR="00870B11">
        <w:t xml:space="preserve"> </w:t>
      </w:r>
    </w:p>
    <w:p w14:paraId="3148B974" w14:textId="4DFF72A1" w:rsidR="00870B11" w:rsidRDefault="00870B11" w:rsidP="0064469F">
      <w:pPr>
        <w:spacing w:line="276" w:lineRule="auto"/>
      </w:pPr>
    </w:p>
    <w:p w14:paraId="3E560936" w14:textId="1B90C2B4" w:rsidR="00C378D1" w:rsidRPr="00C76FFB" w:rsidRDefault="00870B11" w:rsidP="0064469F">
      <w:pPr>
        <w:spacing w:line="276" w:lineRule="auto"/>
        <w:rPr>
          <w:color w:val="6C1F71"/>
        </w:rPr>
      </w:pPr>
      <w:proofErr w:type="spellStart"/>
      <w:r w:rsidRPr="00C76FFB">
        <w:rPr>
          <w:color w:val="6C1F71"/>
        </w:rPr>
        <w:t>S</w:t>
      </w:r>
      <w:r w:rsidR="00C378D1" w:rsidRPr="00C76FFB">
        <w:rPr>
          <w:color w:val="6C1F71"/>
        </w:rPr>
        <w:t>elf management</w:t>
      </w:r>
      <w:proofErr w:type="spellEnd"/>
      <w:r w:rsidRPr="00C76FFB">
        <w:rPr>
          <w:color w:val="6C1F71"/>
        </w:rPr>
        <w:t xml:space="preserve"> techniques used in preparation of meeting</w:t>
      </w:r>
    </w:p>
    <w:p w14:paraId="59D6BC3C" w14:textId="77777777" w:rsidR="00C378D1" w:rsidRDefault="00C378D1" w:rsidP="0064469F">
      <w:pPr>
        <w:spacing w:line="276" w:lineRule="auto"/>
      </w:pPr>
    </w:p>
    <w:p w14:paraId="7B066D6C" w14:textId="17E8064C" w:rsidR="00C26568" w:rsidRDefault="00F943D8" w:rsidP="00C76FFB">
      <w:pPr>
        <w:pStyle w:val="ListParagraph"/>
        <w:numPr>
          <w:ilvl w:val="0"/>
          <w:numId w:val="2"/>
        </w:numPr>
        <w:spacing w:line="276" w:lineRule="auto"/>
      </w:pPr>
      <w:r w:rsidRPr="00C26568">
        <w:rPr>
          <w:b/>
          <w:bCs/>
        </w:rPr>
        <w:t>Gathering</w:t>
      </w:r>
      <w:r w:rsidR="00870B11" w:rsidRPr="00C26568">
        <w:rPr>
          <w:b/>
          <w:bCs/>
        </w:rPr>
        <w:t xml:space="preserve"> information</w:t>
      </w:r>
      <w:r w:rsidR="00870B11">
        <w:t xml:space="preserve"> is </w:t>
      </w:r>
      <w:r w:rsidR="00C26568">
        <w:t>a key step for</w:t>
      </w:r>
      <w:r>
        <w:t xml:space="preserve"> </w:t>
      </w:r>
      <w:r w:rsidR="00067D18">
        <w:t>practitioners</w:t>
      </w:r>
      <w:r>
        <w:t xml:space="preserve"> before meeting </w:t>
      </w:r>
      <w:r w:rsidR="00C26568">
        <w:t>someone who is disabled</w:t>
      </w:r>
      <w:r>
        <w:t xml:space="preserve"> or</w:t>
      </w:r>
      <w:r w:rsidR="00C26568">
        <w:t xml:space="preserve"> living with a</w:t>
      </w:r>
      <w:r>
        <w:t xml:space="preserve"> </w:t>
      </w:r>
      <w:proofErr w:type="gramStart"/>
      <w:r>
        <w:t>long term</w:t>
      </w:r>
      <w:proofErr w:type="gramEnd"/>
      <w:r>
        <w:t xml:space="preserve"> condition. This </w:t>
      </w:r>
      <w:r w:rsidR="00C26568">
        <w:t>involves</w:t>
      </w:r>
      <w:r>
        <w:t xml:space="preserve"> continuously researching </w:t>
      </w:r>
      <w:r w:rsidR="0076211E">
        <w:t>available</w:t>
      </w:r>
      <w:r>
        <w:t xml:space="preserve"> information and resources, </w:t>
      </w:r>
      <w:r w:rsidR="00C26568">
        <w:t>as well as</w:t>
      </w:r>
      <w:r>
        <w:t xml:space="preserve"> learning how to use new resources and adapt them to the individual’s needs. </w:t>
      </w:r>
    </w:p>
    <w:p w14:paraId="299C4CF3" w14:textId="77777777" w:rsidR="00C26568" w:rsidRDefault="00C26568" w:rsidP="0064469F">
      <w:pPr>
        <w:spacing w:line="276" w:lineRule="auto"/>
      </w:pPr>
    </w:p>
    <w:p w14:paraId="4D5DB408" w14:textId="63800970" w:rsidR="00C26568" w:rsidRDefault="00F943D8" w:rsidP="00C76FFB">
      <w:pPr>
        <w:pStyle w:val="ListParagraph"/>
        <w:numPr>
          <w:ilvl w:val="0"/>
          <w:numId w:val="2"/>
        </w:numPr>
        <w:spacing w:line="276" w:lineRule="auto"/>
      </w:pPr>
      <w:r w:rsidRPr="00C26568">
        <w:rPr>
          <w:b/>
          <w:bCs/>
        </w:rPr>
        <w:t>Sharing good practice amongst practitioners</w:t>
      </w:r>
      <w:r>
        <w:t xml:space="preserve"> of what does and does not work, asking </w:t>
      </w:r>
      <w:r w:rsidR="00C26568">
        <w:t xml:space="preserve">for </w:t>
      </w:r>
      <w:r>
        <w:t xml:space="preserve">guidance and establishing a resource database for all to use, along with regular </w:t>
      </w:r>
      <w:r w:rsidRPr="00C26568">
        <w:rPr>
          <w:b/>
          <w:bCs/>
        </w:rPr>
        <w:t>training</w:t>
      </w:r>
      <w:r w:rsidR="0038760D" w:rsidRPr="00C26568">
        <w:rPr>
          <w:b/>
          <w:bCs/>
        </w:rPr>
        <w:t>,</w:t>
      </w:r>
      <w:r>
        <w:t xml:space="preserve"> also encourages </w:t>
      </w:r>
      <w:r w:rsidR="000966D6">
        <w:t>being better prepared to support the individual during the appointment.</w:t>
      </w:r>
      <w:r w:rsidR="00EE2F5B">
        <w:t xml:space="preserve"> </w:t>
      </w:r>
    </w:p>
    <w:p w14:paraId="31FC9D0D" w14:textId="77777777" w:rsidR="00C26568" w:rsidRDefault="00C26568" w:rsidP="0064469F">
      <w:pPr>
        <w:spacing w:line="276" w:lineRule="auto"/>
      </w:pPr>
    </w:p>
    <w:p w14:paraId="5BDD5C02" w14:textId="70A50206" w:rsidR="00870B11" w:rsidRDefault="00C76FFB" w:rsidP="00C76FFB">
      <w:pPr>
        <w:pStyle w:val="ListParagraph"/>
        <w:numPr>
          <w:ilvl w:val="0"/>
          <w:numId w:val="2"/>
        </w:numPr>
        <w:spacing w:line="276" w:lineRule="auto"/>
      </w:pPr>
      <w:r>
        <w:t>By</w:t>
      </w:r>
      <w:r w:rsidR="00EE2F5B">
        <w:t xml:space="preserve"> engaging in </w:t>
      </w:r>
      <w:r w:rsidR="00EE2F5B" w:rsidRPr="00C26568">
        <w:rPr>
          <w:b/>
          <w:bCs/>
        </w:rPr>
        <w:t>network building</w:t>
      </w:r>
      <w:r w:rsidR="00EE2F5B">
        <w:t xml:space="preserve"> activities, </w:t>
      </w:r>
      <w:r w:rsidR="00B31E45">
        <w:t>practitioners</w:t>
      </w:r>
      <w:r w:rsidR="00EE2F5B">
        <w:t xml:space="preserve"> learn </w:t>
      </w:r>
      <w:r w:rsidR="006A7AA6">
        <w:t xml:space="preserve">about </w:t>
      </w:r>
      <w:r w:rsidR="00EE2F5B">
        <w:t xml:space="preserve">and connect </w:t>
      </w:r>
      <w:r w:rsidR="006A7AA6">
        <w:t xml:space="preserve">to </w:t>
      </w:r>
      <w:r w:rsidR="00EE2F5B">
        <w:t xml:space="preserve">local and national services </w:t>
      </w:r>
      <w:r w:rsidR="00B31E45">
        <w:t xml:space="preserve">to map and offer tailored support for </w:t>
      </w:r>
      <w:r>
        <w:t>disabled people</w:t>
      </w:r>
      <w:r w:rsidR="00B31E45">
        <w:t xml:space="preserve"> and </w:t>
      </w:r>
      <w:r>
        <w:t xml:space="preserve">people living with </w:t>
      </w:r>
      <w:r w:rsidR="00B31E45">
        <w:t xml:space="preserve">long term conditions. </w:t>
      </w:r>
    </w:p>
    <w:p w14:paraId="1007C29B" w14:textId="14C17114" w:rsidR="0091571E" w:rsidRDefault="0091571E" w:rsidP="0064469F">
      <w:pPr>
        <w:spacing w:line="276" w:lineRule="auto"/>
      </w:pPr>
    </w:p>
    <w:p w14:paraId="707292A6" w14:textId="0EEBBB5A" w:rsidR="00C378D1" w:rsidRPr="00C76FFB" w:rsidRDefault="00C378D1" w:rsidP="0064469F">
      <w:pPr>
        <w:spacing w:line="276" w:lineRule="auto"/>
        <w:rPr>
          <w:color w:val="6C1F71"/>
        </w:rPr>
      </w:pPr>
      <w:proofErr w:type="spellStart"/>
      <w:r w:rsidRPr="00C76FFB">
        <w:rPr>
          <w:color w:val="6C1F71"/>
        </w:rPr>
        <w:t>Self management</w:t>
      </w:r>
      <w:proofErr w:type="spellEnd"/>
      <w:r w:rsidRPr="00C76FFB">
        <w:rPr>
          <w:color w:val="6C1F71"/>
        </w:rPr>
        <w:t xml:space="preserve"> </w:t>
      </w:r>
      <w:r w:rsidR="0091571E" w:rsidRPr="00C76FFB">
        <w:rPr>
          <w:color w:val="6C1F71"/>
        </w:rPr>
        <w:t>techniques used during the meeting</w:t>
      </w:r>
    </w:p>
    <w:p w14:paraId="28F5F885" w14:textId="77777777" w:rsidR="00C378D1" w:rsidRDefault="00C378D1" w:rsidP="0064469F">
      <w:pPr>
        <w:spacing w:line="276" w:lineRule="auto"/>
      </w:pPr>
    </w:p>
    <w:p w14:paraId="4BA31F59" w14:textId="45AD64CE" w:rsidR="00C76FFB" w:rsidRDefault="00F129C6" w:rsidP="00C76FFB">
      <w:pPr>
        <w:pStyle w:val="ListParagraph"/>
        <w:numPr>
          <w:ilvl w:val="0"/>
          <w:numId w:val="3"/>
        </w:numPr>
        <w:spacing w:line="276" w:lineRule="auto"/>
      </w:pPr>
      <w:r>
        <w:t xml:space="preserve">When discussing </w:t>
      </w:r>
      <w:proofErr w:type="spellStart"/>
      <w:r w:rsidR="00C76FFB">
        <w:t>self management</w:t>
      </w:r>
      <w:proofErr w:type="spellEnd"/>
      <w:r w:rsidR="00C76FFB">
        <w:t xml:space="preserve"> </w:t>
      </w:r>
      <w:r>
        <w:t xml:space="preserve">with an individual, </w:t>
      </w:r>
      <w:r w:rsidR="00067D18" w:rsidRPr="00067D18">
        <w:t>practitioners</w:t>
      </w:r>
      <w:r>
        <w:t xml:space="preserve"> use several </w:t>
      </w:r>
      <w:r w:rsidRPr="00C76FFB">
        <w:rPr>
          <w:b/>
          <w:bCs/>
        </w:rPr>
        <w:t>screening tools to map needs</w:t>
      </w:r>
      <w:r>
        <w:t>, such as Make Every Opportunity Count or Health Literacy techniques. This encourages both the individual and the pr</w:t>
      </w:r>
      <w:r w:rsidR="00805FB1">
        <w:t>actitioner</w:t>
      </w:r>
      <w:r>
        <w:t xml:space="preserve"> </w:t>
      </w:r>
      <w:r w:rsidR="00B84B78">
        <w:t>to</w:t>
      </w:r>
      <w:r>
        <w:t xml:space="preserve"> </w:t>
      </w:r>
      <w:r w:rsidRPr="00C76FFB">
        <w:rPr>
          <w:b/>
          <w:bCs/>
        </w:rPr>
        <w:t>document and set up realistic support goals</w:t>
      </w:r>
      <w:r>
        <w:t xml:space="preserve">. </w:t>
      </w:r>
      <w:r w:rsidR="00C76FFB">
        <w:br/>
      </w:r>
    </w:p>
    <w:p w14:paraId="1D6CB1A9" w14:textId="01D3FAB0" w:rsidR="00794A36" w:rsidRDefault="00927F83" w:rsidP="00C76FFB">
      <w:pPr>
        <w:pStyle w:val="ListParagraph"/>
        <w:numPr>
          <w:ilvl w:val="0"/>
          <w:numId w:val="3"/>
        </w:numPr>
        <w:spacing w:line="276" w:lineRule="auto"/>
      </w:pPr>
      <w:r>
        <w:t xml:space="preserve">The most often used techniques to support </w:t>
      </w:r>
      <w:r w:rsidR="008177BA">
        <w:t>people’s</w:t>
      </w:r>
      <w:r>
        <w:t xml:space="preserve"> </w:t>
      </w:r>
      <w:proofErr w:type="spellStart"/>
      <w:r w:rsidR="00C76FFB">
        <w:t>self management</w:t>
      </w:r>
      <w:proofErr w:type="spellEnd"/>
      <w:r w:rsidR="00C76FFB">
        <w:t xml:space="preserve"> </w:t>
      </w:r>
      <w:r>
        <w:t xml:space="preserve">is </w:t>
      </w:r>
      <w:r w:rsidR="00B84B78">
        <w:t xml:space="preserve">to </w:t>
      </w:r>
      <w:r w:rsidRPr="00C76FFB">
        <w:rPr>
          <w:b/>
          <w:bCs/>
        </w:rPr>
        <w:t>signpost</w:t>
      </w:r>
      <w:r w:rsidR="00B84B78" w:rsidRPr="00B84B78">
        <w:t xml:space="preserve"> individuals</w:t>
      </w:r>
      <w:r>
        <w:t xml:space="preserve"> to appropriate services and organisations along with </w:t>
      </w:r>
      <w:r>
        <w:lastRenderedPageBreak/>
        <w:t xml:space="preserve">supporting </w:t>
      </w:r>
      <w:r w:rsidR="00C60961">
        <w:t>them</w:t>
      </w:r>
      <w:r>
        <w:t xml:space="preserve"> in </w:t>
      </w:r>
      <w:r w:rsidRPr="00C76FFB">
        <w:rPr>
          <w:b/>
          <w:bCs/>
        </w:rPr>
        <w:t>adapting prior engagements to suit current requirements</w:t>
      </w:r>
      <w:r>
        <w:t>. An example of this</w:t>
      </w:r>
      <w:r w:rsidR="00C60961">
        <w:t xml:space="preserve"> latter</w:t>
      </w:r>
      <w:r>
        <w:t xml:space="preserve"> is when a person used to do yoga</w:t>
      </w:r>
      <w:r w:rsidR="00C60961">
        <w:t>,</w:t>
      </w:r>
      <w:r>
        <w:t xml:space="preserve"> but, due to their condition, is unable to practi</w:t>
      </w:r>
      <w:r w:rsidR="00C76FFB">
        <w:t>s</w:t>
      </w:r>
      <w:r>
        <w:t xml:space="preserve">e it as before. A solution can be to introduce the option of seated yoga, which would allow the individual to continue with their favoured engagements in an accessible way. </w:t>
      </w:r>
      <w:r w:rsidR="00794A36">
        <w:br/>
      </w:r>
    </w:p>
    <w:p w14:paraId="1F34F0A6" w14:textId="5ACEC9D5" w:rsidR="00DD194C" w:rsidRDefault="00D166F7" w:rsidP="00794A36">
      <w:pPr>
        <w:pStyle w:val="ListParagraph"/>
        <w:spacing w:line="276" w:lineRule="auto"/>
      </w:pPr>
      <w:r>
        <w:t xml:space="preserve">To ensure the recommended support is </w:t>
      </w:r>
      <w:r w:rsidR="00BE7541">
        <w:t>suitable</w:t>
      </w:r>
      <w:r>
        <w:t xml:space="preserve"> for the individual, </w:t>
      </w:r>
      <w:r w:rsidR="00067D18" w:rsidRPr="00067D18">
        <w:t>practitioners</w:t>
      </w:r>
      <w:r>
        <w:t xml:space="preserve"> often</w:t>
      </w:r>
      <w:r w:rsidRPr="00C76FFB">
        <w:rPr>
          <w:b/>
          <w:bCs/>
        </w:rPr>
        <w:t xml:space="preserve"> ask </w:t>
      </w:r>
      <w:r w:rsidR="00794A36">
        <w:rPr>
          <w:b/>
          <w:bCs/>
        </w:rPr>
        <w:t xml:space="preserve">for </w:t>
      </w:r>
      <w:r w:rsidRPr="00C76FFB">
        <w:rPr>
          <w:b/>
          <w:bCs/>
        </w:rPr>
        <w:t>feedback from the person on whether previous signposting has worked</w:t>
      </w:r>
      <w:r>
        <w:t xml:space="preserve"> for them</w:t>
      </w:r>
      <w:r w:rsidR="000C50CA">
        <w:t xml:space="preserve">. </w:t>
      </w:r>
      <w:r w:rsidR="00261619" w:rsidRPr="00C76FFB">
        <w:rPr>
          <w:b/>
          <w:bCs/>
        </w:rPr>
        <w:t>Peer support</w:t>
      </w:r>
      <w:r w:rsidR="00261619">
        <w:t xml:space="preserve"> is often recommended as an excellent </w:t>
      </w:r>
      <w:r w:rsidR="00750DD7">
        <w:t>way</w:t>
      </w:r>
      <w:r w:rsidR="00261619">
        <w:t xml:space="preserve"> of supporting the individual. </w:t>
      </w:r>
    </w:p>
    <w:p w14:paraId="4A21D755" w14:textId="77777777" w:rsidR="00794A36" w:rsidRDefault="00794A36" w:rsidP="00794A36">
      <w:pPr>
        <w:pStyle w:val="ListParagraph"/>
        <w:spacing w:line="276" w:lineRule="auto"/>
      </w:pPr>
    </w:p>
    <w:p w14:paraId="04B9C490" w14:textId="0D9C3384" w:rsidR="00C11DE9" w:rsidRPr="00DD194C" w:rsidRDefault="008604B7" w:rsidP="0064469F">
      <w:pPr>
        <w:spacing w:line="276" w:lineRule="auto"/>
        <w:rPr>
          <w:b/>
          <w:bCs/>
          <w:u w:val="single"/>
        </w:rPr>
      </w:pPr>
      <w:r>
        <w:rPr>
          <w:b/>
          <w:bCs/>
          <w:color w:val="6C1F71"/>
        </w:rPr>
        <w:t xml:space="preserve">What challenges are experienced when introducing </w:t>
      </w:r>
      <w:proofErr w:type="spellStart"/>
      <w:r w:rsidR="00C57EF1">
        <w:rPr>
          <w:b/>
          <w:bCs/>
          <w:color w:val="6C1F71"/>
        </w:rPr>
        <w:t>self management</w:t>
      </w:r>
      <w:proofErr w:type="spellEnd"/>
      <w:r>
        <w:rPr>
          <w:b/>
          <w:bCs/>
          <w:color w:val="6C1F71"/>
        </w:rPr>
        <w:t xml:space="preserve">? </w:t>
      </w:r>
      <w:r w:rsidR="00794A36">
        <w:rPr>
          <w:b/>
          <w:bCs/>
          <w:color w:val="6C1F71"/>
        </w:rPr>
        <w:t xml:space="preserve">What are the possible </w:t>
      </w:r>
      <w:r>
        <w:rPr>
          <w:b/>
          <w:bCs/>
          <w:color w:val="6C1F71"/>
        </w:rPr>
        <w:t>solutions?</w:t>
      </w:r>
    </w:p>
    <w:p w14:paraId="1214093D" w14:textId="25B32B2D" w:rsidR="00C11DE9" w:rsidRDefault="00C11DE9" w:rsidP="0064469F">
      <w:pPr>
        <w:spacing w:line="276" w:lineRule="auto"/>
      </w:pPr>
    </w:p>
    <w:p w14:paraId="658C11CC" w14:textId="765A6C16" w:rsidR="00C11DE9" w:rsidRDefault="00C11DE9" w:rsidP="0064469F">
      <w:pPr>
        <w:spacing w:line="276" w:lineRule="auto"/>
      </w:pPr>
      <w:r>
        <w:t xml:space="preserve">The challenges experienced by respondents when introducing </w:t>
      </w:r>
      <w:proofErr w:type="spellStart"/>
      <w:r>
        <w:t>self management</w:t>
      </w:r>
      <w:proofErr w:type="spellEnd"/>
      <w:r>
        <w:t xml:space="preserve"> can be separated into </w:t>
      </w:r>
      <w:r w:rsidR="00794A36">
        <w:t xml:space="preserve">three </w:t>
      </w:r>
      <w:r>
        <w:t>themes</w:t>
      </w:r>
      <w:r w:rsidR="00794A36">
        <w:t>. These are:</w:t>
      </w:r>
    </w:p>
    <w:p w14:paraId="23B50C89" w14:textId="73AEB524" w:rsidR="00C11DE9" w:rsidRDefault="00C11DE9" w:rsidP="0064469F">
      <w:pPr>
        <w:spacing w:line="276" w:lineRule="auto"/>
      </w:pPr>
    </w:p>
    <w:p w14:paraId="7A7B8890" w14:textId="77777777" w:rsidR="00794A36" w:rsidRDefault="00C11DE9" w:rsidP="00B02E4F">
      <w:pPr>
        <w:pStyle w:val="ListParagraph"/>
        <w:numPr>
          <w:ilvl w:val="0"/>
          <w:numId w:val="7"/>
        </w:numPr>
        <w:spacing w:line="276" w:lineRule="auto"/>
      </w:pPr>
      <w:r w:rsidRPr="00794A36">
        <w:rPr>
          <w:b/>
          <w:bCs/>
        </w:rPr>
        <w:t xml:space="preserve">The </w:t>
      </w:r>
      <w:r w:rsidR="00BE5C01" w:rsidRPr="00794A36">
        <w:rPr>
          <w:b/>
          <w:bCs/>
        </w:rPr>
        <w:t>practitioner’s</w:t>
      </w:r>
      <w:r w:rsidRPr="00794A36">
        <w:rPr>
          <w:b/>
          <w:bCs/>
        </w:rPr>
        <w:t xml:space="preserve"> side (systemic issues)</w:t>
      </w:r>
    </w:p>
    <w:p w14:paraId="3472E4C7" w14:textId="77777777" w:rsidR="00794A36" w:rsidRDefault="00794A36" w:rsidP="00794A36">
      <w:pPr>
        <w:pStyle w:val="ListParagraph"/>
        <w:spacing w:line="276" w:lineRule="auto"/>
      </w:pPr>
    </w:p>
    <w:p w14:paraId="3D207F37" w14:textId="5ADE06A9" w:rsidR="00794A36" w:rsidRDefault="00794A36" w:rsidP="00794A36">
      <w:pPr>
        <w:pStyle w:val="ListParagraph"/>
        <w:spacing w:line="276" w:lineRule="auto"/>
      </w:pPr>
      <w:r>
        <w:t xml:space="preserve">Respondents described one </w:t>
      </w:r>
      <w:r w:rsidR="00C11DE9">
        <w:t xml:space="preserve">of the biggest systemic </w:t>
      </w:r>
      <w:r w:rsidR="007E4414">
        <w:t>challenges</w:t>
      </w:r>
      <w:r w:rsidR="00C11DE9">
        <w:t xml:space="preserve"> </w:t>
      </w:r>
      <w:r>
        <w:t xml:space="preserve">as </w:t>
      </w:r>
      <w:r w:rsidR="00C11DE9">
        <w:t xml:space="preserve">the </w:t>
      </w:r>
      <w:r w:rsidR="00C11DE9" w:rsidRPr="00794A36">
        <w:rPr>
          <w:b/>
          <w:bCs/>
        </w:rPr>
        <w:t>hierarchy within the National Health Service Scotland</w:t>
      </w:r>
      <w:r w:rsidR="007E4414">
        <w:t xml:space="preserve"> </w:t>
      </w:r>
      <w:r>
        <w:t>with people having</w:t>
      </w:r>
      <w:r w:rsidR="007E4414">
        <w:t xml:space="preserve"> to go through several ‘gatekeeper’ healthcare </w:t>
      </w:r>
      <w:r w:rsidR="00067D18" w:rsidRPr="00067D18">
        <w:t>practitioners</w:t>
      </w:r>
      <w:r w:rsidR="007E4414">
        <w:t xml:space="preserve"> to reach the ‘higher’ experts. This takes away time and support from the individual and from other </w:t>
      </w:r>
      <w:r w:rsidR="00067D18" w:rsidRPr="00067D18">
        <w:t>practitioners</w:t>
      </w:r>
      <w:r w:rsidR="007E4414">
        <w:t xml:space="preserve"> supporting </w:t>
      </w:r>
      <w:proofErr w:type="gramStart"/>
      <w:r w:rsidR="007E4414">
        <w:t>them</w:t>
      </w:r>
      <w:r w:rsidR="00436FE1">
        <w:t>,</w:t>
      </w:r>
      <w:r w:rsidR="007E4414">
        <w:t xml:space="preserve"> and</w:t>
      </w:r>
      <w:proofErr w:type="gramEnd"/>
      <w:r w:rsidR="007E4414">
        <w:t xml:space="preserve"> is </w:t>
      </w:r>
      <w:r w:rsidR="00436FE1">
        <w:t>contradictory</w:t>
      </w:r>
      <w:r w:rsidR="007E4414">
        <w:t xml:space="preserve"> to the </w:t>
      </w:r>
      <w:r w:rsidR="00257693">
        <w:t>ethos</w:t>
      </w:r>
      <w:r w:rsidR="007E4414">
        <w:t xml:space="preserve"> of </w:t>
      </w:r>
      <w:proofErr w:type="spellStart"/>
      <w:r w:rsidR="007E4414">
        <w:t>self management</w:t>
      </w:r>
      <w:proofErr w:type="spellEnd"/>
      <w:r w:rsidR="007E4414">
        <w:t xml:space="preserve"> itself. </w:t>
      </w:r>
    </w:p>
    <w:p w14:paraId="73618163" w14:textId="77777777" w:rsidR="00794A36" w:rsidRDefault="00794A36" w:rsidP="00794A36">
      <w:pPr>
        <w:pStyle w:val="ListParagraph"/>
        <w:spacing w:line="276" w:lineRule="auto"/>
      </w:pPr>
    </w:p>
    <w:p w14:paraId="106809F6" w14:textId="19CB715E" w:rsidR="00C11DE9" w:rsidRDefault="007E4414" w:rsidP="00B02E4F">
      <w:pPr>
        <w:pStyle w:val="ListParagraph"/>
        <w:spacing w:line="276" w:lineRule="auto"/>
      </w:pPr>
      <w:r>
        <w:t xml:space="preserve">Other important systemic issues are </w:t>
      </w:r>
      <w:r w:rsidRPr="00794A36">
        <w:rPr>
          <w:b/>
          <w:bCs/>
        </w:rPr>
        <w:t>time</w:t>
      </w:r>
      <w:r>
        <w:t xml:space="preserve"> (there is an allocated short time limit for every pr</w:t>
      </w:r>
      <w:r w:rsidR="00805FB1">
        <w:t>actitioner</w:t>
      </w:r>
      <w:r>
        <w:t xml:space="preserve"> to meet with their clients which is insufficient for discussing cases in detail), </w:t>
      </w:r>
      <w:r w:rsidRPr="00794A36">
        <w:rPr>
          <w:b/>
          <w:bCs/>
        </w:rPr>
        <w:t>funding,</w:t>
      </w:r>
      <w:r>
        <w:t xml:space="preserve"> </w:t>
      </w:r>
      <w:r w:rsidRPr="00794A36">
        <w:rPr>
          <w:b/>
          <w:bCs/>
        </w:rPr>
        <w:t>staffing</w:t>
      </w:r>
      <w:r>
        <w:t xml:space="preserve"> and </w:t>
      </w:r>
      <w:r w:rsidRPr="00794A36">
        <w:rPr>
          <w:b/>
          <w:bCs/>
        </w:rPr>
        <w:t>lack of supplies</w:t>
      </w:r>
      <w:r>
        <w:t xml:space="preserve">. </w:t>
      </w:r>
      <w:r w:rsidR="00716308">
        <w:t>T</w:t>
      </w:r>
      <w:r>
        <w:t>he</w:t>
      </w:r>
      <w:r w:rsidR="002143C5">
        <w:t>s</w:t>
      </w:r>
      <w:r>
        <w:t xml:space="preserve">e issues put extra pressure on healthcare </w:t>
      </w:r>
      <w:r w:rsidR="00067D18" w:rsidRPr="00067D18">
        <w:t>practitioners</w:t>
      </w:r>
      <w:r>
        <w:t xml:space="preserve"> </w:t>
      </w:r>
      <w:r w:rsidR="002143C5">
        <w:t>which are inherently forwarded onto the individuals</w:t>
      </w:r>
      <w:r w:rsidR="005B2613">
        <w:t>. This prevents</w:t>
      </w:r>
      <w:r w:rsidR="002143C5">
        <w:t xml:space="preserve"> a comprehensive assessment of the support required</w:t>
      </w:r>
      <w:r w:rsidR="00716308">
        <w:t xml:space="preserve"> and </w:t>
      </w:r>
      <w:r w:rsidR="002143C5">
        <w:t xml:space="preserve">eventually </w:t>
      </w:r>
      <w:r w:rsidR="005B2613">
        <w:t xml:space="preserve">leads </w:t>
      </w:r>
      <w:r w:rsidR="002143C5">
        <w:t xml:space="preserve">to </w:t>
      </w:r>
      <w:r w:rsidR="00977A38">
        <w:t>requiring</w:t>
      </w:r>
      <w:r w:rsidR="002143C5">
        <w:t xml:space="preserve"> more support and resources as the individual’s health deteriorates. </w:t>
      </w:r>
    </w:p>
    <w:p w14:paraId="590BBA31" w14:textId="630C3346" w:rsidR="00C11DE9" w:rsidRDefault="00C11DE9" w:rsidP="0064469F">
      <w:pPr>
        <w:spacing w:line="276" w:lineRule="auto"/>
      </w:pPr>
    </w:p>
    <w:p w14:paraId="1F7F7869" w14:textId="4D335B65" w:rsidR="005B2613" w:rsidRPr="00CF109B" w:rsidRDefault="00E164DC" w:rsidP="00B02E4F">
      <w:pPr>
        <w:pStyle w:val="ListParagraph"/>
        <w:numPr>
          <w:ilvl w:val="0"/>
          <w:numId w:val="7"/>
        </w:numPr>
        <w:spacing w:line="276" w:lineRule="auto"/>
      </w:pPr>
      <w:r>
        <w:rPr>
          <w:b/>
          <w:bCs/>
        </w:rPr>
        <w:t>T</w:t>
      </w:r>
      <w:r w:rsidR="00B31F21">
        <w:rPr>
          <w:b/>
          <w:bCs/>
        </w:rPr>
        <w:t xml:space="preserve">he </w:t>
      </w:r>
      <w:r w:rsidR="007714CC">
        <w:rPr>
          <w:b/>
          <w:bCs/>
        </w:rPr>
        <w:t>side</w:t>
      </w:r>
      <w:r w:rsidR="00B02E4F" w:rsidRPr="00B02E4F">
        <w:rPr>
          <w:b/>
          <w:bCs/>
        </w:rPr>
        <w:t xml:space="preserve"> of the people who access </w:t>
      </w:r>
      <w:r w:rsidR="00C55602">
        <w:rPr>
          <w:b/>
          <w:bCs/>
        </w:rPr>
        <w:t xml:space="preserve">the </w:t>
      </w:r>
      <w:r w:rsidR="00B02E4F" w:rsidRPr="00B02E4F">
        <w:rPr>
          <w:b/>
          <w:bCs/>
        </w:rPr>
        <w:t>support</w:t>
      </w:r>
    </w:p>
    <w:p w14:paraId="4646120D" w14:textId="77777777" w:rsidR="00CF109B" w:rsidRDefault="00CF109B" w:rsidP="00CF109B">
      <w:pPr>
        <w:pStyle w:val="ListParagraph"/>
        <w:spacing w:line="276" w:lineRule="auto"/>
      </w:pPr>
    </w:p>
    <w:p w14:paraId="212103A1" w14:textId="7F076F37" w:rsidR="00FB7F8D" w:rsidRDefault="008F28C2" w:rsidP="00B02E4F">
      <w:pPr>
        <w:pStyle w:val="ListParagraph"/>
        <w:spacing w:line="276" w:lineRule="auto"/>
      </w:pPr>
      <w:r>
        <w:t xml:space="preserve">Individuals can feel that </w:t>
      </w:r>
      <w:r w:rsidR="00067D18" w:rsidRPr="00067D18">
        <w:t>practitioners</w:t>
      </w:r>
      <w:r w:rsidR="00067D18">
        <w:t xml:space="preserve"> </w:t>
      </w:r>
      <w:r>
        <w:t xml:space="preserve">‘do not do enough’ for them which can result in </w:t>
      </w:r>
      <w:r w:rsidR="0039749C">
        <w:t xml:space="preserve">a </w:t>
      </w:r>
      <w:r w:rsidR="0039749C" w:rsidRPr="00794A36">
        <w:rPr>
          <w:b/>
          <w:bCs/>
        </w:rPr>
        <w:t>lack of engagement</w:t>
      </w:r>
      <w:r w:rsidR="0039749C">
        <w:t xml:space="preserve"> and </w:t>
      </w:r>
      <w:r w:rsidR="0039749C" w:rsidRPr="00794A36">
        <w:rPr>
          <w:b/>
          <w:bCs/>
        </w:rPr>
        <w:t>unrealistic goal settings</w:t>
      </w:r>
      <w:r w:rsidR="0039749C">
        <w:t xml:space="preserve"> from their side. </w:t>
      </w:r>
      <w:r w:rsidR="006C7CAA">
        <w:t>Individuals’</w:t>
      </w:r>
      <w:r w:rsidR="0039749C">
        <w:t xml:space="preserve"> </w:t>
      </w:r>
      <w:r w:rsidR="0039749C" w:rsidRPr="00794A36">
        <w:rPr>
          <w:b/>
          <w:bCs/>
        </w:rPr>
        <w:t>socio-economic circumstances</w:t>
      </w:r>
      <w:r w:rsidR="0039749C">
        <w:t xml:space="preserve"> and </w:t>
      </w:r>
      <w:r w:rsidR="0039749C" w:rsidRPr="00794A36">
        <w:rPr>
          <w:b/>
          <w:bCs/>
        </w:rPr>
        <w:t>digital access</w:t>
      </w:r>
      <w:r w:rsidR="0039749C">
        <w:t xml:space="preserve"> can extremely limit the support and resources available to them and can prevent accessing appropriate and</w:t>
      </w:r>
      <w:r w:rsidR="006C7CAA">
        <w:t xml:space="preserve"> </w:t>
      </w:r>
      <w:r w:rsidR="0039749C">
        <w:t xml:space="preserve">consistent help. </w:t>
      </w:r>
      <w:r w:rsidR="00FB7F8D">
        <w:t>There is also the possibility that the individual</w:t>
      </w:r>
      <w:r w:rsidR="00C55602">
        <w:t xml:space="preserve"> does not wish to engage with services </w:t>
      </w:r>
      <w:r w:rsidR="00FB7F8D">
        <w:t xml:space="preserve">or that they have a </w:t>
      </w:r>
      <w:r w:rsidR="00FB7F8D" w:rsidRPr="00794A36">
        <w:rPr>
          <w:b/>
          <w:bCs/>
        </w:rPr>
        <w:t>different idea of support th</w:t>
      </w:r>
      <w:r w:rsidR="00BF5A91" w:rsidRPr="00794A36">
        <w:rPr>
          <w:b/>
          <w:bCs/>
        </w:rPr>
        <w:t>a</w:t>
      </w:r>
      <w:r w:rsidR="00FB7F8D" w:rsidRPr="00794A36">
        <w:rPr>
          <w:b/>
          <w:bCs/>
        </w:rPr>
        <w:t>n their family</w:t>
      </w:r>
      <w:r w:rsidR="00491BD1">
        <w:t>,</w:t>
      </w:r>
      <w:r w:rsidR="00FB7F8D">
        <w:t xml:space="preserve"> caus</w:t>
      </w:r>
      <w:r w:rsidR="00491BD1">
        <w:t>ing</w:t>
      </w:r>
      <w:r w:rsidR="00FB7F8D">
        <w:t xml:space="preserve"> friction between parti</w:t>
      </w:r>
      <w:r w:rsidR="00656A8B">
        <w:t>es</w:t>
      </w:r>
      <w:r w:rsidR="00473E6D">
        <w:t>.</w:t>
      </w:r>
    </w:p>
    <w:p w14:paraId="4BE31E3F" w14:textId="285C4DD2" w:rsidR="00C11DE9" w:rsidRDefault="00C11DE9" w:rsidP="0064469F">
      <w:pPr>
        <w:spacing w:line="276" w:lineRule="auto"/>
      </w:pPr>
    </w:p>
    <w:p w14:paraId="0C8D2686" w14:textId="77777777" w:rsidR="00481710" w:rsidRDefault="00E41C8B" w:rsidP="00B02E4F">
      <w:pPr>
        <w:pStyle w:val="ListParagraph"/>
        <w:numPr>
          <w:ilvl w:val="0"/>
          <w:numId w:val="7"/>
        </w:numPr>
        <w:spacing w:line="276" w:lineRule="auto"/>
      </w:pPr>
      <w:r w:rsidRPr="00794A36">
        <w:rPr>
          <w:b/>
          <w:bCs/>
        </w:rPr>
        <w:lastRenderedPageBreak/>
        <w:t xml:space="preserve">Other </w:t>
      </w:r>
      <w:r w:rsidR="00D03629" w:rsidRPr="00794A36">
        <w:rPr>
          <w:b/>
          <w:bCs/>
        </w:rPr>
        <w:t>circumstances</w:t>
      </w:r>
    </w:p>
    <w:p w14:paraId="6E0621D6" w14:textId="77777777" w:rsidR="00481710" w:rsidRDefault="00481710" w:rsidP="00481710">
      <w:pPr>
        <w:pStyle w:val="ListParagraph"/>
        <w:spacing w:line="276" w:lineRule="auto"/>
        <w:rPr>
          <w:b/>
          <w:bCs/>
        </w:rPr>
      </w:pPr>
    </w:p>
    <w:p w14:paraId="59920114" w14:textId="49BCCB4C" w:rsidR="006B37CE" w:rsidRDefault="00363570" w:rsidP="00481710">
      <w:pPr>
        <w:pStyle w:val="ListParagraph"/>
        <w:spacing w:line="276" w:lineRule="auto"/>
      </w:pPr>
      <w:r>
        <w:t xml:space="preserve">There are some challenges that arise from other matters. One is the </w:t>
      </w:r>
      <w:r w:rsidRPr="00794A36">
        <w:rPr>
          <w:b/>
          <w:bCs/>
        </w:rPr>
        <w:t>competing priorities</w:t>
      </w:r>
      <w:r>
        <w:t xml:space="preserve"> that can be a result of the individual having multiple </w:t>
      </w:r>
      <w:r w:rsidR="00B53EB1">
        <w:t>conditions</w:t>
      </w:r>
      <w:r>
        <w:t xml:space="preserve"> requir</w:t>
      </w:r>
      <w:r w:rsidR="002A780D">
        <w:t>ing</w:t>
      </w:r>
      <w:r>
        <w:t xml:space="preserve"> urgent support </w:t>
      </w:r>
      <w:r w:rsidR="002A780D">
        <w:t>where</w:t>
      </w:r>
      <w:r>
        <w:t xml:space="preserve"> a singular approach would not </w:t>
      </w:r>
      <w:r w:rsidR="00481710">
        <w:t>be appropriate</w:t>
      </w:r>
      <w:r>
        <w:t xml:space="preserve">. </w:t>
      </w:r>
      <w:r w:rsidR="000B3E69">
        <w:t>Arranging</w:t>
      </w:r>
      <w:r>
        <w:t xml:space="preserve"> multiple support often takes too much time</w:t>
      </w:r>
      <w:r w:rsidR="006B37CE">
        <w:t>.</w:t>
      </w:r>
    </w:p>
    <w:p w14:paraId="0A827FC9" w14:textId="77777777" w:rsidR="006B37CE" w:rsidRDefault="006B37CE" w:rsidP="00481710">
      <w:pPr>
        <w:pStyle w:val="ListParagraph"/>
        <w:spacing w:line="276" w:lineRule="auto"/>
      </w:pPr>
    </w:p>
    <w:p w14:paraId="0070B137" w14:textId="0CE558B8" w:rsidR="006B37CE" w:rsidRDefault="00D40C7E" w:rsidP="00481710">
      <w:pPr>
        <w:pStyle w:val="ListParagraph"/>
        <w:spacing w:line="276" w:lineRule="auto"/>
      </w:pPr>
      <w:r w:rsidRPr="00794A36">
        <w:rPr>
          <w:b/>
          <w:bCs/>
        </w:rPr>
        <w:t>Building trust</w:t>
      </w:r>
      <w:r>
        <w:t xml:space="preserve"> between </w:t>
      </w:r>
      <w:r w:rsidR="00805FB1">
        <w:t>practitioner</w:t>
      </w:r>
      <w:r>
        <w:t xml:space="preserve"> and the individual to allow engaged conversations also takes time and can prove to be difficult in some instances. This can result in, for example, a </w:t>
      </w:r>
      <w:r w:rsidRPr="00794A36">
        <w:rPr>
          <w:b/>
          <w:bCs/>
        </w:rPr>
        <w:t>limited understanding of the patient’s condition</w:t>
      </w:r>
      <w:r>
        <w:t>, however</w:t>
      </w:r>
      <w:r w:rsidR="00A67358">
        <w:t>,</w:t>
      </w:r>
      <w:r>
        <w:t xml:space="preserve"> this limited understanding can also arise from a lack of information </w:t>
      </w:r>
      <w:r w:rsidR="007A4226">
        <w:t>with</w:t>
      </w:r>
      <w:r>
        <w:t xml:space="preserve">in medical resources on the condition due to </w:t>
      </w:r>
      <w:r w:rsidR="00A67358">
        <w:t xml:space="preserve">the illness </w:t>
      </w:r>
      <w:r>
        <w:t xml:space="preserve">being rare or relatively new. </w:t>
      </w:r>
    </w:p>
    <w:p w14:paraId="2F40CFDC" w14:textId="77777777" w:rsidR="006B37CE" w:rsidRDefault="006B37CE" w:rsidP="00481710">
      <w:pPr>
        <w:pStyle w:val="ListParagraph"/>
        <w:spacing w:line="276" w:lineRule="auto"/>
      </w:pPr>
    </w:p>
    <w:p w14:paraId="18369E83" w14:textId="6C49D51A" w:rsidR="00E41C8B" w:rsidRDefault="00A17C6A" w:rsidP="00B02E4F">
      <w:pPr>
        <w:pStyle w:val="ListParagraph"/>
        <w:spacing w:line="276" w:lineRule="auto"/>
      </w:pPr>
      <w:r>
        <w:t xml:space="preserve">The use of </w:t>
      </w:r>
      <w:r w:rsidRPr="00794A36">
        <w:rPr>
          <w:b/>
          <w:bCs/>
        </w:rPr>
        <w:t>terminology</w:t>
      </w:r>
      <w:r>
        <w:t xml:space="preserve"> can be a barrier in adapting </w:t>
      </w:r>
      <w:proofErr w:type="spellStart"/>
      <w:r>
        <w:t>self management</w:t>
      </w:r>
      <w:proofErr w:type="spellEnd"/>
      <w:r>
        <w:t xml:space="preserve"> techniques, as often such language is exclusory and therefore result</w:t>
      </w:r>
      <w:r w:rsidR="0094107A">
        <w:t>s</w:t>
      </w:r>
      <w:r>
        <w:t xml:space="preserve"> in </w:t>
      </w:r>
      <w:r w:rsidR="0094107A">
        <w:t xml:space="preserve">incomplete knowledge of both </w:t>
      </w:r>
      <w:r w:rsidR="009165FE">
        <w:t xml:space="preserve">the </w:t>
      </w:r>
      <w:r w:rsidR="0094107A">
        <w:t xml:space="preserve">condition and </w:t>
      </w:r>
      <w:proofErr w:type="spellStart"/>
      <w:r w:rsidR="006B37CE">
        <w:t>self management</w:t>
      </w:r>
      <w:proofErr w:type="spellEnd"/>
      <w:r w:rsidR="006B37CE">
        <w:t xml:space="preserve"> </w:t>
      </w:r>
      <w:r w:rsidR="0094107A">
        <w:t xml:space="preserve">approaches. </w:t>
      </w:r>
      <w:r w:rsidR="00451A5A" w:rsidRPr="00794A36">
        <w:rPr>
          <w:b/>
          <w:bCs/>
        </w:rPr>
        <w:t>Not having up-to-date</w:t>
      </w:r>
      <w:r w:rsidR="006B37CE">
        <w:rPr>
          <w:b/>
          <w:bCs/>
        </w:rPr>
        <w:t xml:space="preserve">, </w:t>
      </w:r>
      <w:proofErr w:type="gramStart"/>
      <w:r w:rsidR="006B37CE">
        <w:rPr>
          <w:b/>
          <w:bCs/>
        </w:rPr>
        <w:t>inclusive</w:t>
      </w:r>
      <w:proofErr w:type="gramEnd"/>
      <w:r w:rsidR="00451A5A" w:rsidRPr="00794A36">
        <w:rPr>
          <w:b/>
          <w:bCs/>
        </w:rPr>
        <w:t xml:space="preserve"> and easily accessible literature</w:t>
      </w:r>
      <w:r w:rsidR="00451A5A">
        <w:t xml:space="preserve"> on </w:t>
      </w:r>
      <w:proofErr w:type="spellStart"/>
      <w:r w:rsidR="00451A5A">
        <w:t>self management</w:t>
      </w:r>
      <w:proofErr w:type="spellEnd"/>
      <w:r w:rsidR="00451A5A">
        <w:t xml:space="preserve"> can also hinder its use for both the pr</w:t>
      </w:r>
      <w:r w:rsidR="00805FB1">
        <w:t>actitioner</w:t>
      </w:r>
      <w:r w:rsidR="00451A5A">
        <w:t xml:space="preserve"> and </w:t>
      </w:r>
      <w:r w:rsidR="00434893">
        <w:t xml:space="preserve">for </w:t>
      </w:r>
      <w:r w:rsidR="00451A5A">
        <w:t xml:space="preserve">the individual. </w:t>
      </w:r>
    </w:p>
    <w:p w14:paraId="556FB7E2" w14:textId="39EE3D35" w:rsidR="00FC19BE" w:rsidRDefault="00FC19BE" w:rsidP="0064469F">
      <w:pPr>
        <w:spacing w:line="276" w:lineRule="auto"/>
      </w:pPr>
    </w:p>
    <w:p w14:paraId="1C899F62" w14:textId="733A6202" w:rsidR="00794A36" w:rsidRDefault="00794A36" w:rsidP="0064469F">
      <w:pPr>
        <w:spacing w:line="276" w:lineRule="auto"/>
      </w:pPr>
      <w:r>
        <w:rPr>
          <w:b/>
          <w:bCs/>
        </w:rPr>
        <w:t>Possible s</w:t>
      </w:r>
      <w:r w:rsidR="00FC19BE" w:rsidRPr="00893C90">
        <w:rPr>
          <w:b/>
          <w:bCs/>
        </w:rPr>
        <w:t>olutions</w:t>
      </w:r>
      <w:r w:rsidR="00FC19BE">
        <w:t xml:space="preserve"> </w:t>
      </w:r>
      <w:r>
        <w:t xml:space="preserve">to </w:t>
      </w:r>
      <w:r w:rsidR="00FC19BE">
        <w:t>the above challenges</w:t>
      </w:r>
      <w:r>
        <w:t xml:space="preserve"> include</w:t>
      </w:r>
      <w:r w:rsidR="00E478D5">
        <w:t>:</w:t>
      </w:r>
      <w:r w:rsidR="00FC19BE">
        <w:t xml:space="preserve"> </w:t>
      </w:r>
    </w:p>
    <w:p w14:paraId="1F305CD4" w14:textId="77777777" w:rsidR="00794A36" w:rsidRDefault="00794A36" w:rsidP="0064469F">
      <w:pPr>
        <w:spacing w:line="276" w:lineRule="auto"/>
      </w:pPr>
    </w:p>
    <w:p w14:paraId="77913C28" w14:textId="550D50E6" w:rsidR="00D05256" w:rsidRDefault="00FC19BE" w:rsidP="00D05256">
      <w:pPr>
        <w:pStyle w:val="ListParagraph"/>
        <w:numPr>
          <w:ilvl w:val="0"/>
          <w:numId w:val="5"/>
        </w:numPr>
        <w:spacing w:line="276" w:lineRule="auto"/>
      </w:pPr>
      <w:r>
        <w:t xml:space="preserve">To </w:t>
      </w:r>
      <w:r w:rsidRPr="00782EC2">
        <w:rPr>
          <w:b/>
          <w:bCs/>
        </w:rPr>
        <w:t>overcome systemic issues</w:t>
      </w:r>
      <w:r>
        <w:t xml:space="preserve">, </w:t>
      </w:r>
      <w:r w:rsidR="00067D18" w:rsidRPr="00067D18">
        <w:t>practitioners</w:t>
      </w:r>
      <w:r>
        <w:t xml:space="preserve"> could </w:t>
      </w:r>
      <w:r w:rsidRPr="00782EC2">
        <w:rPr>
          <w:b/>
          <w:bCs/>
        </w:rPr>
        <w:t xml:space="preserve">approach senior management to </w:t>
      </w:r>
      <w:r w:rsidR="00005005" w:rsidRPr="00782EC2">
        <w:rPr>
          <w:b/>
          <w:bCs/>
        </w:rPr>
        <w:t>introduce</w:t>
      </w:r>
      <w:r w:rsidRPr="00782EC2">
        <w:rPr>
          <w:b/>
          <w:bCs/>
        </w:rPr>
        <w:t xml:space="preserve"> the ide</w:t>
      </w:r>
      <w:r w:rsidR="008310C4" w:rsidRPr="00782EC2">
        <w:rPr>
          <w:b/>
          <w:bCs/>
        </w:rPr>
        <w:t>a</w:t>
      </w:r>
      <w:r w:rsidRPr="00782EC2">
        <w:rPr>
          <w:b/>
          <w:bCs/>
        </w:rPr>
        <w:t xml:space="preserve"> of </w:t>
      </w:r>
      <w:proofErr w:type="spellStart"/>
      <w:r w:rsidR="00D05256">
        <w:rPr>
          <w:b/>
          <w:bCs/>
        </w:rPr>
        <w:t>self management</w:t>
      </w:r>
      <w:proofErr w:type="spellEnd"/>
      <w:r w:rsidR="008310C4">
        <w:t>,</w:t>
      </w:r>
      <w:r>
        <w:t xml:space="preserve"> </w:t>
      </w:r>
      <w:r w:rsidR="008310C4">
        <w:t xml:space="preserve">or, for example, </w:t>
      </w:r>
      <w:r w:rsidR="00E1283C">
        <w:t xml:space="preserve">they could </w:t>
      </w:r>
      <w:r w:rsidRPr="00782EC2">
        <w:rPr>
          <w:b/>
          <w:bCs/>
        </w:rPr>
        <w:t xml:space="preserve">cooperate </w:t>
      </w:r>
      <w:r w:rsidR="008310C4" w:rsidRPr="00782EC2">
        <w:rPr>
          <w:b/>
          <w:bCs/>
        </w:rPr>
        <w:t>with colleagues and across services</w:t>
      </w:r>
      <w:r w:rsidR="008310C4">
        <w:t xml:space="preserve">. </w:t>
      </w:r>
      <w:r w:rsidR="00D05256">
        <w:br/>
      </w:r>
    </w:p>
    <w:p w14:paraId="34E50469" w14:textId="64F75BDB" w:rsidR="00D05256" w:rsidRDefault="00893C90" w:rsidP="00D05256">
      <w:pPr>
        <w:pStyle w:val="ListParagraph"/>
        <w:numPr>
          <w:ilvl w:val="0"/>
          <w:numId w:val="5"/>
        </w:numPr>
        <w:spacing w:line="276" w:lineRule="auto"/>
      </w:pPr>
      <w:r>
        <w:t xml:space="preserve">To support </w:t>
      </w:r>
      <w:r w:rsidR="0062151F">
        <w:t>people who access services</w:t>
      </w:r>
      <w:r>
        <w:t xml:space="preserve"> </w:t>
      </w:r>
      <w:r w:rsidR="004E39A5">
        <w:t xml:space="preserve">to </w:t>
      </w:r>
      <w:r w:rsidRPr="00782EC2">
        <w:rPr>
          <w:b/>
          <w:bCs/>
        </w:rPr>
        <w:t>overcome individual challenges</w:t>
      </w:r>
      <w:r>
        <w:t xml:space="preserve">, </w:t>
      </w:r>
      <w:r w:rsidR="00067D18" w:rsidRPr="00067D18">
        <w:t>practitioners</w:t>
      </w:r>
      <w:r w:rsidR="00883B21">
        <w:t xml:space="preserve"> </w:t>
      </w:r>
      <w:r w:rsidR="00956432">
        <w:t>are advised to</w:t>
      </w:r>
      <w:r w:rsidR="00883B21">
        <w:t xml:space="preserve"> </w:t>
      </w:r>
      <w:r w:rsidR="00017A83">
        <w:t xml:space="preserve">openly </w:t>
      </w:r>
      <w:r w:rsidR="00883B21">
        <w:t>explain their role</w:t>
      </w:r>
      <w:r w:rsidR="00017A83">
        <w:t xml:space="preserve">s. </w:t>
      </w:r>
      <w:r w:rsidR="00D05256">
        <w:t>This would help</w:t>
      </w:r>
      <w:r w:rsidR="00883B21">
        <w:t xml:space="preserve"> to</w:t>
      </w:r>
      <w:r w:rsidR="002570EF">
        <w:t xml:space="preserve"> better</w:t>
      </w:r>
      <w:r w:rsidR="00883B21">
        <w:t xml:space="preserve"> </w:t>
      </w:r>
      <w:r w:rsidR="00883B21" w:rsidRPr="00782EC2">
        <w:rPr>
          <w:b/>
          <w:bCs/>
        </w:rPr>
        <w:t xml:space="preserve">manage </w:t>
      </w:r>
      <w:r w:rsidR="008177BA" w:rsidRPr="00782EC2">
        <w:rPr>
          <w:b/>
          <w:bCs/>
        </w:rPr>
        <w:t>people’s</w:t>
      </w:r>
      <w:r w:rsidR="00017A83" w:rsidRPr="00782EC2">
        <w:rPr>
          <w:b/>
          <w:bCs/>
        </w:rPr>
        <w:t xml:space="preserve"> </w:t>
      </w:r>
      <w:r w:rsidR="00883B21" w:rsidRPr="00782EC2">
        <w:rPr>
          <w:b/>
          <w:bCs/>
        </w:rPr>
        <w:t>expectations</w:t>
      </w:r>
      <w:r w:rsidR="00E468D8">
        <w:t xml:space="preserve"> and to</w:t>
      </w:r>
      <w:r w:rsidR="00883B21">
        <w:t xml:space="preserve"> make individuals feel </w:t>
      </w:r>
      <w:r w:rsidR="00883B21" w:rsidRPr="00782EC2">
        <w:rPr>
          <w:b/>
          <w:bCs/>
        </w:rPr>
        <w:t>valued</w:t>
      </w:r>
      <w:r w:rsidR="00E468D8">
        <w:t>.</w:t>
      </w:r>
      <w:r w:rsidR="00883B21">
        <w:t xml:space="preserve"> </w:t>
      </w:r>
      <w:r w:rsidR="00E468D8">
        <w:t>For better</w:t>
      </w:r>
      <w:r w:rsidR="008177BA">
        <w:t xml:space="preserve"> </w:t>
      </w:r>
      <w:r w:rsidR="00E468D8">
        <w:t xml:space="preserve">engagement, it is also </w:t>
      </w:r>
      <w:r w:rsidR="00B81659">
        <w:t>advised</w:t>
      </w:r>
      <w:r w:rsidR="00E468D8">
        <w:t xml:space="preserve"> to take a</w:t>
      </w:r>
      <w:r w:rsidR="00883B21">
        <w:t xml:space="preserve"> </w:t>
      </w:r>
      <w:proofErr w:type="gramStart"/>
      <w:r w:rsidR="00D05256">
        <w:rPr>
          <w:b/>
          <w:bCs/>
        </w:rPr>
        <w:t>person centred</w:t>
      </w:r>
      <w:proofErr w:type="gramEnd"/>
      <w:r w:rsidR="00D05256" w:rsidRPr="00782EC2">
        <w:rPr>
          <w:b/>
          <w:bCs/>
        </w:rPr>
        <w:t xml:space="preserve"> </w:t>
      </w:r>
      <w:r w:rsidR="00883B21" w:rsidRPr="00782EC2">
        <w:rPr>
          <w:b/>
          <w:bCs/>
        </w:rPr>
        <w:t>approach</w:t>
      </w:r>
      <w:r w:rsidR="00D05256">
        <w:t xml:space="preserve">, </w:t>
      </w:r>
      <w:r w:rsidR="00883B21">
        <w:t xml:space="preserve">engage in </w:t>
      </w:r>
      <w:r w:rsidR="00883B21" w:rsidRPr="00782EC2">
        <w:rPr>
          <w:b/>
          <w:bCs/>
        </w:rPr>
        <w:t>open conversations</w:t>
      </w:r>
      <w:r w:rsidR="00D05256">
        <w:rPr>
          <w:b/>
          <w:bCs/>
        </w:rPr>
        <w:t>,</w:t>
      </w:r>
      <w:r w:rsidR="00883B21">
        <w:t xml:space="preserve"> and </w:t>
      </w:r>
      <w:r w:rsidR="00883B21" w:rsidRPr="00782EC2">
        <w:rPr>
          <w:b/>
          <w:bCs/>
        </w:rPr>
        <w:t>reassure</w:t>
      </w:r>
      <w:r w:rsidR="00883B21">
        <w:t xml:space="preserve"> individuals that although their support can be delayed, they are </w:t>
      </w:r>
      <w:r w:rsidR="00E73B25">
        <w:t>‘</w:t>
      </w:r>
      <w:r w:rsidR="00883B21">
        <w:t>not forgotten</w:t>
      </w:r>
      <w:r w:rsidR="00E73B25">
        <w:t>’</w:t>
      </w:r>
      <w:r w:rsidR="00883B21">
        <w:t xml:space="preserve"> and will be attended to. </w:t>
      </w:r>
      <w:r w:rsidR="00D05256">
        <w:br/>
      </w:r>
    </w:p>
    <w:p w14:paraId="03AEE782" w14:textId="3E6B493A" w:rsidR="00FC19BE" w:rsidRDefault="001F4218" w:rsidP="001823CE">
      <w:pPr>
        <w:pStyle w:val="ListParagraph"/>
        <w:numPr>
          <w:ilvl w:val="0"/>
          <w:numId w:val="5"/>
        </w:numPr>
        <w:spacing w:line="276" w:lineRule="auto"/>
      </w:pPr>
      <w:r>
        <w:t xml:space="preserve">Challenges arising from </w:t>
      </w:r>
      <w:r w:rsidRPr="001823CE">
        <w:rPr>
          <w:b/>
          <w:bCs/>
        </w:rPr>
        <w:t>other circumstances</w:t>
      </w:r>
      <w:r>
        <w:t xml:space="preserve"> can also be </w:t>
      </w:r>
      <w:r w:rsidR="00D2098D">
        <w:t xml:space="preserve">addressed </w:t>
      </w:r>
      <w:r w:rsidR="00750148">
        <w:t>using</w:t>
      </w:r>
      <w:r w:rsidR="00D2098D">
        <w:t xml:space="preserve"> </w:t>
      </w:r>
      <w:r w:rsidR="00D2098D" w:rsidRPr="001823CE">
        <w:rPr>
          <w:b/>
          <w:bCs/>
        </w:rPr>
        <w:t>screening tools</w:t>
      </w:r>
      <w:r w:rsidR="00D2098D">
        <w:t xml:space="preserve">, </w:t>
      </w:r>
      <w:r w:rsidR="0027456F">
        <w:t xml:space="preserve">by </w:t>
      </w:r>
      <w:r w:rsidR="00D2098D">
        <w:t xml:space="preserve">engaging with </w:t>
      </w:r>
      <w:r w:rsidR="00D2098D" w:rsidRPr="001823CE">
        <w:rPr>
          <w:b/>
          <w:bCs/>
        </w:rPr>
        <w:t>local organisations</w:t>
      </w:r>
      <w:r w:rsidR="00D2098D">
        <w:t xml:space="preserve"> to learn about available support and by </w:t>
      </w:r>
      <w:r w:rsidR="00D2098D" w:rsidRPr="001823CE">
        <w:rPr>
          <w:b/>
          <w:bCs/>
        </w:rPr>
        <w:t>being prepared</w:t>
      </w:r>
      <w:r w:rsidR="00D2098D">
        <w:t xml:space="preserve"> for the </w:t>
      </w:r>
      <w:r w:rsidR="00FA440A">
        <w:t>consultation</w:t>
      </w:r>
      <w:r w:rsidR="00D2098D">
        <w:t xml:space="preserve"> by doing the ‘leg work’ and collecting resources in advance.</w:t>
      </w:r>
    </w:p>
    <w:p w14:paraId="133E48A2" w14:textId="57753D00" w:rsidR="006C4760" w:rsidRDefault="006C4760" w:rsidP="0064469F">
      <w:pPr>
        <w:spacing w:line="276" w:lineRule="auto"/>
      </w:pPr>
    </w:p>
    <w:p w14:paraId="47B21426" w14:textId="0A303777" w:rsidR="001823CE" w:rsidRDefault="001823CE">
      <w:r>
        <w:br w:type="page"/>
      </w:r>
    </w:p>
    <w:p w14:paraId="5FA40F6D" w14:textId="2956D669" w:rsidR="006C4760" w:rsidRPr="00B02E4F" w:rsidRDefault="008604B7" w:rsidP="00782EC2">
      <w:pPr>
        <w:spacing w:line="276" w:lineRule="auto"/>
        <w:rPr>
          <w:b/>
          <w:bCs/>
          <w:color w:val="6C1F71"/>
        </w:rPr>
      </w:pPr>
      <w:r>
        <w:rPr>
          <w:b/>
          <w:bCs/>
          <w:color w:val="6C1F71"/>
        </w:rPr>
        <w:lastRenderedPageBreak/>
        <w:t>Conclusion</w:t>
      </w:r>
    </w:p>
    <w:p w14:paraId="1E8A67D1" w14:textId="3EBD830F" w:rsidR="006C4760" w:rsidRDefault="006C4760" w:rsidP="00782EC2">
      <w:pPr>
        <w:spacing w:line="276" w:lineRule="auto"/>
      </w:pPr>
    </w:p>
    <w:p w14:paraId="5214A01B" w14:textId="2518F1FB" w:rsidR="00D05256" w:rsidRDefault="006C4760" w:rsidP="00782EC2">
      <w:pPr>
        <w:spacing w:line="276" w:lineRule="auto"/>
      </w:pPr>
      <w:r>
        <w:t xml:space="preserve">This report analysed </w:t>
      </w:r>
      <w:r w:rsidR="00D31696">
        <w:t xml:space="preserve">the notes </w:t>
      </w:r>
      <w:r w:rsidR="002C7AB2">
        <w:t>from</w:t>
      </w:r>
      <w:r w:rsidR="00D31696">
        <w:t xml:space="preserve"> the </w:t>
      </w:r>
      <w:r>
        <w:t>SMRP session</w:t>
      </w:r>
      <w:r w:rsidR="00D31696">
        <w:t>s</w:t>
      </w:r>
      <w:r>
        <w:t xml:space="preserve"> and focus group </w:t>
      </w:r>
      <w:r w:rsidR="007E0126">
        <w:t xml:space="preserve">to gather learning on </w:t>
      </w:r>
      <w:r w:rsidR="00D05256">
        <w:t xml:space="preserve">three </w:t>
      </w:r>
      <w:r w:rsidR="007E0126">
        <w:t xml:space="preserve">questions: </w:t>
      </w:r>
    </w:p>
    <w:p w14:paraId="56434672" w14:textId="77777777" w:rsidR="00D05256" w:rsidRDefault="00D05256" w:rsidP="00782EC2">
      <w:pPr>
        <w:spacing w:line="276" w:lineRule="auto"/>
      </w:pPr>
    </w:p>
    <w:p w14:paraId="07945C2A" w14:textId="3266DD77" w:rsidR="00D05256" w:rsidRDefault="007E0126" w:rsidP="00782EC2">
      <w:pPr>
        <w:pStyle w:val="ListParagraph"/>
        <w:numPr>
          <w:ilvl w:val="0"/>
          <w:numId w:val="6"/>
        </w:numPr>
        <w:spacing w:line="276" w:lineRule="auto"/>
      </w:pPr>
      <w:r>
        <w:t xml:space="preserve">What does </w:t>
      </w:r>
      <w:proofErr w:type="spellStart"/>
      <w:r w:rsidR="00D05256">
        <w:t>self management</w:t>
      </w:r>
      <w:proofErr w:type="spellEnd"/>
      <w:r w:rsidR="00D05256">
        <w:t xml:space="preserve"> </w:t>
      </w:r>
      <w:r>
        <w:t xml:space="preserve">mean for participants of the SMRP? </w:t>
      </w:r>
    </w:p>
    <w:p w14:paraId="771212D1" w14:textId="18AB25E1" w:rsidR="00D05256" w:rsidRDefault="007E0126" w:rsidP="00782EC2">
      <w:pPr>
        <w:pStyle w:val="ListParagraph"/>
        <w:numPr>
          <w:ilvl w:val="0"/>
          <w:numId w:val="6"/>
        </w:numPr>
        <w:spacing w:line="276" w:lineRule="auto"/>
      </w:pPr>
      <w:r>
        <w:t xml:space="preserve">What techniques do participants use to support </w:t>
      </w:r>
      <w:proofErr w:type="spellStart"/>
      <w:r w:rsidR="00D05256">
        <w:t>self management</w:t>
      </w:r>
      <w:proofErr w:type="spellEnd"/>
      <w:r w:rsidR="00D05256">
        <w:t xml:space="preserve"> </w:t>
      </w:r>
      <w:r>
        <w:t>within their practice?</w:t>
      </w:r>
    </w:p>
    <w:p w14:paraId="632DD359" w14:textId="39A72FA4" w:rsidR="007E0126" w:rsidRDefault="007E0126" w:rsidP="00B02E4F">
      <w:pPr>
        <w:pStyle w:val="ListParagraph"/>
        <w:numPr>
          <w:ilvl w:val="0"/>
          <w:numId w:val="6"/>
        </w:numPr>
        <w:spacing w:line="276" w:lineRule="auto"/>
      </w:pPr>
      <w:r>
        <w:t xml:space="preserve">What challenges are experienced when introducing </w:t>
      </w:r>
      <w:proofErr w:type="spellStart"/>
      <w:r w:rsidR="00D05256">
        <w:t>self management</w:t>
      </w:r>
      <w:proofErr w:type="spellEnd"/>
      <w:r>
        <w:t>?</w:t>
      </w:r>
    </w:p>
    <w:p w14:paraId="085D952F" w14:textId="0930E0E7" w:rsidR="007E0126" w:rsidRDefault="007E0126" w:rsidP="00782EC2">
      <w:pPr>
        <w:spacing w:line="276" w:lineRule="auto"/>
      </w:pPr>
    </w:p>
    <w:p w14:paraId="3330B391" w14:textId="16C8F7EA" w:rsidR="007E0126" w:rsidRDefault="00B104FB" w:rsidP="00782EC2">
      <w:pPr>
        <w:spacing w:line="276" w:lineRule="auto"/>
      </w:pPr>
      <w:r>
        <w:t>For the SMRP participants, a</w:t>
      </w:r>
      <w:r w:rsidR="004F4460">
        <w:t xml:space="preserve">s the analysis showed, </w:t>
      </w:r>
      <w:proofErr w:type="spellStart"/>
      <w:r w:rsidR="004F4460">
        <w:t>s</w:t>
      </w:r>
      <w:r w:rsidR="009B19D2">
        <w:t>elf management</w:t>
      </w:r>
      <w:proofErr w:type="spellEnd"/>
      <w:r w:rsidR="009B19D2">
        <w:t xml:space="preserve"> means a holistic approach, empowerment, effective communication, receiving a quality service and partnership working. The techniques </w:t>
      </w:r>
      <w:r>
        <w:t xml:space="preserve">practitioners </w:t>
      </w:r>
      <w:r w:rsidR="009B19D2">
        <w:t xml:space="preserve">use in preparation of meeting </w:t>
      </w:r>
      <w:r w:rsidR="004F7624">
        <w:t>the individual are information gathering</w:t>
      </w:r>
      <w:r w:rsidR="00FC440D">
        <w:t>,</w:t>
      </w:r>
      <w:r w:rsidR="004F7624">
        <w:t xml:space="preserve"> sharing good </w:t>
      </w:r>
      <w:proofErr w:type="gramStart"/>
      <w:r w:rsidR="004F7624">
        <w:t>practice</w:t>
      </w:r>
      <w:proofErr w:type="gramEnd"/>
      <w:r w:rsidR="004F7624">
        <w:t xml:space="preserve"> and training amongst practitioners</w:t>
      </w:r>
      <w:r w:rsidR="00FC440D">
        <w:t>,</w:t>
      </w:r>
      <w:r w:rsidR="004F7624">
        <w:t xml:space="preserve"> and network building across services. During consultations</w:t>
      </w:r>
      <w:r w:rsidR="008177BA">
        <w:t xml:space="preserve"> with the individual</w:t>
      </w:r>
      <w:r w:rsidR="004F7624">
        <w:t xml:space="preserve">, </w:t>
      </w:r>
      <w:r w:rsidR="00067D18" w:rsidRPr="00067D18">
        <w:t>practitioners</w:t>
      </w:r>
      <w:r w:rsidR="004F7624">
        <w:t xml:space="preserve"> </w:t>
      </w:r>
      <w:r w:rsidR="00D763C8">
        <w:t xml:space="preserve">often </w:t>
      </w:r>
      <w:r w:rsidR="004F7624">
        <w:t xml:space="preserve">adapt prior involvements to suit current requirements, use signposting and screening tools to map needs, document and set patients’ goals, ask feedback whether previous signposting worked and recommend peer support to individuals. </w:t>
      </w:r>
    </w:p>
    <w:p w14:paraId="097ACBAB" w14:textId="46E40E8D" w:rsidR="00C93140" w:rsidRDefault="00C93140" w:rsidP="00782EC2">
      <w:pPr>
        <w:spacing w:line="276" w:lineRule="auto"/>
      </w:pPr>
    </w:p>
    <w:p w14:paraId="360F103D" w14:textId="2DAAF8FF" w:rsidR="00C93140" w:rsidRDefault="00C93140" w:rsidP="00782EC2">
      <w:pPr>
        <w:spacing w:line="276" w:lineRule="auto"/>
      </w:pPr>
      <w:r>
        <w:t xml:space="preserve">Challenges </w:t>
      </w:r>
      <w:r w:rsidR="001A4348">
        <w:t xml:space="preserve">that arise from introducing </w:t>
      </w:r>
      <w:proofErr w:type="spellStart"/>
      <w:r w:rsidR="001A4348">
        <w:t>self management</w:t>
      </w:r>
      <w:proofErr w:type="spellEnd"/>
      <w:r w:rsidR="001A4348">
        <w:t xml:space="preserve"> </w:t>
      </w:r>
      <w:r w:rsidR="00EA33EA">
        <w:t>come from</w:t>
      </w:r>
      <w:r w:rsidR="001A4348">
        <w:t xml:space="preserve"> </w:t>
      </w:r>
      <w:r w:rsidR="00836085">
        <w:t>three</w:t>
      </w:r>
      <w:r w:rsidR="001A4348">
        <w:t xml:space="preserve"> levels</w:t>
      </w:r>
      <w:r w:rsidR="001823CE">
        <w:t>;</w:t>
      </w:r>
      <w:r w:rsidR="001A4348">
        <w:t xml:space="preserve"> systemic, </w:t>
      </w:r>
      <w:r w:rsidR="001823CE">
        <w:t>individual,</w:t>
      </w:r>
      <w:r w:rsidR="001A4348">
        <w:t xml:space="preserve"> and other </w:t>
      </w:r>
      <w:r w:rsidR="006D0748">
        <w:t>aspects</w:t>
      </w:r>
      <w:r w:rsidR="001823CE">
        <w:t xml:space="preserve"> such as </w:t>
      </w:r>
      <w:r w:rsidR="00F5392C">
        <w:t xml:space="preserve">time and funding, </w:t>
      </w:r>
      <w:r w:rsidR="00CE3F5B">
        <w:t xml:space="preserve">lack of individual engagement or having unrealistic goals, or having competing priorities and using inaccessible terminology. </w:t>
      </w:r>
      <w:r w:rsidR="00F5392C">
        <w:t>Solutions, therefore, target the</w:t>
      </w:r>
      <w:r w:rsidR="00CE3F5B">
        <w:t xml:space="preserve"> </w:t>
      </w:r>
      <w:r w:rsidR="00836085">
        <w:t>three</w:t>
      </w:r>
      <w:r w:rsidR="00F5392C">
        <w:t xml:space="preserve"> aspects and include </w:t>
      </w:r>
      <w:r w:rsidR="00CE3F5B">
        <w:t xml:space="preserve">(but </w:t>
      </w:r>
      <w:r w:rsidR="001823CE">
        <w:t xml:space="preserve">are </w:t>
      </w:r>
      <w:r w:rsidR="00CE3F5B">
        <w:t xml:space="preserve">not limited to) cooperation across services, taking a </w:t>
      </w:r>
      <w:proofErr w:type="gramStart"/>
      <w:r w:rsidR="001823CE">
        <w:t>person centred</w:t>
      </w:r>
      <w:proofErr w:type="gramEnd"/>
      <w:r w:rsidR="001823CE">
        <w:t xml:space="preserve"> </w:t>
      </w:r>
      <w:r w:rsidR="00CE3F5B">
        <w:t>approach</w:t>
      </w:r>
      <w:r w:rsidR="00E51DC4">
        <w:t>,</w:t>
      </w:r>
      <w:r w:rsidR="00CE3F5B">
        <w:t xml:space="preserve"> and prepar</w:t>
      </w:r>
      <w:r w:rsidR="001823CE">
        <w:t>ing</w:t>
      </w:r>
      <w:r w:rsidR="00CE3F5B">
        <w:t xml:space="preserve"> </w:t>
      </w:r>
      <w:r w:rsidR="00711C34">
        <w:t>for</w:t>
      </w:r>
      <w:r w:rsidR="00CE3F5B">
        <w:t xml:space="preserve"> consultation with </w:t>
      </w:r>
      <w:r w:rsidR="0062151F">
        <w:t>people who access services</w:t>
      </w:r>
      <w:r w:rsidR="00CE3F5B">
        <w:t xml:space="preserve">. </w:t>
      </w:r>
    </w:p>
    <w:p w14:paraId="0759B0E4" w14:textId="7011EF5F" w:rsidR="006C4760" w:rsidRPr="002322DB" w:rsidRDefault="006C4760" w:rsidP="0064469F">
      <w:pPr>
        <w:spacing w:line="276" w:lineRule="auto"/>
      </w:pPr>
    </w:p>
    <w:sectPr w:rsidR="006C4760" w:rsidRPr="002322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F151" w14:textId="77777777" w:rsidR="0090193F" w:rsidRDefault="0090193F" w:rsidP="00CC4EFB">
      <w:r>
        <w:separator/>
      </w:r>
    </w:p>
  </w:endnote>
  <w:endnote w:type="continuationSeparator" w:id="0">
    <w:p w14:paraId="118BC40C" w14:textId="77777777" w:rsidR="0090193F" w:rsidRDefault="0090193F" w:rsidP="00C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09911"/>
      <w:docPartObj>
        <w:docPartGallery w:val="Page Numbers (Bottom of Page)"/>
        <w:docPartUnique/>
      </w:docPartObj>
    </w:sdtPr>
    <w:sdtEndPr>
      <w:rPr>
        <w:noProof/>
      </w:rPr>
    </w:sdtEndPr>
    <w:sdtContent>
      <w:p w14:paraId="6048D238" w14:textId="274C95AC" w:rsidR="00150C79" w:rsidRDefault="00150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BFADC" w14:textId="77777777" w:rsidR="00CC4EFB" w:rsidRDefault="00CC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EE11" w14:textId="77777777" w:rsidR="0090193F" w:rsidRDefault="0090193F" w:rsidP="00CC4EFB">
      <w:r>
        <w:separator/>
      </w:r>
    </w:p>
  </w:footnote>
  <w:footnote w:type="continuationSeparator" w:id="0">
    <w:p w14:paraId="1262E401" w14:textId="77777777" w:rsidR="0090193F" w:rsidRDefault="0090193F" w:rsidP="00CC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3D33"/>
    <w:multiLevelType w:val="hybridMultilevel"/>
    <w:tmpl w:val="D6283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A3BEF"/>
    <w:multiLevelType w:val="hybridMultilevel"/>
    <w:tmpl w:val="1D4E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33E58"/>
    <w:multiLevelType w:val="hybridMultilevel"/>
    <w:tmpl w:val="527839C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AA6AC0"/>
    <w:multiLevelType w:val="hybridMultilevel"/>
    <w:tmpl w:val="8766C8CA"/>
    <w:lvl w:ilvl="0" w:tplc="0CEAEE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AA5CA7"/>
    <w:multiLevelType w:val="hybridMultilevel"/>
    <w:tmpl w:val="870E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E5C56"/>
    <w:multiLevelType w:val="hybridMultilevel"/>
    <w:tmpl w:val="1A8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72A0B"/>
    <w:multiLevelType w:val="hybridMultilevel"/>
    <w:tmpl w:val="9B3CF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0B"/>
    <w:rsid w:val="00005005"/>
    <w:rsid w:val="00017A83"/>
    <w:rsid w:val="00041900"/>
    <w:rsid w:val="000447D0"/>
    <w:rsid w:val="00067D18"/>
    <w:rsid w:val="000966D6"/>
    <w:rsid w:val="000A6560"/>
    <w:rsid w:val="000B3E69"/>
    <w:rsid w:val="000C50CA"/>
    <w:rsid w:val="000C6CAD"/>
    <w:rsid w:val="000E6BD0"/>
    <w:rsid w:val="00111480"/>
    <w:rsid w:val="00113B08"/>
    <w:rsid w:val="00120A3D"/>
    <w:rsid w:val="001319D3"/>
    <w:rsid w:val="00150C79"/>
    <w:rsid w:val="001679C6"/>
    <w:rsid w:val="001823CE"/>
    <w:rsid w:val="001A4348"/>
    <w:rsid w:val="001D2BB3"/>
    <w:rsid w:val="001E3222"/>
    <w:rsid w:val="001F4218"/>
    <w:rsid w:val="002143C5"/>
    <w:rsid w:val="0022016F"/>
    <w:rsid w:val="00226FEA"/>
    <w:rsid w:val="002322DB"/>
    <w:rsid w:val="002425B3"/>
    <w:rsid w:val="00246F00"/>
    <w:rsid w:val="002570EF"/>
    <w:rsid w:val="00257693"/>
    <w:rsid w:val="00261619"/>
    <w:rsid w:val="002709C4"/>
    <w:rsid w:val="0027456F"/>
    <w:rsid w:val="002852D4"/>
    <w:rsid w:val="002A09B5"/>
    <w:rsid w:val="002A780D"/>
    <w:rsid w:val="002B6525"/>
    <w:rsid w:val="002C7AB2"/>
    <w:rsid w:val="002F1A84"/>
    <w:rsid w:val="00302BB3"/>
    <w:rsid w:val="00324CC8"/>
    <w:rsid w:val="00333F94"/>
    <w:rsid w:val="00356B64"/>
    <w:rsid w:val="00363570"/>
    <w:rsid w:val="0036740B"/>
    <w:rsid w:val="003842A1"/>
    <w:rsid w:val="0038760D"/>
    <w:rsid w:val="0039749C"/>
    <w:rsid w:val="003A219F"/>
    <w:rsid w:val="003B1E8E"/>
    <w:rsid w:val="003D06FD"/>
    <w:rsid w:val="004235D7"/>
    <w:rsid w:val="00434893"/>
    <w:rsid w:val="00436FE1"/>
    <w:rsid w:val="00451A49"/>
    <w:rsid w:val="00451A5A"/>
    <w:rsid w:val="00467211"/>
    <w:rsid w:val="00473E6D"/>
    <w:rsid w:val="00481710"/>
    <w:rsid w:val="00491BD1"/>
    <w:rsid w:val="004E39A5"/>
    <w:rsid w:val="004F4460"/>
    <w:rsid w:val="004F7624"/>
    <w:rsid w:val="00504AC1"/>
    <w:rsid w:val="0056590F"/>
    <w:rsid w:val="00573DE2"/>
    <w:rsid w:val="00580DF7"/>
    <w:rsid w:val="005843CB"/>
    <w:rsid w:val="00590B67"/>
    <w:rsid w:val="005B2613"/>
    <w:rsid w:val="005C099B"/>
    <w:rsid w:val="005E2E24"/>
    <w:rsid w:val="00605E3D"/>
    <w:rsid w:val="00617AB0"/>
    <w:rsid w:val="0062151F"/>
    <w:rsid w:val="00622452"/>
    <w:rsid w:val="00623494"/>
    <w:rsid w:val="0064469F"/>
    <w:rsid w:val="00656A8B"/>
    <w:rsid w:val="006A7AA6"/>
    <w:rsid w:val="006B37CE"/>
    <w:rsid w:val="006C4760"/>
    <w:rsid w:val="006C7CAA"/>
    <w:rsid w:val="006D0748"/>
    <w:rsid w:val="00711C34"/>
    <w:rsid w:val="00716308"/>
    <w:rsid w:val="007243E4"/>
    <w:rsid w:val="00750148"/>
    <w:rsid w:val="00750DD7"/>
    <w:rsid w:val="007575BF"/>
    <w:rsid w:val="0076211E"/>
    <w:rsid w:val="007657DA"/>
    <w:rsid w:val="007714CC"/>
    <w:rsid w:val="00782EC2"/>
    <w:rsid w:val="00794A36"/>
    <w:rsid w:val="0079524D"/>
    <w:rsid w:val="007A4226"/>
    <w:rsid w:val="007B6A98"/>
    <w:rsid w:val="007D467D"/>
    <w:rsid w:val="007E0126"/>
    <w:rsid w:val="007E4414"/>
    <w:rsid w:val="00800A8C"/>
    <w:rsid w:val="008018DF"/>
    <w:rsid w:val="00805FB1"/>
    <w:rsid w:val="008070B6"/>
    <w:rsid w:val="008177BA"/>
    <w:rsid w:val="008212C9"/>
    <w:rsid w:val="008310C4"/>
    <w:rsid w:val="00836085"/>
    <w:rsid w:val="00855DA1"/>
    <w:rsid w:val="008604B7"/>
    <w:rsid w:val="008615AA"/>
    <w:rsid w:val="00870B11"/>
    <w:rsid w:val="00873620"/>
    <w:rsid w:val="00883B21"/>
    <w:rsid w:val="00884FA1"/>
    <w:rsid w:val="00893C90"/>
    <w:rsid w:val="008B3B42"/>
    <w:rsid w:val="008F28C2"/>
    <w:rsid w:val="0090193F"/>
    <w:rsid w:val="009038A4"/>
    <w:rsid w:val="0091571E"/>
    <w:rsid w:val="009165FE"/>
    <w:rsid w:val="00920B23"/>
    <w:rsid w:val="00927F83"/>
    <w:rsid w:val="0094107A"/>
    <w:rsid w:val="009463CF"/>
    <w:rsid w:val="00956432"/>
    <w:rsid w:val="00977A38"/>
    <w:rsid w:val="00980220"/>
    <w:rsid w:val="009866DF"/>
    <w:rsid w:val="009A1B8F"/>
    <w:rsid w:val="009B19D2"/>
    <w:rsid w:val="009B53F2"/>
    <w:rsid w:val="009B7166"/>
    <w:rsid w:val="009D3180"/>
    <w:rsid w:val="009E772F"/>
    <w:rsid w:val="00A17C6A"/>
    <w:rsid w:val="00A31996"/>
    <w:rsid w:val="00A34C0B"/>
    <w:rsid w:val="00A43E2E"/>
    <w:rsid w:val="00A63F0F"/>
    <w:rsid w:val="00A67358"/>
    <w:rsid w:val="00AA1926"/>
    <w:rsid w:val="00AE4183"/>
    <w:rsid w:val="00B02E4F"/>
    <w:rsid w:val="00B104FB"/>
    <w:rsid w:val="00B12BF8"/>
    <w:rsid w:val="00B31E45"/>
    <w:rsid w:val="00B31F21"/>
    <w:rsid w:val="00B378A5"/>
    <w:rsid w:val="00B514E7"/>
    <w:rsid w:val="00B53EB1"/>
    <w:rsid w:val="00B633F3"/>
    <w:rsid w:val="00B64AAD"/>
    <w:rsid w:val="00B81659"/>
    <w:rsid w:val="00B84B78"/>
    <w:rsid w:val="00BE5C01"/>
    <w:rsid w:val="00BE7541"/>
    <w:rsid w:val="00BF169E"/>
    <w:rsid w:val="00BF5A91"/>
    <w:rsid w:val="00C11DE9"/>
    <w:rsid w:val="00C13C7E"/>
    <w:rsid w:val="00C26568"/>
    <w:rsid w:val="00C32496"/>
    <w:rsid w:val="00C378D1"/>
    <w:rsid w:val="00C45E0D"/>
    <w:rsid w:val="00C47E87"/>
    <w:rsid w:val="00C55602"/>
    <w:rsid w:val="00C57EF1"/>
    <w:rsid w:val="00C60961"/>
    <w:rsid w:val="00C655FA"/>
    <w:rsid w:val="00C65CF9"/>
    <w:rsid w:val="00C76FFB"/>
    <w:rsid w:val="00C93140"/>
    <w:rsid w:val="00CA113D"/>
    <w:rsid w:val="00CC4EFB"/>
    <w:rsid w:val="00CC61A2"/>
    <w:rsid w:val="00CD3236"/>
    <w:rsid w:val="00CE26BE"/>
    <w:rsid w:val="00CE3F5B"/>
    <w:rsid w:val="00CF109B"/>
    <w:rsid w:val="00D00D80"/>
    <w:rsid w:val="00D03629"/>
    <w:rsid w:val="00D05256"/>
    <w:rsid w:val="00D166F7"/>
    <w:rsid w:val="00D2098D"/>
    <w:rsid w:val="00D31696"/>
    <w:rsid w:val="00D40C7E"/>
    <w:rsid w:val="00D67ECA"/>
    <w:rsid w:val="00D759FC"/>
    <w:rsid w:val="00D763C8"/>
    <w:rsid w:val="00D77135"/>
    <w:rsid w:val="00D77B58"/>
    <w:rsid w:val="00D9008A"/>
    <w:rsid w:val="00DA66EB"/>
    <w:rsid w:val="00DA7830"/>
    <w:rsid w:val="00DD194C"/>
    <w:rsid w:val="00DD2910"/>
    <w:rsid w:val="00DD5C09"/>
    <w:rsid w:val="00DF4E82"/>
    <w:rsid w:val="00E1283C"/>
    <w:rsid w:val="00E14BF8"/>
    <w:rsid w:val="00E164DC"/>
    <w:rsid w:val="00E25AF6"/>
    <w:rsid w:val="00E41C8B"/>
    <w:rsid w:val="00E44065"/>
    <w:rsid w:val="00E468D8"/>
    <w:rsid w:val="00E478D5"/>
    <w:rsid w:val="00E51DC4"/>
    <w:rsid w:val="00E73B25"/>
    <w:rsid w:val="00EA33EA"/>
    <w:rsid w:val="00EB2A96"/>
    <w:rsid w:val="00EE2F5B"/>
    <w:rsid w:val="00F129C6"/>
    <w:rsid w:val="00F27FB8"/>
    <w:rsid w:val="00F510C8"/>
    <w:rsid w:val="00F5392C"/>
    <w:rsid w:val="00F563DE"/>
    <w:rsid w:val="00F56514"/>
    <w:rsid w:val="00F943D8"/>
    <w:rsid w:val="00FA440A"/>
    <w:rsid w:val="00FB6A27"/>
    <w:rsid w:val="00FB7F8D"/>
    <w:rsid w:val="00FC19BE"/>
    <w:rsid w:val="00FC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727"/>
  <w15:chartTrackingRefBased/>
  <w15:docId w15:val="{74688C21-746F-4343-B910-8151AD77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EFB"/>
    <w:pPr>
      <w:tabs>
        <w:tab w:val="center" w:pos="4513"/>
        <w:tab w:val="right" w:pos="9026"/>
      </w:tabs>
    </w:pPr>
  </w:style>
  <w:style w:type="character" w:customStyle="1" w:styleId="HeaderChar">
    <w:name w:val="Header Char"/>
    <w:basedOn w:val="DefaultParagraphFont"/>
    <w:link w:val="Header"/>
    <w:uiPriority w:val="99"/>
    <w:rsid w:val="00CC4EFB"/>
  </w:style>
  <w:style w:type="paragraph" w:styleId="Footer">
    <w:name w:val="footer"/>
    <w:basedOn w:val="Normal"/>
    <w:link w:val="FooterChar"/>
    <w:uiPriority w:val="99"/>
    <w:unhideWhenUsed/>
    <w:rsid w:val="00CC4EFB"/>
    <w:pPr>
      <w:tabs>
        <w:tab w:val="center" w:pos="4513"/>
        <w:tab w:val="right" w:pos="9026"/>
      </w:tabs>
    </w:pPr>
  </w:style>
  <w:style w:type="character" w:customStyle="1" w:styleId="FooterChar">
    <w:name w:val="Footer Char"/>
    <w:basedOn w:val="DefaultParagraphFont"/>
    <w:link w:val="Footer"/>
    <w:uiPriority w:val="99"/>
    <w:rsid w:val="00CC4EFB"/>
  </w:style>
  <w:style w:type="paragraph" w:styleId="Revision">
    <w:name w:val="Revision"/>
    <w:hidden/>
    <w:uiPriority w:val="99"/>
    <w:semiHidden/>
    <w:rsid w:val="0022016F"/>
  </w:style>
  <w:style w:type="character" w:styleId="CommentReference">
    <w:name w:val="annotation reference"/>
    <w:basedOn w:val="DefaultParagraphFont"/>
    <w:uiPriority w:val="99"/>
    <w:semiHidden/>
    <w:unhideWhenUsed/>
    <w:rsid w:val="00DF4E82"/>
    <w:rPr>
      <w:sz w:val="16"/>
      <w:szCs w:val="16"/>
    </w:rPr>
  </w:style>
  <w:style w:type="paragraph" w:styleId="CommentText">
    <w:name w:val="annotation text"/>
    <w:basedOn w:val="Normal"/>
    <w:link w:val="CommentTextChar"/>
    <w:uiPriority w:val="99"/>
    <w:semiHidden/>
    <w:unhideWhenUsed/>
    <w:rsid w:val="00DF4E82"/>
    <w:rPr>
      <w:sz w:val="20"/>
      <w:szCs w:val="20"/>
    </w:rPr>
  </w:style>
  <w:style w:type="character" w:customStyle="1" w:styleId="CommentTextChar">
    <w:name w:val="Comment Text Char"/>
    <w:basedOn w:val="DefaultParagraphFont"/>
    <w:link w:val="CommentText"/>
    <w:uiPriority w:val="99"/>
    <w:semiHidden/>
    <w:rsid w:val="00DF4E82"/>
    <w:rPr>
      <w:sz w:val="20"/>
      <w:szCs w:val="20"/>
    </w:rPr>
  </w:style>
  <w:style w:type="paragraph" w:styleId="CommentSubject">
    <w:name w:val="annotation subject"/>
    <w:basedOn w:val="CommentText"/>
    <w:next w:val="CommentText"/>
    <w:link w:val="CommentSubjectChar"/>
    <w:uiPriority w:val="99"/>
    <w:semiHidden/>
    <w:unhideWhenUsed/>
    <w:rsid w:val="00DF4E82"/>
    <w:rPr>
      <w:b/>
      <w:bCs/>
    </w:rPr>
  </w:style>
  <w:style w:type="character" w:customStyle="1" w:styleId="CommentSubjectChar">
    <w:name w:val="Comment Subject Char"/>
    <w:basedOn w:val="CommentTextChar"/>
    <w:link w:val="CommentSubject"/>
    <w:uiPriority w:val="99"/>
    <w:semiHidden/>
    <w:rsid w:val="00DF4E82"/>
    <w:rPr>
      <w:b/>
      <w:bCs/>
      <w:sz w:val="20"/>
      <w:szCs w:val="20"/>
    </w:rPr>
  </w:style>
  <w:style w:type="character" w:styleId="Hyperlink">
    <w:name w:val="Hyperlink"/>
    <w:basedOn w:val="DefaultParagraphFont"/>
    <w:uiPriority w:val="99"/>
    <w:unhideWhenUsed/>
    <w:rsid w:val="00B64AAD"/>
    <w:rPr>
      <w:color w:val="0563C1" w:themeColor="hyperlink"/>
      <w:u w:val="single"/>
    </w:rPr>
  </w:style>
  <w:style w:type="character" w:styleId="UnresolvedMention">
    <w:name w:val="Unresolved Mention"/>
    <w:basedOn w:val="DefaultParagraphFont"/>
    <w:uiPriority w:val="99"/>
    <w:semiHidden/>
    <w:unhideWhenUsed/>
    <w:rsid w:val="00B64AAD"/>
    <w:rPr>
      <w:color w:val="605E5C"/>
      <w:shd w:val="clear" w:color="auto" w:fill="E1DFDD"/>
    </w:rPr>
  </w:style>
  <w:style w:type="paragraph" w:styleId="ListParagraph">
    <w:name w:val="List Paragraph"/>
    <w:basedOn w:val="Normal"/>
    <w:uiPriority w:val="34"/>
    <w:qFormat/>
    <w:rsid w:val="00644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scotland.org.uk/wp-content/uploads/2017/11/ALLIANCE-SM-Gaun-Yersel-Strategy-2008.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Moldovan</dc:creator>
  <cp:keywords/>
  <dc:description/>
  <cp:lastModifiedBy>Dora Moldovan</cp:lastModifiedBy>
  <cp:revision>17</cp:revision>
  <dcterms:created xsi:type="dcterms:W3CDTF">2022-03-04T15:51:00Z</dcterms:created>
  <dcterms:modified xsi:type="dcterms:W3CDTF">2022-03-08T09:05:00Z</dcterms:modified>
</cp:coreProperties>
</file>