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E4A1" w14:textId="6D474F5F" w:rsidR="00156B5D" w:rsidRDefault="26108A67" w:rsidP="21A91968">
      <w:pPr>
        <w:rPr>
          <w:b/>
          <w:bCs/>
          <w:sz w:val="24"/>
          <w:szCs w:val="24"/>
        </w:rPr>
      </w:pPr>
      <w:r w:rsidRPr="21A91968">
        <w:rPr>
          <w:b/>
          <w:bCs/>
          <w:sz w:val="24"/>
          <w:szCs w:val="24"/>
        </w:rPr>
        <w:t>The Care Technologist Project – end of funding report for the Discovery Grant, ALLIANCE Scotland 2023</w:t>
      </w:r>
    </w:p>
    <w:p w14:paraId="5A8D86B2" w14:textId="358A5014" w:rsidR="00156B5D" w:rsidRDefault="26108A67" w:rsidP="21A91968">
      <w:pPr>
        <w:rPr>
          <w:b/>
          <w:bCs/>
          <w:sz w:val="24"/>
          <w:szCs w:val="24"/>
        </w:rPr>
      </w:pPr>
      <w:r w:rsidRPr="21A91968">
        <w:rPr>
          <w:b/>
          <w:bCs/>
          <w:sz w:val="24"/>
          <w:szCs w:val="24"/>
        </w:rPr>
        <w:t>December 2023</w:t>
      </w:r>
    </w:p>
    <w:p w14:paraId="57A175DE" w14:textId="303C701C" w:rsidR="009B064E" w:rsidRPr="009B064E" w:rsidRDefault="26108A67" w:rsidP="009B064E">
      <w:pPr>
        <w:pStyle w:val="paragraph"/>
        <w:spacing w:before="0" w:beforeAutospacing="0" w:after="0" w:afterAutospacing="0"/>
        <w:textAlignment w:val="baseline"/>
        <w:rPr>
          <w:rStyle w:val="eop"/>
          <w:rFonts w:asciiTheme="minorHAnsi" w:hAnsiTheme="minorHAnsi" w:cstheme="minorHAnsi"/>
        </w:rPr>
      </w:pPr>
      <w:r w:rsidRPr="009B064E">
        <w:rPr>
          <w:rFonts w:asciiTheme="minorHAnsi" w:hAnsiTheme="minorHAnsi" w:cstheme="minorHAnsi"/>
        </w:rPr>
        <w:t xml:space="preserve">The Care Technologist project received a £3000 grant </w:t>
      </w:r>
      <w:r w:rsidR="06881731" w:rsidRPr="009B064E">
        <w:rPr>
          <w:rFonts w:asciiTheme="minorHAnsi" w:hAnsiTheme="minorHAnsi" w:cstheme="minorHAnsi"/>
        </w:rPr>
        <w:t>to</w:t>
      </w:r>
      <w:r w:rsidR="009B064E" w:rsidRPr="009B064E">
        <w:rPr>
          <w:rFonts w:asciiTheme="minorHAnsi" w:hAnsiTheme="minorHAnsi" w:cstheme="minorHAnsi"/>
        </w:rPr>
        <w:t xml:space="preserve"> </w:t>
      </w:r>
      <w:r w:rsidR="009B064E" w:rsidRPr="009B064E">
        <w:rPr>
          <w:rStyle w:val="normaltextrun"/>
          <w:rFonts w:asciiTheme="minorHAnsi" w:hAnsiTheme="minorHAnsi" w:cstheme="minorHAnsi"/>
        </w:rPr>
        <w:t>work within and alongside the existing Scottish Care Partners for Integration team in D&amp;G, supporting digital aspects of the teams’ wider D&amp;G workplan. </w:t>
      </w:r>
      <w:r w:rsidR="009B064E" w:rsidRPr="009B064E">
        <w:rPr>
          <w:rStyle w:val="eop"/>
          <w:rFonts w:asciiTheme="minorHAnsi" w:hAnsiTheme="minorHAnsi" w:cstheme="minorHAnsi"/>
        </w:rPr>
        <w:t> </w:t>
      </w:r>
    </w:p>
    <w:p w14:paraId="2909ED41" w14:textId="77777777" w:rsidR="009B064E" w:rsidRPr="009B064E" w:rsidRDefault="009B064E" w:rsidP="009B064E">
      <w:pPr>
        <w:pStyle w:val="paragraph"/>
        <w:spacing w:before="0" w:beforeAutospacing="0" w:after="0" w:afterAutospacing="0"/>
        <w:textAlignment w:val="baseline"/>
        <w:rPr>
          <w:rFonts w:asciiTheme="minorHAnsi" w:hAnsiTheme="minorHAnsi" w:cstheme="minorHAnsi"/>
        </w:rPr>
      </w:pPr>
    </w:p>
    <w:p w14:paraId="1FD92BD1" w14:textId="105F5683" w:rsidR="009B064E" w:rsidRPr="009B064E" w:rsidRDefault="009B064E" w:rsidP="009B064E">
      <w:pPr>
        <w:pStyle w:val="paragraph"/>
        <w:spacing w:before="0" w:beforeAutospacing="0" w:after="0" w:afterAutospacing="0"/>
        <w:textAlignment w:val="baseline"/>
        <w:rPr>
          <w:rStyle w:val="eop"/>
          <w:rFonts w:asciiTheme="minorHAnsi" w:hAnsiTheme="minorHAnsi" w:cstheme="minorHAnsi"/>
        </w:rPr>
      </w:pPr>
      <w:r w:rsidRPr="009B064E">
        <w:rPr>
          <w:rStyle w:val="normaltextrun"/>
          <w:rFonts w:asciiTheme="minorHAnsi" w:hAnsiTheme="minorHAnsi" w:cstheme="minorHAnsi"/>
        </w:rPr>
        <w:t>Agreed outcomes for the project were:</w:t>
      </w:r>
      <w:r w:rsidRPr="009B064E">
        <w:rPr>
          <w:rStyle w:val="eop"/>
          <w:rFonts w:asciiTheme="minorHAnsi" w:hAnsiTheme="minorHAnsi" w:cstheme="minorHAnsi"/>
        </w:rPr>
        <w:t> </w:t>
      </w:r>
    </w:p>
    <w:p w14:paraId="6633A4BE" w14:textId="77777777" w:rsidR="009B064E" w:rsidRPr="009B064E" w:rsidRDefault="009B064E" w:rsidP="009B064E">
      <w:pPr>
        <w:pStyle w:val="paragraph"/>
        <w:spacing w:before="0" w:beforeAutospacing="0" w:after="0" w:afterAutospacing="0"/>
        <w:textAlignment w:val="baseline"/>
        <w:rPr>
          <w:rFonts w:asciiTheme="minorHAnsi" w:hAnsiTheme="minorHAnsi" w:cstheme="minorHAnsi"/>
        </w:rPr>
      </w:pPr>
    </w:p>
    <w:p w14:paraId="6972B568" w14:textId="77777777" w:rsidR="009B064E" w:rsidRPr="009B064E" w:rsidRDefault="009B064E" w:rsidP="009B064E">
      <w:pPr>
        <w:pStyle w:val="paragraph"/>
        <w:numPr>
          <w:ilvl w:val="0"/>
          <w:numId w:val="3"/>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 xml:space="preserve">Independent sector Care and Support at Home and Care Home providers are engaged, </w:t>
      </w:r>
      <w:proofErr w:type="gramStart"/>
      <w:r w:rsidRPr="009B064E">
        <w:rPr>
          <w:rStyle w:val="normaltextrun"/>
          <w:rFonts w:asciiTheme="minorHAnsi" w:hAnsiTheme="minorHAnsi" w:cstheme="minorHAnsi"/>
        </w:rPr>
        <w:t>inspired</w:t>
      </w:r>
      <w:proofErr w:type="gramEnd"/>
      <w:r w:rsidRPr="009B064E">
        <w:rPr>
          <w:rStyle w:val="normaltextrun"/>
          <w:rFonts w:asciiTheme="minorHAnsi" w:hAnsiTheme="minorHAnsi" w:cstheme="minorHAnsi"/>
        </w:rPr>
        <w:t xml:space="preserve"> and informed around the potential for digital health and care solutions in their service.</w:t>
      </w:r>
      <w:r w:rsidRPr="009B064E">
        <w:rPr>
          <w:rStyle w:val="eop"/>
          <w:rFonts w:asciiTheme="minorHAnsi" w:hAnsiTheme="minorHAnsi" w:cstheme="minorHAnsi"/>
        </w:rPr>
        <w:t> </w:t>
      </w:r>
    </w:p>
    <w:p w14:paraId="70A657BB" w14:textId="77777777" w:rsidR="009B064E" w:rsidRPr="009B064E" w:rsidRDefault="009B064E" w:rsidP="009B064E">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The partners (Care providers, Scottish Care, The ALLIANCE, DGHSCP and others) understand the barriers to adopting digital health and care approaches that care providers face in a local context in Dumfries and Galloway.</w:t>
      </w:r>
      <w:r w:rsidRPr="009B064E">
        <w:rPr>
          <w:rStyle w:val="eop"/>
          <w:rFonts w:asciiTheme="minorHAnsi" w:hAnsiTheme="minorHAnsi" w:cstheme="minorHAnsi"/>
        </w:rPr>
        <w:t> </w:t>
      </w:r>
    </w:p>
    <w:p w14:paraId="388091ED" w14:textId="77777777" w:rsidR="009B064E" w:rsidRPr="009B064E" w:rsidRDefault="009B064E" w:rsidP="009B064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rPr>
      </w:pPr>
      <w:r w:rsidRPr="009B064E">
        <w:rPr>
          <w:rStyle w:val="normaltextrun"/>
          <w:rFonts w:asciiTheme="minorHAnsi" w:hAnsiTheme="minorHAnsi" w:cstheme="minorHAnsi"/>
        </w:rPr>
        <w:t>The support care providers need to remove the barriers to integrating digital health and care approaches is mapped.</w:t>
      </w:r>
      <w:r w:rsidRPr="009B064E">
        <w:rPr>
          <w:rStyle w:val="eop"/>
          <w:rFonts w:asciiTheme="minorHAnsi" w:hAnsiTheme="minorHAnsi" w:cstheme="minorHAnsi"/>
        </w:rPr>
        <w:t> </w:t>
      </w:r>
    </w:p>
    <w:p w14:paraId="2C5605C1" w14:textId="77777777" w:rsidR="009B064E" w:rsidRPr="009B064E" w:rsidRDefault="009B064E" w:rsidP="009B064E">
      <w:pPr>
        <w:pStyle w:val="paragraph"/>
        <w:spacing w:before="0" w:beforeAutospacing="0" w:after="0" w:afterAutospacing="0"/>
        <w:ind w:left="1080"/>
        <w:textAlignment w:val="baseline"/>
        <w:rPr>
          <w:rFonts w:asciiTheme="minorHAnsi" w:hAnsiTheme="minorHAnsi" w:cstheme="minorHAnsi"/>
        </w:rPr>
      </w:pPr>
    </w:p>
    <w:p w14:paraId="376B07A4" w14:textId="5C8852C1" w:rsidR="009B064E" w:rsidRPr="009B064E" w:rsidRDefault="009B064E" w:rsidP="009B064E">
      <w:pPr>
        <w:pStyle w:val="paragraph"/>
        <w:spacing w:before="0" w:beforeAutospacing="0" w:after="0" w:afterAutospacing="0"/>
        <w:textAlignment w:val="baseline"/>
        <w:rPr>
          <w:rStyle w:val="eop"/>
          <w:rFonts w:asciiTheme="minorHAnsi" w:hAnsiTheme="minorHAnsi" w:cstheme="minorHAnsi"/>
        </w:rPr>
      </w:pPr>
      <w:r w:rsidRPr="009B064E">
        <w:rPr>
          <w:rStyle w:val="normaltextrun"/>
          <w:rFonts w:asciiTheme="minorHAnsi" w:hAnsiTheme="minorHAnsi" w:cstheme="minorHAnsi"/>
        </w:rPr>
        <w:t>Outputs and activity to achieve these outcomes included:</w:t>
      </w:r>
      <w:r w:rsidRPr="009B064E">
        <w:rPr>
          <w:rStyle w:val="eop"/>
          <w:rFonts w:asciiTheme="minorHAnsi" w:hAnsiTheme="minorHAnsi" w:cstheme="minorHAnsi"/>
        </w:rPr>
        <w:t> </w:t>
      </w:r>
    </w:p>
    <w:p w14:paraId="368C7AB2" w14:textId="77777777" w:rsidR="009B064E" w:rsidRPr="009B064E" w:rsidRDefault="009B064E" w:rsidP="009B064E">
      <w:pPr>
        <w:pStyle w:val="paragraph"/>
        <w:spacing w:before="0" w:beforeAutospacing="0" w:after="0" w:afterAutospacing="0"/>
        <w:textAlignment w:val="baseline"/>
        <w:rPr>
          <w:rFonts w:asciiTheme="minorHAnsi" w:hAnsiTheme="minorHAnsi" w:cstheme="minorHAnsi"/>
        </w:rPr>
      </w:pPr>
    </w:p>
    <w:p w14:paraId="2010F08D" w14:textId="77777777" w:rsidR="009B064E" w:rsidRPr="009B064E" w:rsidRDefault="009B064E" w:rsidP="009B064E">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Care Technologist Roadshow/s across Dumfries and Galloway, open to staff and members of the public</w:t>
      </w:r>
      <w:r w:rsidRPr="009B064E">
        <w:rPr>
          <w:rStyle w:val="eop"/>
          <w:rFonts w:asciiTheme="minorHAnsi" w:hAnsiTheme="minorHAnsi" w:cstheme="minorHAnsi"/>
        </w:rPr>
        <w:t> </w:t>
      </w:r>
    </w:p>
    <w:p w14:paraId="44E9201F" w14:textId="77777777" w:rsidR="009B064E" w:rsidRPr="009B064E" w:rsidRDefault="009B064E" w:rsidP="009B064E">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Bespoke learning and exchange sessions/days with individual services, tailored to their needs. </w:t>
      </w:r>
      <w:r w:rsidRPr="009B064E">
        <w:rPr>
          <w:rStyle w:val="eop"/>
          <w:rFonts w:asciiTheme="minorHAnsi" w:hAnsiTheme="minorHAnsi" w:cstheme="minorHAnsi"/>
        </w:rPr>
        <w:t> </w:t>
      </w:r>
    </w:p>
    <w:p w14:paraId="3E82295E" w14:textId="77777777" w:rsidR="009B064E" w:rsidRPr="009B064E" w:rsidRDefault="009B064E" w:rsidP="009B064E">
      <w:pPr>
        <w:pStyle w:val="paragraph"/>
        <w:numPr>
          <w:ilvl w:val="0"/>
          <w:numId w:val="8"/>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Support to develop Care Technologist roles and Tech solutions within services, or to adapt existing roles/solutions</w:t>
      </w:r>
      <w:r w:rsidRPr="009B064E">
        <w:rPr>
          <w:rStyle w:val="eop"/>
          <w:rFonts w:asciiTheme="minorHAnsi" w:hAnsiTheme="minorHAnsi" w:cstheme="minorHAnsi"/>
        </w:rPr>
        <w:t> </w:t>
      </w:r>
    </w:p>
    <w:p w14:paraId="2279C867" w14:textId="77777777" w:rsidR="009B064E" w:rsidRPr="009B064E" w:rsidRDefault="009B064E" w:rsidP="009B064E">
      <w:pPr>
        <w:pStyle w:val="paragraph"/>
        <w:numPr>
          <w:ilvl w:val="0"/>
          <w:numId w:val="9"/>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 xml:space="preserve">Contribute to design of the Scottish Care </w:t>
      </w:r>
      <w:proofErr w:type="spellStart"/>
      <w:r w:rsidRPr="009B064E">
        <w:rPr>
          <w:rStyle w:val="normaltextrun"/>
          <w:rFonts w:asciiTheme="minorHAnsi" w:hAnsiTheme="minorHAnsi" w:cstheme="minorHAnsi"/>
        </w:rPr>
        <w:t>Care</w:t>
      </w:r>
      <w:proofErr w:type="spellEnd"/>
      <w:r w:rsidRPr="009B064E">
        <w:rPr>
          <w:rStyle w:val="normaltextrun"/>
          <w:rFonts w:asciiTheme="minorHAnsi" w:hAnsiTheme="minorHAnsi" w:cstheme="minorHAnsi"/>
        </w:rPr>
        <w:t xml:space="preserve"> Technologist Legacy Service, to increase nationally available resources from January 2024. </w:t>
      </w:r>
      <w:r w:rsidRPr="009B064E">
        <w:rPr>
          <w:rStyle w:val="eop"/>
          <w:rFonts w:asciiTheme="minorHAnsi" w:hAnsiTheme="minorHAnsi" w:cstheme="minorHAnsi"/>
        </w:rPr>
        <w:t> </w:t>
      </w:r>
    </w:p>
    <w:p w14:paraId="3509D54F" w14:textId="77777777" w:rsidR="009B064E" w:rsidRPr="009B064E" w:rsidRDefault="009B064E" w:rsidP="009B064E">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9B064E">
        <w:rPr>
          <w:rStyle w:val="normaltextrun"/>
          <w:rFonts w:asciiTheme="minorHAnsi" w:hAnsiTheme="minorHAnsi" w:cstheme="minorHAnsi"/>
        </w:rPr>
        <w:t>A project report, including the project experiences and outcomes. </w:t>
      </w:r>
      <w:r w:rsidRPr="009B064E">
        <w:rPr>
          <w:rStyle w:val="eop"/>
          <w:rFonts w:asciiTheme="minorHAnsi" w:hAnsiTheme="minorHAnsi" w:cstheme="minorHAnsi"/>
        </w:rPr>
        <w:t> </w:t>
      </w:r>
    </w:p>
    <w:p w14:paraId="554912E3" w14:textId="77777777" w:rsidR="009B064E" w:rsidRDefault="009B064E" w:rsidP="009B064E">
      <w:pPr>
        <w:pStyle w:val="paragraph"/>
        <w:numPr>
          <w:ilvl w:val="0"/>
          <w:numId w:val="11"/>
        </w:numPr>
        <w:spacing w:before="0" w:beforeAutospacing="0" w:after="0" w:afterAutospacing="0"/>
        <w:ind w:left="1080" w:firstLine="0"/>
        <w:textAlignment w:val="baseline"/>
        <w:rPr>
          <w:rStyle w:val="eop"/>
          <w:rFonts w:asciiTheme="minorHAnsi" w:hAnsiTheme="minorHAnsi" w:cstheme="minorHAnsi"/>
        </w:rPr>
      </w:pPr>
      <w:r w:rsidRPr="009B064E">
        <w:rPr>
          <w:rStyle w:val="normaltextrun"/>
          <w:rFonts w:asciiTheme="minorHAnsi" w:hAnsiTheme="minorHAnsi" w:cstheme="minorHAnsi"/>
        </w:rPr>
        <w:t>Contribution to other Scottish Care work in D&amp;G in the digital space </w:t>
      </w:r>
      <w:r w:rsidRPr="009B064E">
        <w:rPr>
          <w:rStyle w:val="eop"/>
          <w:rFonts w:asciiTheme="minorHAnsi" w:hAnsiTheme="minorHAnsi" w:cstheme="minorHAnsi"/>
        </w:rPr>
        <w:t> </w:t>
      </w:r>
    </w:p>
    <w:p w14:paraId="7D8F1867"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4D6F82D1"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28FEC0C5" w14:textId="00291E7B" w:rsidR="00CD66B2" w:rsidRDefault="009B009E" w:rsidP="0B199948">
      <w:pPr>
        <w:pStyle w:val="paragraph"/>
        <w:spacing w:before="0" w:beforeAutospacing="0" w:after="0" w:afterAutospacing="0"/>
        <w:textAlignment w:val="baseline"/>
        <w:rPr>
          <w:rStyle w:val="eop"/>
          <w:rFonts w:asciiTheme="minorHAnsi" w:hAnsiTheme="minorHAnsi" w:cstheme="minorBidi"/>
        </w:rPr>
      </w:pPr>
      <w:r w:rsidRPr="0B199948">
        <w:rPr>
          <w:rStyle w:val="eop"/>
          <w:rFonts w:asciiTheme="minorHAnsi" w:hAnsiTheme="minorHAnsi" w:cstheme="minorBidi"/>
        </w:rPr>
        <w:t xml:space="preserve">The Care Technologist team worked over six months with </w:t>
      </w:r>
      <w:r w:rsidR="00F648A5" w:rsidRPr="0B199948">
        <w:rPr>
          <w:rStyle w:val="eop"/>
          <w:rFonts w:asciiTheme="minorHAnsi" w:hAnsiTheme="minorHAnsi" w:cstheme="minorBidi"/>
        </w:rPr>
        <w:t>individuals, services</w:t>
      </w:r>
      <w:r w:rsidR="009D7665" w:rsidRPr="0B199948">
        <w:rPr>
          <w:rStyle w:val="eop"/>
          <w:rFonts w:asciiTheme="minorHAnsi" w:hAnsiTheme="minorHAnsi" w:cstheme="minorBidi"/>
        </w:rPr>
        <w:t>, the public</w:t>
      </w:r>
      <w:r w:rsidR="00F648A5" w:rsidRPr="0B199948">
        <w:rPr>
          <w:rStyle w:val="eop"/>
          <w:rFonts w:asciiTheme="minorHAnsi" w:hAnsiTheme="minorHAnsi" w:cstheme="minorBidi"/>
        </w:rPr>
        <w:t xml:space="preserve"> and providers </w:t>
      </w:r>
      <w:r w:rsidR="009D7665" w:rsidRPr="0B199948">
        <w:rPr>
          <w:rStyle w:val="eop"/>
          <w:rFonts w:asciiTheme="minorHAnsi" w:hAnsiTheme="minorHAnsi" w:cstheme="minorBidi"/>
        </w:rPr>
        <w:t>to meet these out</w:t>
      </w:r>
      <w:r w:rsidR="00D375C1" w:rsidRPr="0B199948">
        <w:rPr>
          <w:rStyle w:val="eop"/>
          <w:rFonts w:asciiTheme="minorHAnsi" w:hAnsiTheme="minorHAnsi" w:cstheme="minorBidi"/>
        </w:rPr>
        <w:t xml:space="preserve">comes. Two roadshows were hosted in Dumfries and Stranraer, </w:t>
      </w:r>
      <w:r w:rsidR="00EB7A89" w:rsidRPr="0B199948">
        <w:rPr>
          <w:rStyle w:val="eop"/>
          <w:rFonts w:asciiTheme="minorHAnsi" w:hAnsiTheme="minorHAnsi" w:cstheme="minorBidi"/>
        </w:rPr>
        <w:t xml:space="preserve">and bespoke 1-2-1 sessions </w:t>
      </w:r>
      <w:r w:rsidR="007F2BFC" w:rsidRPr="0B199948">
        <w:rPr>
          <w:rStyle w:val="eop"/>
          <w:rFonts w:asciiTheme="minorHAnsi" w:hAnsiTheme="minorHAnsi" w:cstheme="minorBidi"/>
        </w:rPr>
        <w:t xml:space="preserve">were delivered to care at home providers, housing providers and </w:t>
      </w:r>
      <w:r w:rsidR="00686F68" w:rsidRPr="0B199948">
        <w:rPr>
          <w:rStyle w:val="eop"/>
          <w:rFonts w:asciiTheme="minorHAnsi" w:hAnsiTheme="minorHAnsi" w:cstheme="minorBidi"/>
        </w:rPr>
        <w:t xml:space="preserve">care homes. What we heard from </w:t>
      </w:r>
      <w:r w:rsidR="007424BA" w:rsidRPr="0B199948">
        <w:rPr>
          <w:rStyle w:val="eop"/>
          <w:rFonts w:asciiTheme="minorHAnsi" w:hAnsiTheme="minorHAnsi" w:cstheme="minorBidi"/>
        </w:rPr>
        <w:t>the conversations had in Dumfries and Galloway contributed to the design of the Care Technologist</w:t>
      </w:r>
      <w:r w:rsidR="0F88922B" w:rsidRPr="0B199948">
        <w:rPr>
          <w:rStyle w:val="eop"/>
          <w:rFonts w:asciiTheme="minorHAnsi" w:hAnsiTheme="minorHAnsi" w:cstheme="minorBidi"/>
        </w:rPr>
        <w:t xml:space="preserve"> Legacy Service </w:t>
      </w:r>
      <w:r w:rsidR="06BA8A39" w:rsidRPr="0B199948">
        <w:rPr>
          <w:rStyle w:val="eop"/>
          <w:rFonts w:asciiTheme="minorHAnsi" w:hAnsiTheme="minorHAnsi" w:cstheme="minorBidi"/>
        </w:rPr>
        <w:t>“</w:t>
      </w:r>
      <w:r w:rsidR="007424BA" w:rsidRPr="0B199948">
        <w:rPr>
          <w:rStyle w:val="eop"/>
          <w:rFonts w:asciiTheme="minorHAnsi" w:hAnsiTheme="minorHAnsi" w:cstheme="minorBidi"/>
        </w:rPr>
        <w:t>Help Desk</w:t>
      </w:r>
      <w:r w:rsidR="54BA7B4F" w:rsidRPr="0B199948">
        <w:rPr>
          <w:rStyle w:val="eop"/>
          <w:rFonts w:asciiTheme="minorHAnsi" w:hAnsiTheme="minorHAnsi" w:cstheme="minorBidi"/>
        </w:rPr>
        <w:t>”,</w:t>
      </w:r>
      <w:r w:rsidR="007E001F" w:rsidRPr="0B199948">
        <w:rPr>
          <w:rStyle w:val="eop"/>
          <w:rFonts w:asciiTheme="minorHAnsi" w:hAnsiTheme="minorHAnsi" w:cstheme="minorBidi"/>
        </w:rPr>
        <w:t xml:space="preserve"> due to be </w:t>
      </w:r>
      <w:r w:rsidR="00D0566A" w:rsidRPr="0B199948">
        <w:rPr>
          <w:rStyle w:val="eop"/>
          <w:rFonts w:asciiTheme="minorHAnsi" w:hAnsiTheme="minorHAnsi" w:cstheme="minorBidi"/>
        </w:rPr>
        <w:t>made</w:t>
      </w:r>
      <w:r w:rsidR="007E001F" w:rsidRPr="0B199948">
        <w:rPr>
          <w:rStyle w:val="eop"/>
          <w:rFonts w:asciiTheme="minorHAnsi" w:hAnsiTheme="minorHAnsi" w:cstheme="minorBidi"/>
        </w:rPr>
        <w:t xml:space="preserve"> available in January 2024. This report details a review of the above outputs and activities which met the outcomes. </w:t>
      </w:r>
    </w:p>
    <w:p w14:paraId="446E8C56"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12630382"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068EEECD"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2C06DF16"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57B625E6"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7538DC41" w14:textId="77777777" w:rsidR="00CD66B2" w:rsidRDefault="00CD66B2" w:rsidP="00CD66B2">
      <w:pPr>
        <w:pStyle w:val="paragraph"/>
        <w:spacing w:before="0" w:beforeAutospacing="0" w:after="0" w:afterAutospacing="0"/>
        <w:textAlignment w:val="baseline"/>
        <w:rPr>
          <w:rStyle w:val="eop"/>
          <w:rFonts w:asciiTheme="minorHAnsi" w:hAnsiTheme="minorHAnsi" w:cstheme="minorHAnsi"/>
        </w:rPr>
      </w:pPr>
    </w:p>
    <w:p w14:paraId="2C5A060C" w14:textId="6F666A79" w:rsidR="00156B5D" w:rsidRDefault="00156B5D" w:rsidP="21A91968">
      <w:pPr>
        <w:rPr>
          <w:sz w:val="24"/>
          <w:szCs w:val="24"/>
        </w:rPr>
      </w:pPr>
    </w:p>
    <w:p w14:paraId="76BF0C7B" w14:textId="18A61FBB" w:rsidR="00B06E47" w:rsidRDefault="00B06E47" w:rsidP="00135979">
      <w:pPr>
        <w:rPr>
          <w:b/>
          <w:bCs/>
          <w:sz w:val="24"/>
          <w:szCs w:val="24"/>
        </w:rPr>
      </w:pPr>
      <w:r>
        <w:rPr>
          <w:b/>
          <w:bCs/>
          <w:sz w:val="24"/>
          <w:szCs w:val="24"/>
        </w:rPr>
        <w:lastRenderedPageBreak/>
        <w:t xml:space="preserve">Output 1 - </w:t>
      </w:r>
      <w:r w:rsidRPr="00B06E47">
        <w:rPr>
          <w:sz w:val="24"/>
          <w:szCs w:val="24"/>
        </w:rPr>
        <w:t>Roadshows</w:t>
      </w:r>
    </w:p>
    <w:p w14:paraId="746455CC" w14:textId="737F53CE" w:rsidR="00156B5D" w:rsidRDefault="00781AF1">
      <w:pPr>
        <w:rPr>
          <w:b/>
          <w:bCs/>
          <w:sz w:val="24"/>
          <w:szCs w:val="24"/>
        </w:rPr>
      </w:pPr>
      <w:r w:rsidRPr="21A91968">
        <w:rPr>
          <w:b/>
          <w:bCs/>
          <w:sz w:val="24"/>
          <w:szCs w:val="24"/>
        </w:rPr>
        <w:t>Dumfries Roadshow</w:t>
      </w:r>
    </w:p>
    <w:p w14:paraId="71DC4BE6" w14:textId="77777777" w:rsidR="00781AF1" w:rsidRDefault="00781AF1">
      <w:pPr>
        <w:rPr>
          <w:b/>
          <w:bCs/>
          <w:sz w:val="24"/>
          <w:szCs w:val="24"/>
        </w:rPr>
      </w:pPr>
    </w:p>
    <w:p w14:paraId="0978F58D" w14:textId="7CC4B4F5" w:rsidR="00C7154C" w:rsidRPr="000E064D" w:rsidRDefault="00F62B87">
      <w:pPr>
        <w:rPr>
          <w:sz w:val="24"/>
          <w:szCs w:val="24"/>
        </w:rPr>
      </w:pPr>
      <w:r w:rsidRPr="000E064D">
        <w:rPr>
          <w:sz w:val="24"/>
          <w:szCs w:val="24"/>
        </w:rPr>
        <w:t xml:space="preserve">The Dumfries Roadshow </w:t>
      </w:r>
      <w:r w:rsidR="00C63658" w:rsidRPr="000E064D">
        <w:rPr>
          <w:sz w:val="24"/>
          <w:szCs w:val="24"/>
        </w:rPr>
        <w:t>on 15</w:t>
      </w:r>
      <w:r w:rsidR="00C63658" w:rsidRPr="000E064D">
        <w:rPr>
          <w:sz w:val="24"/>
          <w:szCs w:val="24"/>
          <w:vertAlign w:val="superscript"/>
        </w:rPr>
        <w:t>th</w:t>
      </w:r>
      <w:r w:rsidR="00C63658" w:rsidRPr="000E064D">
        <w:rPr>
          <w:sz w:val="24"/>
          <w:szCs w:val="24"/>
        </w:rPr>
        <w:t xml:space="preserve"> September </w:t>
      </w:r>
      <w:r w:rsidR="00D70BE1" w:rsidRPr="000E064D">
        <w:rPr>
          <w:sz w:val="24"/>
          <w:szCs w:val="24"/>
        </w:rPr>
        <w:t xml:space="preserve">gathered the attendance of over 30 members of the public, social care workers, local care providers and </w:t>
      </w:r>
      <w:r w:rsidR="00C7154C" w:rsidRPr="000E064D">
        <w:rPr>
          <w:sz w:val="24"/>
          <w:szCs w:val="24"/>
        </w:rPr>
        <w:t>more.</w:t>
      </w:r>
    </w:p>
    <w:p w14:paraId="4205A4CE" w14:textId="41944FDB" w:rsidR="00DF3130" w:rsidRPr="000E064D" w:rsidRDefault="00477E8B">
      <w:pPr>
        <w:rPr>
          <w:sz w:val="24"/>
          <w:szCs w:val="24"/>
        </w:rPr>
      </w:pPr>
      <w:r w:rsidRPr="000E064D">
        <w:rPr>
          <w:sz w:val="24"/>
          <w:szCs w:val="24"/>
        </w:rPr>
        <w:t xml:space="preserve">Taking place from 11am-2pm, we exhibited five stalls with the contributions from Lilli, D&amp;G HSCP, </w:t>
      </w:r>
      <w:r w:rsidR="00DF3130" w:rsidRPr="000E064D">
        <w:rPr>
          <w:sz w:val="24"/>
          <w:szCs w:val="24"/>
        </w:rPr>
        <w:t xml:space="preserve">Dumfries and Galloway Carers Centre, </w:t>
      </w:r>
      <w:r w:rsidR="00E745E8">
        <w:rPr>
          <w:sz w:val="24"/>
          <w:szCs w:val="24"/>
        </w:rPr>
        <w:t>a</w:t>
      </w:r>
      <w:r w:rsidR="00DF3130" w:rsidRPr="000E064D">
        <w:rPr>
          <w:sz w:val="24"/>
          <w:szCs w:val="24"/>
        </w:rPr>
        <w:t xml:space="preserve">nd Third Sector Dumfries and Galloway. </w:t>
      </w:r>
    </w:p>
    <w:p w14:paraId="4B82EC2F" w14:textId="59449750" w:rsidR="00AF4685" w:rsidRDefault="0700DB58">
      <w:pPr>
        <w:rPr>
          <w:sz w:val="24"/>
          <w:szCs w:val="24"/>
        </w:rPr>
      </w:pPr>
      <w:r w:rsidRPr="0B199948">
        <w:rPr>
          <w:sz w:val="24"/>
          <w:szCs w:val="24"/>
        </w:rPr>
        <w:t>In conversations with attendees, we heard that many</w:t>
      </w:r>
      <w:r w:rsidR="00D076CF" w:rsidRPr="0B199948">
        <w:rPr>
          <w:sz w:val="24"/>
          <w:szCs w:val="24"/>
        </w:rPr>
        <w:t xml:space="preserve"> interested in technology were looking to support the needs of other people. This was sometimes a family member, a client, or</w:t>
      </w:r>
      <w:r w:rsidR="00EB3ACD" w:rsidRPr="0B199948">
        <w:rPr>
          <w:sz w:val="24"/>
          <w:szCs w:val="24"/>
        </w:rPr>
        <w:t xml:space="preserve"> a group of people being support</w:t>
      </w:r>
      <w:r w:rsidR="2D0D013F" w:rsidRPr="0B199948">
        <w:rPr>
          <w:sz w:val="24"/>
          <w:szCs w:val="24"/>
        </w:rPr>
        <w:t>ed</w:t>
      </w:r>
      <w:r w:rsidR="00EB3ACD" w:rsidRPr="0B199948">
        <w:rPr>
          <w:sz w:val="24"/>
          <w:szCs w:val="24"/>
        </w:rPr>
        <w:t xml:space="preserve"> through their service. We heard that </w:t>
      </w:r>
      <w:r w:rsidR="004F39D8" w:rsidRPr="0B199948">
        <w:rPr>
          <w:sz w:val="24"/>
          <w:szCs w:val="24"/>
        </w:rPr>
        <w:t>common</w:t>
      </w:r>
      <w:r w:rsidR="5A8990FD" w:rsidRPr="0B199948">
        <w:rPr>
          <w:sz w:val="24"/>
          <w:szCs w:val="24"/>
        </w:rPr>
        <w:t xml:space="preserve"> barriers</w:t>
      </w:r>
      <w:r w:rsidR="004F39D8" w:rsidRPr="0B199948">
        <w:rPr>
          <w:sz w:val="24"/>
          <w:szCs w:val="24"/>
        </w:rPr>
        <w:t xml:space="preserve"> associated with engaging people with technology included confidence</w:t>
      </w:r>
      <w:r w:rsidR="4CCB511D" w:rsidRPr="0B199948">
        <w:rPr>
          <w:sz w:val="24"/>
          <w:szCs w:val="24"/>
        </w:rPr>
        <w:t xml:space="preserve"> building</w:t>
      </w:r>
      <w:r w:rsidR="004F39D8" w:rsidRPr="0B199948">
        <w:rPr>
          <w:sz w:val="24"/>
          <w:szCs w:val="24"/>
        </w:rPr>
        <w:t xml:space="preserve">, digital </w:t>
      </w:r>
      <w:r w:rsidR="00D825F7" w:rsidRPr="0B199948">
        <w:rPr>
          <w:sz w:val="24"/>
          <w:szCs w:val="24"/>
        </w:rPr>
        <w:t>literacy,</w:t>
      </w:r>
      <w:r w:rsidR="004F39D8" w:rsidRPr="0B199948">
        <w:rPr>
          <w:sz w:val="24"/>
          <w:szCs w:val="24"/>
        </w:rPr>
        <w:t xml:space="preserve"> and </w:t>
      </w:r>
      <w:r w:rsidR="000E064D" w:rsidRPr="0B199948">
        <w:rPr>
          <w:sz w:val="24"/>
          <w:szCs w:val="24"/>
        </w:rPr>
        <w:t>resistance to technolog</w:t>
      </w:r>
      <w:r w:rsidR="3689FE71" w:rsidRPr="0B199948">
        <w:rPr>
          <w:sz w:val="24"/>
          <w:szCs w:val="24"/>
        </w:rPr>
        <w:t>y</w:t>
      </w:r>
      <w:r w:rsidR="000E064D" w:rsidRPr="0B199948">
        <w:rPr>
          <w:sz w:val="24"/>
          <w:szCs w:val="24"/>
        </w:rPr>
        <w:t xml:space="preserve">. </w:t>
      </w:r>
    </w:p>
    <w:p w14:paraId="6AEFE6B0" w14:textId="15BC283A" w:rsidR="00AF4685" w:rsidRDefault="00AF4685">
      <w:pPr>
        <w:rPr>
          <w:sz w:val="24"/>
          <w:szCs w:val="24"/>
        </w:rPr>
      </w:pPr>
      <w:r>
        <w:rPr>
          <w:sz w:val="24"/>
          <w:szCs w:val="24"/>
        </w:rPr>
        <w:t xml:space="preserve">A commonly referenced challenge for older people receiving care was the desire to maintain a degree of independence in their own lives. </w:t>
      </w:r>
    </w:p>
    <w:p w14:paraId="61A64450" w14:textId="2F8B617A" w:rsidR="00AF628A" w:rsidRDefault="000E064D">
      <w:pPr>
        <w:rPr>
          <w:sz w:val="24"/>
          <w:szCs w:val="24"/>
        </w:rPr>
      </w:pPr>
      <w:r w:rsidRPr="0B199948">
        <w:rPr>
          <w:sz w:val="24"/>
          <w:szCs w:val="24"/>
        </w:rPr>
        <w:t xml:space="preserve">When showcasing the technology the team </w:t>
      </w:r>
      <w:r w:rsidR="004E1B31" w:rsidRPr="0B199948">
        <w:rPr>
          <w:sz w:val="24"/>
          <w:szCs w:val="24"/>
        </w:rPr>
        <w:t xml:space="preserve">displayed at their stall, often attendees were surprised at the range of technology available that suited all levels of digital literacy, </w:t>
      </w:r>
      <w:r w:rsidR="2A20C095" w:rsidRPr="0B199948">
        <w:rPr>
          <w:sz w:val="24"/>
          <w:szCs w:val="24"/>
        </w:rPr>
        <w:t>interest,</w:t>
      </w:r>
      <w:r w:rsidR="004E1B31" w:rsidRPr="0B199948">
        <w:rPr>
          <w:sz w:val="24"/>
          <w:szCs w:val="24"/>
        </w:rPr>
        <w:t xml:space="preserve"> and access. For example, </w:t>
      </w:r>
      <w:r w:rsidR="001349F4" w:rsidRPr="0B199948">
        <w:rPr>
          <w:sz w:val="24"/>
          <w:szCs w:val="24"/>
        </w:rPr>
        <w:t xml:space="preserve">non-digital devices such as flood-prevention </w:t>
      </w:r>
      <w:r w:rsidR="0D0CD4F7" w:rsidRPr="0B199948">
        <w:rPr>
          <w:sz w:val="24"/>
          <w:szCs w:val="24"/>
        </w:rPr>
        <w:t>plugs,</w:t>
      </w:r>
      <w:r w:rsidR="001349F4" w:rsidRPr="0B199948">
        <w:rPr>
          <w:sz w:val="24"/>
          <w:szCs w:val="24"/>
        </w:rPr>
        <w:t xml:space="preserve"> and sensor lights sparked interest as low level technology</w:t>
      </w:r>
      <w:r w:rsidR="3B2A22BB" w:rsidRPr="0B199948">
        <w:rPr>
          <w:sz w:val="24"/>
          <w:szCs w:val="24"/>
        </w:rPr>
        <w:t>. M</w:t>
      </w:r>
      <w:r w:rsidR="00EE649E" w:rsidRPr="0B199948">
        <w:rPr>
          <w:sz w:val="24"/>
          <w:szCs w:val="24"/>
        </w:rPr>
        <w:t xml:space="preserve">any believed that to be ‘technological’ was to mean advanced, </w:t>
      </w:r>
      <w:r w:rsidR="588BB5FC" w:rsidRPr="0B199948">
        <w:rPr>
          <w:sz w:val="24"/>
          <w:szCs w:val="24"/>
        </w:rPr>
        <w:t>sophisticated,</w:t>
      </w:r>
      <w:r w:rsidR="00EE649E" w:rsidRPr="0B199948">
        <w:rPr>
          <w:sz w:val="24"/>
          <w:szCs w:val="24"/>
        </w:rPr>
        <w:t xml:space="preserve"> or complicated devices that require internet, training, or management. </w:t>
      </w:r>
    </w:p>
    <w:p w14:paraId="0D785646" w14:textId="192AFC22" w:rsidR="00AF628A" w:rsidRDefault="00AF628A" w:rsidP="5B0D784C">
      <w:pPr>
        <w:rPr>
          <w:sz w:val="24"/>
          <w:szCs w:val="24"/>
        </w:rPr>
      </w:pPr>
      <w:r w:rsidRPr="5B0D784C">
        <w:rPr>
          <w:sz w:val="24"/>
          <w:szCs w:val="24"/>
        </w:rPr>
        <w:t xml:space="preserve">The Care Technologist Catalogue was </w:t>
      </w:r>
      <w:r w:rsidR="00FD3C40" w:rsidRPr="5B0D784C">
        <w:rPr>
          <w:sz w:val="24"/>
          <w:szCs w:val="24"/>
        </w:rPr>
        <w:t>popular,</w:t>
      </w:r>
      <w:r w:rsidRPr="5B0D784C">
        <w:rPr>
          <w:sz w:val="24"/>
          <w:szCs w:val="24"/>
        </w:rPr>
        <w:t xml:space="preserve"> and we ran out of copies</w:t>
      </w:r>
      <w:r w:rsidR="00E13DCF" w:rsidRPr="5B0D784C">
        <w:rPr>
          <w:sz w:val="24"/>
          <w:szCs w:val="24"/>
        </w:rPr>
        <w:t xml:space="preserve"> as many wanted to take </w:t>
      </w:r>
      <w:r w:rsidR="00FD3C40" w:rsidRPr="5B0D784C">
        <w:rPr>
          <w:sz w:val="24"/>
          <w:szCs w:val="24"/>
        </w:rPr>
        <w:t>a copy</w:t>
      </w:r>
      <w:r w:rsidR="00E13DCF" w:rsidRPr="5B0D784C">
        <w:rPr>
          <w:sz w:val="24"/>
          <w:szCs w:val="24"/>
        </w:rPr>
        <w:t xml:space="preserve"> away to showcase </w:t>
      </w:r>
      <w:r w:rsidR="00D4728B" w:rsidRPr="5B0D784C">
        <w:rPr>
          <w:sz w:val="24"/>
          <w:szCs w:val="24"/>
        </w:rPr>
        <w:t xml:space="preserve">varying </w:t>
      </w:r>
      <w:r w:rsidR="00B70E46" w:rsidRPr="5B0D784C">
        <w:rPr>
          <w:sz w:val="24"/>
          <w:szCs w:val="24"/>
        </w:rPr>
        <w:t xml:space="preserve">degrees of technology to suit all </w:t>
      </w:r>
      <w:r w:rsidR="00FD3C40" w:rsidRPr="5B0D784C">
        <w:rPr>
          <w:sz w:val="24"/>
          <w:szCs w:val="24"/>
        </w:rPr>
        <w:t>people’s</w:t>
      </w:r>
      <w:r w:rsidR="00B70E46" w:rsidRPr="5B0D784C">
        <w:rPr>
          <w:sz w:val="24"/>
          <w:szCs w:val="24"/>
        </w:rPr>
        <w:t xml:space="preserve"> needs. An awareness of what is available and suitable </w:t>
      </w:r>
      <w:r w:rsidR="00FD3C40" w:rsidRPr="5B0D784C">
        <w:rPr>
          <w:sz w:val="24"/>
          <w:szCs w:val="24"/>
        </w:rPr>
        <w:t xml:space="preserve">for individuals seemed to be takeaway gap in knowledge from the event. </w:t>
      </w:r>
    </w:p>
    <w:p w14:paraId="30B39810" w14:textId="1D6C1113" w:rsidR="349375F6" w:rsidRDefault="349375F6" w:rsidP="5B0D784C">
      <w:pPr>
        <w:rPr>
          <w:sz w:val="24"/>
          <w:szCs w:val="24"/>
        </w:rPr>
      </w:pPr>
      <w:r w:rsidRPr="5B0D784C">
        <w:rPr>
          <w:sz w:val="24"/>
          <w:szCs w:val="24"/>
        </w:rPr>
        <w:t>From this session, the team have identified the following barriers in rural care and support provision for people with long-term conditions and age-related frailty:</w:t>
      </w:r>
    </w:p>
    <w:p w14:paraId="434D6D1C" w14:textId="7D252A44" w:rsidR="349375F6" w:rsidRDefault="349375F6" w:rsidP="5B0D784C">
      <w:pPr>
        <w:pStyle w:val="ListParagraph"/>
        <w:numPr>
          <w:ilvl w:val="0"/>
          <w:numId w:val="2"/>
        </w:numPr>
        <w:rPr>
          <w:sz w:val="24"/>
          <w:szCs w:val="24"/>
        </w:rPr>
      </w:pPr>
      <w:r w:rsidRPr="5B0D784C">
        <w:rPr>
          <w:sz w:val="24"/>
          <w:szCs w:val="24"/>
        </w:rPr>
        <w:t>Awareness of what technology is available, specifically simple devices that can be used by anyone to improve independent livi</w:t>
      </w:r>
      <w:r w:rsidR="42E8C0EE" w:rsidRPr="5B0D784C">
        <w:rPr>
          <w:sz w:val="24"/>
          <w:szCs w:val="24"/>
        </w:rPr>
        <w:t>ng and self-management</w:t>
      </w:r>
    </w:p>
    <w:p w14:paraId="1EE41C9E" w14:textId="3E396366" w:rsidR="42E8C0EE" w:rsidRDefault="42E8C0EE" w:rsidP="5B0D784C">
      <w:pPr>
        <w:pStyle w:val="ListParagraph"/>
        <w:numPr>
          <w:ilvl w:val="0"/>
          <w:numId w:val="2"/>
        </w:numPr>
        <w:rPr>
          <w:sz w:val="24"/>
          <w:szCs w:val="24"/>
        </w:rPr>
      </w:pPr>
      <w:r w:rsidRPr="5B0D784C">
        <w:rPr>
          <w:sz w:val="24"/>
          <w:szCs w:val="24"/>
        </w:rPr>
        <w:t xml:space="preserve">Access to the above information in non-digital format </w:t>
      </w:r>
    </w:p>
    <w:p w14:paraId="365713D1" w14:textId="5B35FDFF" w:rsidR="42E8C0EE" w:rsidRDefault="42E8C0EE" w:rsidP="5B0D784C">
      <w:pPr>
        <w:pStyle w:val="ListParagraph"/>
        <w:numPr>
          <w:ilvl w:val="0"/>
          <w:numId w:val="2"/>
        </w:numPr>
        <w:rPr>
          <w:sz w:val="24"/>
          <w:szCs w:val="24"/>
        </w:rPr>
      </w:pPr>
      <w:r w:rsidRPr="0B199948">
        <w:rPr>
          <w:sz w:val="24"/>
          <w:szCs w:val="24"/>
        </w:rPr>
        <w:t xml:space="preserve">Capacity and access to build digital literacy, </w:t>
      </w:r>
      <w:r w:rsidR="391674C4" w:rsidRPr="0B199948">
        <w:rPr>
          <w:sz w:val="24"/>
          <w:szCs w:val="24"/>
        </w:rPr>
        <w:t>confidence,</w:t>
      </w:r>
      <w:r w:rsidRPr="0B199948">
        <w:rPr>
          <w:sz w:val="24"/>
          <w:szCs w:val="24"/>
        </w:rPr>
        <w:t xml:space="preserve"> and commitment</w:t>
      </w:r>
    </w:p>
    <w:p w14:paraId="2D1D4103" w14:textId="77777777" w:rsidR="00F93900" w:rsidRDefault="00F93900" w:rsidP="00F93900">
      <w:pPr>
        <w:pStyle w:val="ListParagraph"/>
        <w:rPr>
          <w:sz w:val="24"/>
          <w:szCs w:val="24"/>
        </w:rPr>
      </w:pPr>
    </w:p>
    <w:p w14:paraId="613A83C3" w14:textId="33476F77" w:rsidR="00287AA2" w:rsidRDefault="00E745E8">
      <w:pPr>
        <w:rPr>
          <w:sz w:val="24"/>
          <w:szCs w:val="24"/>
        </w:rPr>
      </w:pPr>
      <w:r w:rsidRPr="0B199948">
        <w:rPr>
          <w:sz w:val="24"/>
          <w:szCs w:val="24"/>
        </w:rPr>
        <w:t xml:space="preserve">The Care Technologist Team are </w:t>
      </w:r>
      <w:r w:rsidR="009C2017" w:rsidRPr="0B199948">
        <w:rPr>
          <w:sz w:val="24"/>
          <w:szCs w:val="24"/>
        </w:rPr>
        <w:t xml:space="preserve">following up conversations with those who attended, </w:t>
      </w:r>
      <w:r w:rsidR="042AA588" w:rsidRPr="0B199948">
        <w:rPr>
          <w:sz w:val="24"/>
          <w:szCs w:val="24"/>
        </w:rPr>
        <w:t>getting</w:t>
      </w:r>
      <w:r w:rsidR="009C2017" w:rsidRPr="0B199948">
        <w:rPr>
          <w:sz w:val="24"/>
          <w:szCs w:val="24"/>
        </w:rPr>
        <w:t xml:space="preserve"> in touch to provide more information on available </w:t>
      </w:r>
      <w:r w:rsidR="60E018B8" w:rsidRPr="0B199948">
        <w:rPr>
          <w:sz w:val="24"/>
          <w:szCs w:val="24"/>
        </w:rPr>
        <w:t>technology and</w:t>
      </w:r>
      <w:r w:rsidR="006B6349" w:rsidRPr="0B199948">
        <w:rPr>
          <w:sz w:val="24"/>
          <w:szCs w:val="24"/>
        </w:rPr>
        <w:t xml:space="preserve"> offer 1-2-1 support to offer tailored recommendations on technology that improves independent living. </w:t>
      </w:r>
    </w:p>
    <w:p w14:paraId="5ADC76E0" w14:textId="7A0F8B7D" w:rsidR="00287AA2" w:rsidRDefault="00287AA2" w:rsidP="5B0D784C">
      <w:pPr>
        <w:rPr>
          <w:sz w:val="24"/>
          <w:szCs w:val="24"/>
        </w:rPr>
      </w:pPr>
    </w:p>
    <w:p w14:paraId="5324ED13" w14:textId="0E56F5EC" w:rsidR="5B0D784C" w:rsidRDefault="5B0D784C" w:rsidP="5B0D784C">
      <w:pPr>
        <w:rPr>
          <w:sz w:val="24"/>
          <w:szCs w:val="24"/>
        </w:rPr>
      </w:pPr>
    </w:p>
    <w:p w14:paraId="63A76272" w14:textId="1C22BC44" w:rsidR="5B0D784C" w:rsidRDefault="5B0D784C" w:rsidP="5B0D784C">
      <w:pPr>
        <w:rPr>
          <w:sz w:val="24"/>
          <w:szCs w:val="24"/>
        </w:rPr>
      </w:pPr>
    </w:p>
    <w:p w14:paraId="28257823" w14:textId="48C6BAC2" w:rsidR="00C20958" w:rsidRPr="00287AA2" w:rsidRDefault="00C20958">
      <w:pPr>
        <w:rPr>
          <w:b/>
          <w:bCs/>
          <w:sz w:val="24"/>
          <w:szCs w:val="24"/>
        </w:rPr>
      </w:pPr>
      <w:r w:rsidRPr="00287AA2">
        <w:rPr>
          <w:b/>
          <w:bCs/>
          <w:sz w:val="24"/>
          <w:szCs w:val="24"/>
        </w:rPr>
        <w:lastRenderedPageBreak/>
        <w:t>Stranraer Roadshow</w:t>
      </w:r>
    </w:p>
    <w:p w14:paraId="05B995BF" w14:textId="77777777" w:rsidR="00287AA2" w:rsidRDefault="00287AA2">
      <w:pPr>
        <w:rPr>
          <w:sz w:val="24"/>
          <w:szCs w:val="24"/>
        </w:rPr>
      </w:pPr>
    </w:p>
    <w:p w14:paraId="28146DB6" w14:textId="3BB27FED" w:rsidR="00C20958" w:rsidRDefault="00F6631D">
      <w:pPr>
        <w:rPr>
          <w:sz w:val="24"/>
          <w:szCs w:val="24"/>
        </w:rPr>
      </w:pPr>
      <w:r>
        <w:rPr>
          <w:sz w:val="24"/>
          <w:szCs w:val="24"/>
        </w:rPr>
        <w:t xml:space="preserve">The </w:t>
      </w:r>
      <w:r w:rsidR="006019CA">
        <w:rPr>
          <w:sz w:val="24"/>
          <w:szCs w:val="24"/>
        </w:rPr>
        <w:t xml:space="preserve">Stranraer Roadshow took place on Friday </w:t>
      </w:r>
      <w:r w:rsidR="000831AC">
        <w:rPr>
          <w:sz w:val="24"/>
          <w:szCs w:val="24"/>
        </w:rPr>
        <w:t>22</w:t>
      </w:r>
      <w:r w:rsidR="000831AC" w:rsidRPr="000831AC">
        <w:rPr>
          <w:sz w:val="24"/>
          <w:szCs w:val="24"/>
          <w:vertAlign w:val="superscript"/>
        </w:rPr>
        <w:t>nd</w:t>
      </w:r>
      <w:r w:rsidR="000831AC">
        <w:rPr>
          <w:sz w:val="24"/>
          <w:szCs w:val="24"/>
        </w:rPr>
        <w:t xml:space="preserve"> September and gathered around </w:t>
      </w:r>
      <w:r w:rsidR="0022440D">
        <w:rPr>
          <w:sz w:val="24"/>
          <w:szCs w:val="24"/>
        </w:rPr>
        <w:t xml:space="preserve">7 guests. This was markedly less than the Dumfries show which was anticipated, however </w:t>
      </w:r>
      <w:r w:rsidR="00816A12">
        <w:rPr>
          <w:sz w:val="24"/>
          <w:szCs w:val="24"/>
        </w:rPr>
        <w:t xml:space="preserve">it gave us the opportunity to provide more in-depth support to the visitors. Stall holders included the Care Technologist Team, </w:t>
      </w:r>
      <w:r w:rsidR="007D412A">
        <w:rPr>
          <w:sz w:val="24"/>
          <w:szCs w:val="24"/>
        </w:rPr>
        <w:t xml:space="preserve">Lilli, </w:t>
      </w:r>
      <w:r w:rsidR="00400442">
        <w:rPr>
          <w:sz w:val="24"/>
          <w:szCs w:val="24"/>
        </w:rPr>
        <w:t xml:space="preserve">Young Carers Centre, </w:t>
      </w:r>
      <w:r w:rsidR="0031498C">
        <w:rPr>
          <w:sz w:val="24"/>
          <w:szCs w:val="24"/>
        </w:rPr>
        <w:t xml:space="preserve">and </w:t>
      </w:r>
      <w:r w:rsidR="00400442">
        <w:rPr>
          <w:sz w:val="24"/>
          <w:szCs w:val="24"/>
        </w:rPr>
        <w:t>D&amp;G HSCP</w:t>
      </w:r>
      <w:r w:rsidR="0031498C">
        <w:rPr>
          <w:sz w:val="24"/>
          <w:szCs w:val="24"/>
        </w:rPr>
        <w:t>.</w:t>
      </w:r>
    </w:p>
    <w:p w14:paraId="1FA45171" w14:textId="62202E22" w:rsidR="00E1410B" w:rsidRDefault="00637E47">
      <w:pPr>
        <w:rPr>
          <w:sz w:val="24"/>
          <w:szCs w:val="24"/>
        </w:rPr>
      </w:pPr>
      <w:r w:rsidRPr="5B0D784C">
        <w:rPr>
          <w:sz w:val="24"/>
          <w:szCs w:val="24"/>
        </w:rPr>
        <w:t xml:space="preserve">Hosting the roadshows in a community venue with public footfall proved to be a successful way of bringing in visitors and interested parties. The Care Technologist team have hosted drop-in sessions in the past </w:t>
      </w:r>
      <w:r w:rsidR="006153C7" w:rsidRPr="5B0D784C">
        <w:rPr>
          <w:sz w:val="24"/>
          <w:szCs w:val="24"/>
        </w:rPr>
        <w:t>at</w:t>
      </w:r>
      <w:r w:rsidR="00434207" w:rsidRPr="5B0D784C">
        <w:rPr>
          <w:sz w:val="24"/>
          <w:szCs w:val="24"/>
        </w:rPr>
        <w:t xml:space="preserve"> the</w:t>
      </w:r>
      <w:r w:rsidR="006153C7" w:rsidRPr="5B0D784C">
        <w:rPr>
          <w:sz w:val="24"/>
          <w:szCs w:val="24"/>
        </w:rPr>
        <w:t xml:space="preserve"> </w:t>
      </w:r>
      <w:r w:rsidR="005276E9" w:rsidRPr="5B0D784C">
        <w:rPr>
          <w:sz w:val="24"/>
          <w:szCs w:val="24"/>
        </w:rPr>
        <w:t xml:space="preserve">host </w:t>
      </w:r>
      <w:r w:rsidR="5748E72F" w:rsidRPr="5B0D784C">
        <w:rPr>
          <w:sz w:val="24"/>
          <w:szCs w:val="24"/>
        </w:rPr>
        <w:t>services offices and</w:t>
      </w:r>
      <w:r w:rsidR="004A6616" w:rsidRPr="5B0D784C">
        <w:rPr>
          <w:sz w:val="24"/>
          <w:szCs w:val="24"/>
        </w:rPr>
        <w:t xml:space="preserve"> </w:t>
      </w:r>
      <w:r w:rsidR="00434207" w:rsidRPr="5B0D784C">
        <w:rPr>
          <w:sz w:val="24"/>
          <w:szCs w:val="24"/>
        </w:rPr>
        <w:t>have received limited attendance due to the location</w:t>
      </w:r>
      <w:r w:rsidR="005276E9" w:rsidRPr="5B0D784C">
        <w:rPr>
          <w:sz w:val="24"/>
          <w:szCs w:val="24"/>
        </w:rPr>
        <w:t xml:space="preserve"> and reach</w:t>
      </w:r>
      <w:r w:rsidR="00434207" w:rsidRPr="5B0D784C">
        <w:rPr>
          <w:sz w:val="24"/>
          <w:szCs w:val="24"/>
        </w:rPr>
        <w:t xml:space="preserve">. It </w:t>
      </w:r>
      <w:r w:rsidR="00E1410B" w:rsidRPr="5B0D784C">
        <w:rPr>
          <w:sz w:val="24"/>
          <w:szCs w:val="24"/>
        </w:rPr>
        <w:t xml:space="preserve">has been beneficial to evidence the impact of hosting events in community spaces. </w:t>
      </w:r>
    </w:p>
    <w:p w14:paraId="07F3C715" w14:textId="6790279D" w:rsidR="000330F6" w:rsidRDefault="00E1410B">
      <w:pPr>
        <w:rPr>
          <w:sz w:val="24"/>
          <w:szCs w:val="24"/>
        </w:rPr>
      </w:pPr>
      <w:r>
        <w:rPr>
          <w:sz w:val="24"/>
          <w:szCs w:val="24"/>
        </w:rPr>
        <w:t xml:space="preserve">We heard from </w:t>
      </w:r>
      <w:r w:rsidR="00FD0902">
        <w:rPr>
          <w:sz w:val="24"/>
          <w:szCs w:val="24"/>
        </w:rPr>
        <w:t>members of the public</w:t>
      </w:r>
      <w:r>
        <w:rPr>
          <w:sz w:val="24"/>
          <w:szCs w:val="24"/>
        </w:rPr>
        <w:t xml:space="preserve"> that </w:t>
      </w:r>
      <w:r w:rsidR="00775F0C">
        <w:rPr>
          <w:sz w:val="24"/>
          <w:szCs w:val="24"/>
        </w:rPr>
        <w:t xml:space="preserve">the town is </w:t>
      </w:r>
      <w:r w:rsidR="00DA2BB7">
        <w:rPr>
          <w:sz w:val="24"/>
          <w:szCs w:val="24"/>
        </w:rPr>
        <w:t>digitally excluded, in terms of accessing support to develop with digital devices</w:t>
      </w:r>
      <w:r w:rsidR="00FD0902">
        <w:rPr>
          <w:sz w:val="24"/>
          <w:szCs w:val="24"/>
        </w:rPr>
        <w:t xml:space="preserve">, and we heard from </w:t>
      </w:r>
      <w:r w:rsidR="001355E3">
        <w:rPr>
          <w:sz w:val="24"/>
          <w:szCs w:val="24"/>
        </w:rPr>
        <w:t xml:space="preserve">local care providers that </w:t>
      </w:r>
      <w:r w:rsidR="00D57997">
        <w:rPr>
          <w:sz w:val="24"/>
          <w:szCs w:val="24"/>
        </w:rPr>
        <w:t xml:space="preserve">internet connectivity </w:t>
      </w:r>
      <w:r w:rsidR="0011746C">
        <w:rPr>
          <w:sz w:val="24"/>
          <w:szCs w:val="24"/>
        </w:rPr>
        <w:t xml:space="preserve">and digital literacy </w:t>
      </w:r>
      <w:r w:rsidR="00D57997">
        <w:rPr>
          <w:sz w:val="24"/>
          <w:szCs w:val="24"/>
        </w:rPr>
        <w:t xml:space="preserve">in </w:t>
      </w:r>
      <w:r w:rsidR="00301500">
        <w:rPr>
          <w:sz w:val="24"/>
          <w:szCs w:val="24"/>
        </w:rPr>
        <w:t xml:space="preserve">the </w:t>
      </w:r>
      <w:r w:rsidR="00D57997">
        <w:rPr>
          <w:sz w:val="24"/>
          <w:szCs w:val="24"/>
        </w:rPr>
        <w:t>rural areas and homes</w:t>
      </w:r>
      <w:r w:rsidR="00301500">
        <w:rPr>
          <w:sz w:val="24"/>
          <w:szCs w:val="24"/>
        </w:rPr>
        <w:t xml:space="preserve"> they reach</w:t>
      </w:r>
      <w:r w:rsidR="00D57997">
        <w:rPr>
          <w:sz w:val="24"/>
          <w:szCs w:val="24"/>
        </w:rPr>
        <w:t xml:space="preserve"> </w:t>
      </w:r>
      <w:r w:rsidR="00F24762">
        <w:rPr>
          <w:sz w:val="24"/>
          <w:szCs w:val="24"/>
        </w:rPr>
        <w:t>is limite</w:t>
      </w:r>
      <w:r w:rsidR="00301500">
        <w:rPr>
          <w:sz w:val="24"/>
          <w:szCs w:val="24"/>
        </w:rPr>
        <w:t xml:space="preserve">d. Alongside this, staff awareness of digital opportunities and capacity to become trained </w:t>
      </w:r>
      <w:r w:rsidR="00D0252B">
        <w:rPr>
          <w:sz w:val="24"/>
          <w:szCs w:val="24"/>
        </w:rPr>
        <w:t xml:space="preserve">in digital is </w:t>
      </w:r>
      <w:r w:rsidR="002E0C4D">
        <w:rPr>
          <w:sz w:val="24"/>
          <w:szCs w:val="24"/>
        </w:rPr>
        <w:t xml:space="preserve">limited. </w:t>
      </w:r>
    </w:p>
    <w:p w14:paraId="321482BF" w14:textId="4BC8CFCE" w:rsidR="000330F6" w:rsidRPr="000E064D" w:rsidRDefault="000330F6" w:rsidP="5B0D784C">
      <w:pPr>
        <w:rPr>
          <w:sz w:val="24"/>
          <w:szCs w:val="24"/>
        </w:rPr>
      </w:pPr>
      <w:r w:rsidRPr="5B0D784C">
        <w:rPr>
          <w:sz w:val="24"/>
          <w:szCs w:val="24"/>
        </w:rPr>
        <w:t xml:space="preserve">The team </w:t>
      </w:r>
      <w:r w:rsidR="14C9F206" w:rsidRPr="5B0D784C">
        <w:rPr>
          <w:sz w:val="24"/>
          <w:szCs w:val="24"/>
        </w:rPr>
        <w:t>engage</w:t>
      </w:r>
      <w:r w:rsidR="21971ECE" w:rsidRPr="5B0D784C">
        <w:rPr>
          <w:sz w:val="24"/>
          <w:szCs w:val="24"/>
        </w:rPr>
        <w:t>d</w:t>
      </w:r>
      <w:r w:rsidR="14C9F206" w:rsidRPr="5B0D784C">
        <w:rPr>
          <w:sz w:val="24"/>
          <w:szCs w:val="24"/>
        </w:rPr>
        <w:t xml:space="preserve"> with </w:t>
      </w:r>
      <w:r w:rsidRPr="5B0D784C">
        <w:rPr>
          <w:sz w:val="24"/>
          <w:szCs w:val="24"/>
        </w:rPr>
        <w:t>a member of the public who live</w:t>
      </w:r>
      <w:r w:rsidR="00494818" w:rsidRPr="5B0D784C">
        <w:rPr>
          <w:sz w:val="24"/>
          <w:szCs w:val="24"/>
        </w:rPr>
        <w:t>s</w:t>
      </w:r>
      <w:r w:rsidRPr="5B0D784C">
        <w:rPr>
          <w:sz w:val="24"/>
          <w:szCs w:val="24"/>
        </w:rPr>
        <w:t xml:space="preserve"> with sight loss, </w:t>
      </w:r>
      <w:r w:rsidR="00494818" w:rsidRPr="5B0D784C">
        <w:rPr>
          <w:sz w:val="24"/>
          <w:szCs w:val="24"/>
        </w:rPr>
        <w:t>who had challenges with their smartphone functionality</w:t>
      </w:r>
      <w:r w:rsidR="7EBF42D5" w:rsidRPr="5B0D784C">
        <w:rPr>
          <w:sz w:val="24"/>
          <w:szCs w:val="24"/>
        </w:rPr>
        <w:t>. They had a particular challe</w:t>
      </w:r>
      <w:r w:rsidR="457FC022" w:rsidRPr="5B0D784C">
        <w:rPr>
          <w:sz w:val="24"/>
          <w:szCs w:val="24"/>
        </w:rPr>
        <w:t xml:space="preserve">nge accessing their voicemail via voice-activation software Siri, </w:t>
      </w:r>
      <w:r w:rsidR="0424A554" w:rsidRPr="5B0D784C">
        <w:rPr>
          <w:sz w:val="24"/>
          <w:szCs w:val="24"/>
        </w:rPr>
        <w:t xml:space="preserve">which meant they were unable to use their phone properly and felt uneasy being out and about by themselves in case of any arising issues where they couldn’t use their mobile </w:t>
      </w:r>
      <w:r w:rsidR="27FE6160" w:rsidRPr="5B0D784C">
        <w:rPr>
          <w:sz w:val="24"/>
          <w:szCs w:val="24"/>
        </w:rPr>
        <w:t>effectively</w:t>
      </w:r>
      <w:r w:rsidR="0424A554" w:rsidRPr="5B0D784C">
        <w:rPr>
          <w:sz w:val="24"/>
          <w:szCs w:val="24"/>
        </w:rPr>
        <w:t xml:space="preserve">. </w:t>
      </w:r>
      <w:r w:rsidR="7EBF42D5" w:rsidRPr="5B0D784C">
        <w:rPr>
          <w:sz w:val="24"/>
          <w:szCs w:val="24"/>
        </w:rPr>
        <w:t xml:space="preserve"> </w:t>
      </w:r>
      <w:r w:rsidR="17F620AB" w:rsidRPr="5B0D784C">
        <w:rPr>
          <w:sz w:val="24"/>
          <w:szCs w:val="24"/>
        </w:rPr>
        <w:t>We heard from them that</w:t>
      </w:r>
      <w:r w:rsidR="03D802F2" w:rsidRPr="5B0D784C">
        <w:rPr>
          <w:sz w:val="24"/>
          <w:szCs w:val="24"/>
        </w:rPr>
        <w:t xml:space="preserve"> they were not alone in</w:t>
      </w:r>
      <w:r w:rsidR="4F32C459" w:rsidRPr="5B0D784C">
        <w:rPr>
          <w:sz w:val="24"/>
          <w:szCs w:val="24"/>
        </w:rPr>
        <w:t xml:space="preserve"> feeling ‘digitally excluded due to geographical </w:t>
      </w:r>
      <w:r w:rsidR="6D4F3A78" w:rsidRPr="5B0D784C">
        <w:rPr>
          <w:sz w:val="24"/>
          <w:szCs w:val="24"/>
        </w:rPr>
        <w:t>limitations’ and</w:t>
      </w:r>
      <w:r w:rsidR="4F32C459" w:rsidRPr="5B0D784C">
        <w:rPr>
          <w:sz w:val="24"/>
          <w:szCs w:val="24"/>
        </w:rPr>
        <w:t xml:space="preserve"> felt seldom heard in their community due to a lack of access to digital support in their area</w:t>
      </w:r>
      <w:r w:rsidR="33D0015B" w:rsidRPr="5B0D784C">
        <w:rPr>
          <w:sz w:val="24"/>
          <w:szCs w:val="24"/>
        </w:rPr>
        <w:t xml:space="preserve">. </w:t>
      </w:r>
      <w:r w:rsidR="4AD48FFA" w:rsidRPr="5B0D784C">
        <w:rPr>
          <w:sz w:val="24"/>
          <w:szCs w:val="24"/>
        </w:rPr>
        <w:t xml:space="preserve">In addition to this, suffering from sight loss restricted their ability to travel independently to access digital support elsewhere. </w:t>
      </w:r>
    </w:p>
    <w:p w14:paraId="4F1CBAEE" w14:textId="31014043" w:rsidR="5B0D784C" w:rsidRDefault="7EBF42D5" w:rsidP="5B0D784C">
      <w:pPr>
        <w:rPr>
          <w:sz w:val="24"/>
          <w:szCs w:val="24"/>
        </w:rPr>
      </w:pPr>
      <w:r w:rsidRPr="5B0D784C">
        <w:rPr>
          <w:sz w:val="24"/>
          <w:szCs w:val="24"/>
        </w:rPr>
        <w:t>Care Technologist Dan was able to spend time with them and fix the accessibility issues with their phone</w:t>
      </w:r>
      <w:r w:rsidR="310CF447" w:rsidRPr="5B0D784C">
        <w:rPr>
          <w:sz w:val="24"/>
          <w:szCs w:val="24"/>
        </w:rPr>
        <w:t xml:space="preserve">. The attendee left the event with a sense of achievement for having their issue resolved, and </w:t>
      </w:r>
      <w:r w:rsidR="4C5C4F8E" w:rsidRPr="5B0D784C">
        <w:rPr>
          <w:sz w:val="24"/>
          <w:szCs w:val="24"/>
        </w:rPr>
        <w:t xml:space="preserve">a boost in </w:t>
      </w:r>
      <w:r w:rsidR="310CF447" w:rsidRPr="5B0D784C">
        <w:rPr>
          <w:sz w:val="24"/>
          <w:szCs w:val="24"/>
        </w:rPr>
        <w:t xml:space="preserve">confidence </w:t>
      </w:r>
      <w:r w:rsidR="523EB3D0" w:rsidRPr="5B0D784C">
        <w:rPr>
          <w:sz w:val="24"/>
          <w:szCs w:val="24"/>
        </w:rPr>
        <w:t xml:space="preserve">to go out and about by themselves again. </w:t>
      </w:r>
      <w:r w:rsidR="26548144" w:rsidRPr="5B0D784C">
        <w:rPr>
          <w:sz w:val="24"/>
          <w:szCs w:val="24"/>
        </w:rPr>
        <w:t xml:space="preserve">The team were pleased to deliver support directly at the event that increased the ability for individuals to live more independently with assistance of their technology and devices. </w:t>
      </w:r>
    </w:p>
    <w:p w14:paraId="1065B441" w14:textId="61F8AB61" w:rsidR="5B0D784C" w:rsidRDefault="5884C9BB" w:rsidP="1C3F6731">
      <w:pPr>
        <w:rPr>
          <w:sz w:val="24"/>
          <w:szCs w:val="24"/>
        </w:rPr>
      </w:pPr>
      <w:r w:rsidRPr="1C3F6731">
        <w:rPr>
          <w:sz w:val="24"/>
          <w:szCs w:val="24"/>
        </w:rPr>
        <w:t>From this session and conversations with the attendees the team determined the following barriers to adopting digital health and social care approaches:</w:t>
      </w:r>
    </w:p>
    <w:p w14:paraId="694F6793" w14:textId="25E2086E" w:rsidR="5B0D784C" w:rsidRDefault="200BBFDA" w:rsidP="1C3F6731">
      <w:pPr>
        <w:pStyle w:val="ListParagraph"/>
        <w:numPr>
          <w:ilvl w:val="0"/>
          <w:numId w:val="1"/>
        </w:numPr>
        <w:rPr>
          <w:sz w:val="24"/>
          <w:szCs w:val="24"/>
        </w:rPr>
      </w:pPr>
      <w:r w:rsidRPr="1C3F6731">
        <w:rPr>
          <w:sz w:val="24"/>
          <w:szCs w:val="24"/>
        </w:rPr>
        <w:t>Lack of in-person support to adopt technology and digital into everyday lives in rural communities</w:t>
      </w:r>
    </w:p>
    <w:p w14:paraId="5C964452" w14:textId="2B88A871" w:rsidR="5B0D784C" w:rsidRDefault="749C8111" w:rsidP="1C3F6731">
      <w:pPr>
        <w:pStyle w:val="ListParagraph"/>
        <w:numPr>
          <w:ilvl w:val="0"/>
          <w:numId w:val="1"/>
        </w:numPr>
        <w:rPr>
          <w:sz w:val="24"/>
          <w:szCs w:val="24"/>
        </w:rPr>
      </w:pPr>
      <w:r w:rsidRPr="1C3F6731">
        <w:rPr>
          <w:sz w:val="24"/>
          <w:szCs w:val="24"/>
        </w:rPr>
        <w:t>There are hurdles to using digital in health and social care practices that stunt the pro</w:t>
      </w:r>
      <w:r w:rsidR="2D5F0201" w:rsidRPr="1C3F6731">
        <w:rPr>
          <w:sz w:val="24"/>
          <w:szCs w:val="24"/>
        </w:rPr>
        <w:t>c</w:t>
      </w:r>
      <w:r w:rsidRPr="1C3F6731">
        <w:rPr>
          <w:sz w:val="24"/>
          <w:szCs w:val="24"/>
        </w:rPr>
        <w:t xml:space="preserve">ess before even beginning </w:t>
      </w:r>
      <w:r w:rsidR="7520B333" w:rsidRPr="1C3F6731">
        <w:rPr>
          <w:sz w:val="24"/>
          <w:szCs w:val="24"/>
        </w:rPr>
        <w:t>the journey</w:t>
      </w:r>
      <w:r w:rsidRPr="1C3F6731">
        <w:rPr>
          <w:sz w:val="24"/>
          <w:szCs w:val="24"/>
        </w:rPr>
        <w:t xml:space="preserve">– such as internet access </w:t>
      </w:r>
      <w:r w:rsidR="4FF2F054" w:rsidRPr="1C3F6731">
        <w:rPr>
          <w:sz w:val="24"/>
          <w:szCs w:val="24"/>
        </w:rPr>
        <w:t xml:space="preserve">and </w:t>
      </w:r>
      <w:r w:rsidR="29FCD541" w:rsidRPr="1C3F6731">
        <w:rPr>
          <w:sz w:val="24"/>
          <w:szCs w:val="24"/>
        </w:rPr>
        <w:t xml:space="preserve">front-line </w:t>
      </w:r>
      <w:r w:rsidR="4FF2F054" w:rsidRPr="1C3F6731">
        <w:rPr>
          <w:sz w:val="24"/>
          <w:szCs w:val="24"/>
        </w:rPr>
        <w:t xml:space="preserve">staff buy-in. </w:t>
      </w:r>
      <w:r w:rsidR="18F4055D" w:rsidRPr="1C3F6731">
        <w:rPr>
          <w:sz w:val="24"/>
          <w:szCs w:val="24"/>
        </w:rPr>
        <w:t xml:space="preserve">These must be addressed </w:t>
      </w:r>
      <w:r w:rsidR="1FC2A4A1" w:rsidRPr="1C3F6731">
        <w:rPr>
          <w:sz w:val="24"/>
          <w:szCs w:val="24"/>
        </w:rPr>
        <w:t xml:space="preserve">if we are </w:t>
      </w:r>
      <w:r w:rsidR="33C59865" w:rsidRPr="1C3F6731">
        <w:rPr>
          <w:sz w:val="24"/>
          <w:szCs w:val="24"/>
        </w:rPr>
        <w:t>to</w:t>
      </w:r>
      <w:r w:rsidR="1F3B025F" w:rsidRPr="1C3F6731">
        <w:rPr>
          <w:sz w:val="24"/>
          <w:szCs w:val="24"/>
        </w:rPr>
        <w:t xml:space="preserve"> ensure a smooth digital care roll-out</w:t>
      </w:r>
      <w:r w:rsidR="6CDE5FE0" w:rsidRPr="1C3F6731">
        <w:rPr>
          <w:sz w:val="24"/>
          <w:szCs w:val="24"/>
        </w:rPr>
        <w:t xml:space="preserve"> in rural D&amp;G.</w:t>
      </w:r>
    </w:p>
    <w:p w14:paraId="780620A0" w14:textId="77777777" w:rsidR="00B06E47" w:rsidRDefault="00B06E47" w:rsidP="00B06E47">
      <w:pPr>
        <w:rPr>
          <w:sz w:val="24"/>
          <w:szCs w:val="24"/>
        </w:rPr>
      </w:pPr>
    </w:p>
    <w:p w14:paraId="15030BD8" w14:textId="21033016" w:rsidR="00B06E47" w:rsidRDefault="00B06E47" w:rsidP="00135979">
      <w:pPr>
        <w:rPr>
          <w:sz w:val="24"/>
          <w:szCs w:val="24"/>
        </w:rPr>
      </w:pPr>
      <w:r w:rsidRPr="0B199948">
        <w:rPr>
          <w:b/>
          <w:bCs/>
          <w:sz w:val="24"/>
          <w:szCs w:val="24"/>
        </w:rPr>
        <w:lastRenderedPageBreak/>
        <w:t>Output 2</w:t>
      </w:r>
      <w:r w:rsidRPr="0B199948">
        <w:rPr>
          <w:sz w:val="24"/>
          <w:szCs w:val="24"/>
        </w:rPr>
        <w:t xml:space="preserve"> – Bespoke sessions</w:t>
      </w:r>
    </w:p>
    <w:p w14:paraId="674A6417" w14:textId="54BE9F33" w:rsidR="1AE11367" w:rsidRDefault="1AE11367" w:rsidP="0B199948">
      <w:pPr>
        <w:pStyle w:val="paragraph"/>
        <w:spacing w:before="0" w:beforeAutospacing="0" w:after="0" w:afterAutospacing="0"/>
        <w:rPr>
          <w:rStyle w:val="eop"/>
          <w:rFonts w:asciiTheme="minorHAnsi" w:hAnsiTheme="minorHAnsi" w:cstheme="minorBidi"/>
        </w:rPr>
      </w:pPr>
      <w:bookmarkStart w:id="0" w:name="_Int_stQHzopo"/>
      <w:r w:rsidRPr="0B199948">
        <w:rPr>
          <w:rFonts w:asciiTheme="minorHAnsi" w:hAnsiTheme="minorHAnsi" w:cstheme="minorBidi"/>
          <w:b/>
          <w:bCs/>
        </w:rPr>
        <w:t>Output 3</w:t>
      </w:r>
      <w:r>
        <w:t xml:space="preserve"> - </w:t>
      </w:r>
      <w:r w:rsidRPr="0B199948">
        <w:rPr>
          <w:rStyle w:val="normaltextrun"/>
          <w:rFonts w:asciiTheme="minorHAnsi" w:hAnsiTheme="minorHAnsi" w:cstheme="minorBidi"/>
        </w:rPr>
        <w:t>Support to develop Care Technologist roles and Tech solutions within services, or to adapt existing roles/solutions </w:t>
      </w:r>
      <w:bookmarkEnd w:id="0"/>
    </w:p>
    <w:p w14:paraId="6DD65885" w14:textId="77777777" w:rsidR="004614F1" w:rsidRDefault="004614F1" w:rsidP="00135979">
      <w:pPr>
        <w:rPr>
          <w:sz w:val="24"/>
          <w:szCs w:val="24"/>
        </w:rPr>
      </w:pPr>
    </w:p>
    <w:p w14:paraId="7CE5171D" w14:textId="4FBB2549" w:rsidR="004614F1" w:rsidRDefault="004614F1" w:rsidP="00135979">
      <w:pPr>
        <w:rPr>
          <w:sz w:val="24"/>
          <w:szCs w:val="24"/>
        </w:rPr>
      </w:pPr>
      <w:r w:rsidRPr="0B199948">
        <w:rPr>
          <w:sz w:val="24"/>
          <w:szCs w:val="24"/>
        </w:rPr>
        <w:t xml:space="preserve">Three </w:t>
      </w:r>
      <w:r w:rsidR="003941D0" w:rsidRPr="0B199948">
        <w:rPr>
          <w:sz w:val="24"/>
          <w:szCs w:val="24"/>
        </w:rPr>
        <w:t xml:space="preserve">1-2-1 support sessions were delivered over the duration of the project. Each session varied </w:t>
      </w:r>
      <w:r w:rsidR="697B4149" w:rsidRPr="0B199948">
        <w:rPr>
          <w:sz w:val="24"/>
          <w:szCs w:val="24"/>
        </w:rPr>
        <w:t>in</w:t>
      </w:r>
      <w:r w:rsidR="003941D0" w:rsidRPr="0B199948">
        <w:rPr>
          <w:sz w:val="24"/>
          <w:szCs w:val="24"/>
        </w:rPr>
        <w:t xml:space="preserve"> </w:t>
      </w:r>
      <w:r w:rsidR="00503FA3" w:rsidRPr="0B199948">
        <w:rPr>
          <w:sz w:val="24"/>
          <w:szCs w:val="24"/>
        </w:rPr>
        <w:t xml:space="preserve">support required, ranging from “next steps” </w:t>
      </w:r>
      <w:r w:rsidR="00FA5E67" w:rsidRPr="0B199948">
        <w:rPr>
          <w:sz w:val="24"/>
          <w:szCs w:val="24"/>
        </w:rPr>
        <w:t xml:space="preserve">phone </w:t>
      </w:r>
      <w:r w:rsidR="00503FA3" w:rsidRPr="0B199948">
        <w:rPr>
          <w:sz w:val="24"/>
          <w:szCs w:val="24"/>
        </w:rPr>
        <w:t xml:space="preserve">advice about digital </w:t>
      </w:r>
      <w:r w:rsidR="007679B2" w:rsidRPr="0B199948">
        <w:rPr>
          <w:sz w:val="24"/>
          <w:szCs w:val="24"/>
        </w:rPr>
        <w:t>care</w:t>
      </w:r>
      <w:r w:rsidR="00503FA3" w:rsidRPr="0B199948">
        <w:rPr>
          <w:sz w:val="24"/>
          <w:szCs w:val="24"/>
        </w:rPr>
        <w:t xml:space="preserve"> to home visit</w:t>
      </w:r>
      <w:r w:rsidR="00FA5E67" w:rsidRPr="0B199948">
        <w:rPr>
          <w:sz w:val="24"/>
          <w:szCs w:val="24"/>
        </w:rPr>
        <w:t xml:space="preserve">s in rural areas to fix existing digital issues. </w:t>
      </w:r>
      <w:r w:rsidR="0082409E" w:rsidRPr="0B199948">
        <w:rPr>
          <w:sz w:val="24"/>
          <w:szCs w:val="24"/>
        </w:rPr>
        <w:t xml:space="preserve">The team drafted a set of semi-structured questions to guide the sessions and establish </w:t>
      </w:r>
      <w:r w:rsidR="005B0C08" w:rsidRPr="0B199948">
        <w:rPr>
          <w:sz w:val="24"/>
          <w:szCs w:val="24"/>
        </w:rPr>
        <w:t>what challenges were faced by those taking part.</w:t>
      </w:r>
    </w:p>
    <w:p w14:paraId="4E327611" w14:textId="20F637A8" w:rsidR="00DA6945" w:rsidRDefault="00DA6945" w:rsidP="0B199948">
      <w:pPr>
        <w:pStyle w:val="paragraph"/>
        <w:spacing w:before="0" w:beforeAutospacing="0" w:after="0" w:afterAutospacing="0"/>
        <w:rPr>
          <w:rFonts w:asciiTheme="minorHAnsi" w:hAnsiTheme="minorHAnsi" w:cstheme="minorBidi"/>
        </w:rPr>
      </w:pPr>
      <w:r w:rsidRPr="0B199948">
        <w:t>The first 1-2-1 with a Care at Home provider</w:t>
      </w:r>
      <w:r w:rsidR="0069318F" w:rsidRPr="0B199948">
        <w:t xml:space="preserve"> was a </w:t>
      </w:r>
      <w:r w:rsidR="17752E87" w:rsidRPr="0B199948">
        <w:t>45-minute</w:t>
      </w:r>
      <w:r w:rsidR="0069318F" w:rsidRPr="0B199948">
        <w:t xml:space="preserve"> session taking place over Teams, </w:t>
      </w:r>
      <w:r w:rsidR="00F5322F" w:rsidRPr="0B199948">
        <w:t xml:space="preserve">and involved a simple talk-through of the current existing support available </w:t>
      </w:r>
      <w:r w:rsidR="00CA3A4E" w:rsidRPr="0B199948">
        <w:t xml:space="preserve">for services and staff in the areas that support was being provided. </w:t>
      </w:r>
      <w:r w:rsidR="00EE3B63" w:rsidRPr="0B199948">
        <w:t xml:space="preserve">An awareness of existing resources was identified as the main challenge faced by this service. </w:t>
      </w:r>
      <w:r w:rsidR="4D1FB7EE" w:rsidRPr="0B199948">
        <w:rPr>
          <w:rFonts w:asciiTheme="minorHAnsi" w:hAnsiTheme="minorHAnsi" w:cstheme="minorBidi"/>
        </w:rPr>
        <w:t xml:space="preserve">The links to resources improved awareness of digital support available, and enabled staff to develop their digital skills in their own time. The outcome of this session was an indicator of success for Output </w:t>
      </w:r>
      <w:r w:rsidR="70F973FA" w:rsidRPr="0B199948">
        <w:rPr>
          <w:rFonts w:asciiTheme="minorHAnsi" w:hAnsiTheme="minorHAnsi" w:cstheme="minorBidi"/>
        </w:rPr>
        <w:t>three</w:t>
      </w:r>
      <w:r w:rsidR="4D1FB7EE" w:rsidRPr="0B199948">
        <w:rPr>
          <w:rFonts w:asciiTheme="minorHAnsi" w:hAnsiTheme="minorHAnsi" w:cstheme="minorBidi"/>
        </w:rPr>
        <w:t xml:space="preserve"> as well as Output </w:t>
      </w:r>
      <w:r w:rsidR="061ABB12" w:rsidRPr="0B199948">
        <w:rPr>
          <w:rFonts w:asciiTheme="minorHAnsi" w:hAnsiTheme="minorHAnsi" w:cstheme="minorBidi"/>
        </w:rPr>
        <w:t>two</w:t>
      </w:r>
      <w:r w:rsidR="4D1FB7EE" w:rsidRPr="0B199948">
        <w:rPr>
          <w:rFonts w:asciiTheme="minorHAnsi" w:hAnsiTheme="minorHAnsi" w:cstheme="minorBidi"/>
        </w:rPr>
        <w:t xml:space="preserve">. </w:t>
      </w:r>
    </w:p>
    <w:p w14:paraId="171FEF29" w14:textId="2E02DBD3" w:rsidR="00DA6945" w:rsidRDefault="00DA6945" w:rsidP="0B199948">
      <w:pPr>
        <w:rPr>
          <w:sz w:val="24"/>
          <w:szCs w:val="24"/>
        </w:rPr>
      </w:pPr>
    </w:p>
    <w:p w14:paraId="5BB54207" w14:textId="7AF761F5" w:rsidR="00EE3B63" w:rsidRDefault="00EE3B63" w:rsidP="00135979">
      <w:pPr>
        <w:rPr>
          <w:sz w:val="24"/>
          <w:szCs w:val="24"/>
        </w:rPr>
      </w:pPr>
      <w:r>
        <w:rPr>
          <w:sz w:val="24"/>
          <w:szCs w:val="24"/>
        </w:rPr>
        <w:t xml:space="preserve">The second 1-2-1 with a </w:t>
      </w:r>
      <w:r w:rsidR="00A1288B">
        <w:rPr>
          <w:sz w:val="24"/>
          <w:szCs w:val="24"/>
        </w:rPr>
        <w:t xml:space="preserve">Sheltered </w:t>
      </w:r>
      <w:r>
        <w:rPr>
          <w:sz w:val="24"/>
          <w:szCs w:val="24"/>
        </w:rPr>
        <w:t xml:space="preserve">Housing </w:t>
      </w:r>
      <w:r w:rsidR="00A1288B">
        <w:rPr>
          <w:sz w:val="24"/>
          <w:szCs w:val="24"/>
        </w:rPr>
        <w:t xml:space="preserve">service took place over Teams and lasted approximately an hour. </w:t>
      </w:r>
      <w:r w:rsidR="00650015">
        <w:rPr>
          <w:sz w:val="24"/>
          <w:szCs w:val="24"/>
        </w:rPr>
        <w:t xml:space="preserve">There were </w:t>
      </w:r>
      <w:r w:rsidR="00FC3B74">
        <w:rPr>
          <w:sz w:val="24"/>
          <w:szCs w:val="24"/>
        </w:rPr>
        <w:t xml:space="preserve">various challenges faced by the service which the Care Technologist team </w:t>
      </w:r>
      <w:r w:rsidR="00E259D5">
        <w:rPr>
          <w:sz w:val="24"/>
          <w:szCs w:val="24"/>
        </w:rPr>
        <w:t xml:space="preserve">identified through the pre-drafted question set. </w:t>
      </w:r>
      <w:r w:rsidR="00354AFD">
        <w:rPr>
          <w:sz w:val="24"/>
          <w:szCs w:val="24"/>
        </w:rPr>
        <w:t>Upon identifying the challenges faced by the service, an email was sent after the meeting which contained a ‘Digital Prescription’</w:t>
      </w:r>
      <w:r w:rsidR="00222E51">
        <w:rPr>
          <w:sz w:val="24"/>
          <w:szCs w:val="24"/>
        </w:rPr>
        <w:t xml:space="preserve">, along with links and resources mentioned. </w:t>
      </w:r>
    </w:p>
    <w:p w14:paraId="37CD0366" w14:textId="5D31EDA6" w:rsidR="00135979" w:rsidRDefault="00F93900" w:rsidP="00F93900">
      <w:pPr>
        <w:rPr>
          <w:sz w:val="24"/>
          <w:szCs w:val="24"/>
        </w:rPr>
      </w:pPr>
      <w:r>
        <w:rPr>
          <w:noProof/>
        </w:rPr>
        <w:drawing>
          <wp:inline distT="0" distB="0" distL="0" distR="0" wp14:anchorId="533C9F2B" wp14:editId="7C439791">
            <wp:extent cx="5661660" cy="3863340"/>
            <wp:effectExtent l="0" t="0" r="0" b="3810"/>
            <wp:docPr id="920404285" name="Picture 1" descr="A white and green chart with black text&#10;&#10;The title is &quot;Care Technologist Digital Prescription&quot;.&#10;&#10;Each column includes a challenge &quot;e.g. digital awareness&quot; a description &quot;not knowing what technology is available for those we support&quot; and a recommendation e.g. &quot;team to provide a catalogue of devices, and links to websites that promote new technologie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04285" name="Picture 1" descr="A white and green chart with black text&#10;&#10;The title is &quot;Care Technologist Digital Prescription&quot;.&#10;&#10;Each column includes a challenge &quot;e.g. digital awareness&quot; a description &quot;not knowing what technology is available for those we support&quot; and a recommendation e.g. &quot;team to provide a catalogue of devices, and links to websites that promote new technologies&quot;.  "/>
                    <pic:cNvPicPr/>
                  </pic:nvPicPr>
                  <pic:blipFill>
                    <a:blip r:embed="rId8">
                      <a:extLst>
                        <a:ext uri="{28A0092B-C50C-407E-A947-70E740481C1C}">
                          <a14:useLocalDpi xmlns:a14="http://schemas.microsoft.com/office/drawing/2010/main" val="0"/>
                        </a:ext>
                      </a:extLst>
                    </a:blip>
                    <a:stretch>
                      <a:fillRect/>
                    </a:stretch>
                  </pic:blipFill>
                  <pic:spPr>
                    <a:xfrm>
                      <a:off x="0" y="0"/>
                      <a:ext cx="5661864" cy="3863479"/>
                    </a:xfrm>
                    <a:prstGeom prst="rect">
                      <a:avLst/>
                    </a:prstGeom>
                  </pic:spPr>
                </pic:pic>
              </a:graphicData>
            </a:graphic>
          </wp:inline>
        </w:drawing>
      </w:r>
    </w:p>
    <w:p w14:paraId="4E0D3FFA" w14:textId="658B3154" w:rsidR="00222E51" w:rsidRPr="007A1B58" w:rsidRDefault="00222E51" w:rsidP="0B199948">
      <w:pPr>
        <w:pStyle w:val="paragraph"/>
        <w:spacing w:before="0" w:beforeAutospacing="0" w:after="0" w:afterAutospacing="0"/>
        <w:textAlignment w:val="baseline"/>
        <w:rPr>
          <w:rFonts w:asciiTheme="minorHAnsi" w:hAnsiTheme="minorHAnsi" w:cstheme="minorBidi"/>
        </w:rPr>
      </w:pPr>
      <w:r w:rsidRPr="0B199948">
        <w:rPr>
          <w:rFonts w:asciiTheme="minorHAnsi" w:hAnsiTheme="minorHAnsi" w:cstheme="minorBidi"/>
        </w:rPr>
        <w:lastRenderedPageBreak/>
        <w:t xml:space="preserve">The third 1-2-1 took place with a </w:t>
      </w:r>
      <w:r w:rsidR="00F93900">
        <w:rPr>
          <w:rFonts w:asciiTheme="minorHAnsi" w:hAnsiTheme="minorHAnsi" w:cstheme="minorBidi"/>
        </w:rPr>
        <w:t>c</w:t>
      </w:r>
      <w:r w:rsidRPr="0B199948">
        <w:rPr>
          <w:rFonts w:asciiTheme="minorHAnsi" w:hAnsiTheme="minorHAnsi" w:cstheme="minorBidi"/>
        </w:rPr>
        <w:t xml:space="preserve">are </w:t>
      </w:r>
      <w:r w:rsidR="00F93900">
        <w:rPr>
          <w:rFonts w:asciiTheme="minorHAnsi" w:hAnsiTheme="minorHAnsi" w:cstheme="minorBidi"/>
        </w:rPr>
        <w:t>h</w:t>
      </w:r>
      <w:r w:rsidRPr="0B199948">
        <w:rPr>
          <w:rFonts w:asciiTheme="minorHAnsi" w:hAnsiTheme="minorHAnsi" w:cstheme="minorBidi"/>
        </w:rPr>
        <w:t xml:space="preserve">ome </w:t>
      </w:r>
      <w:r w:rsidR="007A1B58" w:rsidRPr="0B199948">
        <w:rPr>
          <w:rFonts w:asciiTheme="minorHAnsi" w:hAnsiTheme="minorHAnsi" w:cstheme="minorBidi"/>
        </w:rPr>
        <w:t xml:space="preserve">experiencing specific challenges regarding existing technology within the home and a lack of resources or knowledge to fix it. </w:t>
      </w:r>
      <w:r w:rsidR="00F26E2A" w:rsidRPr="0B199948">
        <w:rPr>
          <w:rFonts w:asciiTheme="minorHAnsi" w:hAnsiTheme="minorHAnsi" w:cstheme="minorBidi"/>
        </w:rPr>
        <w:t xml:space="preserve">The initial session took place over Teams, after which the team visited the care home to fix the technology issues being experienced. A secondary challenge identified </w:t>
      </w:r>
      <w:r w:rsidR="00C21361" w:rsidRPr="0B199948">
        <w:rPr>
          <w:rFonts w:asciiTheme="minorHAnsi" w:hAnsiTheme="minorHAnsi" w:cstheme="minorBidi"/>
        </w:rPr>
        <w:t>during this support duration was the lack of local resources available to train staff and support residents to use technology</w:t>
      </w:r>
      <w:r w:rsidR="00141F0F" w:rsidRPr="0B199948">
        <w:rPr>
          <w:rFonts w:asciiTheme="minorHAnsi" w:hAnsiTheme="minorHAnsi" w:cstheme="minorBidi"/>
        </w:rPr>
        <w:t xml:space="preserve"> - t</w:t>
      </w:r>
      <w:r w:rsidR="007B7A55" w:rsidRPr="0B199948">
        <w:rPr>
          <w:rFonts w:asciiTheme="minorHAnsi" w:hAnsiTheme="minorHAnsi" w:cstheme="minorBidi"/>
        </w:rPr>
        <w:t>his was due to the rural location of the care hom</w:t>
      </w:r>
      <w:r w:rsidR="00141F0F" w:rsidRPr="0B199948">
        <w:rPr>
          <w:rFonts w:asciiTheme="minorHAnsi" w:hAnsiTheme="minorHAnsi" w:cstheme="minorBidi"/>
        </w:rPr>
        <w:t>e.</w:t>
      </w:r>
      <w:r w:rsidR="007B7A55" w:rsidRPr="0B199948">
        <w:rPr>
          <w:rFonts w:asciiTheme="minorHAnsi" w:hAnsiTheme="minorHAnsi" w:cstheme="minorBidi"/>
        </w:rPr>
        <w:t xml:space="preserve"> </w:t>
      </w:r>
      <w:r w:rsidR="00141F0F" w:rsidRPr="0B199948">
        <w:rPr>
          <w:rFonts w:asciiTheme="minorHAnsi" w:hAnsiTheme="minorHAnsi" w:cstheme="minorBidi"/>
        </w:rPr>
        <w:t>T</w:t>
      </w:r>
      <w:r w:rsidR="007B7A55" w:rsidRPr="0B199948">
        <w:rPr>
          <w:rFonts w:asciiTheme="minorHAnsi" w:hAnsiTheme="minorHAnsi" w:cstheme="minorBidi"/>
        </w:rPr>
        <w:t>he</w:t>
      </w:r>
      <w:r w:rsidR="00141F0F" w:rsidRPr="0B199948">
        <w:rPr>
          <w:rFonts w:asciiTheme="minorHAnsi" w:hAnsiTheme="minorHAnsi" w:cstheme="minorBidi"/>
        </w:rPr>
        <w:t xml:space="preserve"> Care </w:t>
      </w:r>
      <w:r w:rsidR="6310ACD6" w:rsidRPr="0B199948">
        <w:rPr>
          <w:rFonts w:asciiTheme="minorHAnsi" w:hAnsiTheme="minorHAnsi" w:cstheme="minorBidi"/>
        </w:rPr>
        <w:t>Technologist team</w:t>
      </w:r>
      <w:r w:rsidR="007B7A55" w:rsidRPr="0B199948">
        <w:rPr>
          <w:rFonts w:asciiTheme="minorHAnsi" w:hAnsiTheme="minorHAnsi" w:cstheme="minorBidi"/>
        </w:rPr>
        <w:t xml:space="preserve"> were unable to locate any local </w:t>
      </w:r>
      <w:r w:rsidR="00AB5E69" w:rsidRPr="0B199948">
        <w:rPr>
          <w:rFonts w:asciiTheme="minorHAnsi" w:hAnsiTheme="minorHAnsi" w:cstheme="minorBidi"/>
        </w:rPr>
        <w:t xml:space="preserve">face-to-face </w:t>
      </w:r>
      <w:r w:rsidR="007B7A55" w:rsidRPr="0B199948">
        <w:rPr>
          <w:rFonts w:asciiTheme="minorHAnsi" w:hAnsiTheme="minorHAnsi" w:cstheme="minorBidi"/>
        </w:rPr>
        <w:t>support available</w:t>
      </w:r>
      <w:r w:rsidR="00141F0F" w:rsidRPr="0B199948">
        <w:rPr>
          <w:rFonts w:asciiTheme="minorHAnsi" w:hAnsiTheme="minorHAnsi" w:cstheme="minorBidi"/>
        </w:rPr>
        <w:t xml:space="preserve">, </w:t>
      </w:r>
      <w:r w:rsidR="00E76058" w:rsidRPr="0B199948">
        <w:rPr>
          <w:rFonts w:asciiTheme="minorHAnsi" w:hAnsiTheme="minorHAnsi" w:cstheme="minorBidi"/>
        </w:rPr>
        <w:t xml:space="preserve">so </w:t>
      </w:r>
      <w:r w:rsidR="00AB5E69" w:rsidRPr="0B199948">
        <w:rPr>
          <w:rFonts w:asciiTheme="minorHAnsi" w:hAnsiTheme="minorHAnsi" w:cstheme="minorBidi"/>
        </w:rPr>
        <w:t xml:space="preserve">referred to online support services that exist. </w:t>
      </w:r>
      <w:r w:rsidR="00F93900">
        <w:rPr>
          <w:rFonts w:asciiTheme="minorHAnsi" w:hAnsiTheme="minorHAnsi" w:cstheme="minorBidi"/>
        </w:rPr>
        <w:t xml:space="preserve">The team also linked the care home to examples of previous work where local schools had worked with care homes to deliver digital device learning, in which primary pupils visited the home to teach residents about technology. The care home manager was interested to hear about this work existing elsewhere and was looking to reach out to their local school to gauge interest. </w:t>
      </w:r>
    </w:p>
    <w:p w14:paraId="06619E9F" w14:textId="77777777" w:rsidR="00222E51" w:rsidRDefault="00222E51" w:rsidP="00135979">
      <w:pPr>
        <w:pStyle w:val="paragraph"/>
        <w:spacing w:before="0" w:beforeAutospacing="0" w:after="0" w:afterAutospacing="0"/>
        <w:textAlignment w:val="baseline"/>
        <w:rPr>
          <w:rFonts w:asciiTheme="minorHAnsi" w:hAnsiTheme="minorHAnsi" w:cstheme="minorHAnsi"/>
          <w:b/>
          <w:bCs/>
        </w:rPr>
      </w:pPr>
    </w:p>
    <w:p w14:paraId="2FFCAD02" w14:textId="77777777" w:rsidR="00753FBD" w:rsidRDefault="00753FBD" w:rsidP="00753FBD">
      <w:pPr>
        <w:pStyle w:val="paragraph"/>
        <w:spacing w:before="0" w:beforeAutospacing="0" w:after="0" w:afterAutospacing="0"/>
        <w:textAlignment w:val="baseline"/>
        <w:rPr>
          <w:rStyle w:val="eop"/>
          <w:rFonts w:asciiTheme="minorHAnsi" w:hAnsiTheme="minorHAnsi" w:cstheme="minorHAnsi"/>
        </w:rPr>
      </w:pPr>
      <w:r w:rsidRPr="00135979">
        <w:rPr>
          <w:rStyle w:val="normaltextrun"/>
          <w:rFonts w:asciiTheme="minorHAnsi" w:hAnsiTheme="minorHAnsi" w:cstheme="minorHAnsi"/>
          <w:b/>
          <w:bCs/>
        </w:rPr>
        <w:t>Output 4 -</w:t>
      </w:r>
      <w:r>
        <w:rPr>
          <w:rStyle w:val="normaltextrun"/>
          <w:rFonts w:asciiTheme="minorHAnsi" w:hAnsiTheme="minorHAnsi" w:cstheme="minorHAnsi"/>
        </w:rPr>
        <w:t xml:space="preserve"> </w:t>
      </w:r>
      <w:r w:rsidRPr="009B064E">
        <w:rPr>
          <w:rStyle w:val="normaltextrun"/>
          <w:rFonts w:asciiTheme="minorHAnsi" w:hAnsiTheme="minorHAnsi" w:cstheme="minorHAnsi"/>
        </w:rPr>
        <w:t xml:space="preserve">Contribute to design of the Scottish Care </w:t>
      </w:r>
      <w:proofErr w:type="spellStart"/>
      <w:r w:rsidRPr="009B064E">
        <w:rPr>
          <w:rStyle w:val="normaltextrun"/>
          <w:rFonts w:asciiTheme="minorHAnsi" w:hAnsiTheme="minorHAnsi" w:cstheme="minorHAnsi"/>
        </w:rPr>
        <w:t>Care</w:t>
      </w:r>
      <w:proofErr w:type="spellEnd"/>
      <w:r w:rsidRPr="009B064E">
        <w:rPr>
          <w:rStyle w:val="normaltextrun"/>
          <w:rFonts w:asciiTheme="minorHAnsi" w:hAnsiTheme="minorHAnsi" w:cstheme="minorHAnsi"/>
        </w:rPr>
        <w:t xml:space="preserve"> Technologist Legacy Service, to increase nationally available resources from January 2024. </w:t>
      </w:r>
      <w:r w:rsidRPr="009B064E">
        <w:rPr>
          <w:rStyle w:val="eop"/>
          <w:rFonts w:asciiTheme="minorHAnsi" w:hAnsiTheme="minorHAnsi" w:cstheme="minorHAnsi"/>
        </w:rPr>
        <w:t> </w:t>
      </w:r>
    </w:p>
    <w:p w14:paraId="0BBA12C7" w14:textId="79E9FDB2" w:rsidR="00135979" w:rsidRPr="009B064E" w:rsidRDefault="00135979" w:rsidP="0B199948">
      <w:pPr>
        <w:pStyle w:val="paragraph"/>
        <w:spacing w:before="0" w:beforeAutospacing="0" w:after="0" w:afterAutospacing="0"/>
        <w:textAlignment w:val="baseline"/>
        <w:rPr>
          <w:rStyle w:val="eop"/>
          <w:rFonts w:asciiTheme="minorHAnsi" w:hAnsiTheme="minorHAnsi" w:cstheme="minorBidi"/>
        </w:rPr>
      </w:pPr>
    </w:p>
    <w:p w14:paraId="4F984F7C" w14:textId="33E6FB6C" w:rsidR="3D54FC27" w:rsidRDefault="3D54FC27" w:rsidP="0B199948">
      <w:pPr>
        <w:pStyle w:val="paragraph"/>
        <w:spacing w:before="0" w:beforeAutospacing="0" w:after="0" w:afterAutospacing="0"/>
        <w:rPr>
          <w:rStyle w:val="eop"/>
          <w:rFonts w:asciiTheme="minorHAnsi" w:hAnsiTheme="minorHAnsi" w:cstheme="minorBidi"/>
        </w:rPr>
      </w:pPr>
      <w:r w:rsidRPr="0B199948">
        <w:rPr>
          <w:rStyle w:val="eop"/>
          <w:rFonts w:asciiTheme="minorHAnsi" w:hAnsiTheme="minorHAnsi" w:cstheme="minorBidi"/>
        </w:rPr>
        <w:t xml:space="preserve">The Care Technologist team were able to take learning from the sessions, the roadshows and other conversations had throughout the project and </w:t>
      </w:r>
      <w:r w:rsidR="170C63E0" w:rsidRPr="0B199948">
        <w:rPr>
          <w:rStyle w:val="eop"/>
          <w:rFonts w:asciiTheme="minorHAnsi" w:hAnsiTheme="minorHAnsi" w:cstheme="minorBidi"/>
        </w:rPr>
        <w:t xml:space="preserve">design the Legacy Service with the learning in mind. The site is due to be made public in January 2024. </w:t>
      </w:r>
    </w:p>
    <w:p w14:paraId="3F57D126" w14:textId="3DEBCAD8" w:rsidR="00135979" w:rsidRPr="009B064E" w:rsidRDefault="00135979" w:rsidP="0B199948">
      <w:pPr>
        <w:pStyle w:val="paragraph"/>
        <w:spacing w:before="0" w:beforeAutospacing="0" w:after="0" w:afterAutospacing="0"/>
        <w:textAlignment w:val="baseline"/>
        <w:rPr>
          <w:rStyle w:val="eop"/>
          <w:rFonts w:asciiTheme="minorHAnsi" w:hAnsiTheme="minorHAnsi" w:cstheme="minorBidi"/>
        </w:rPr>
      </w:pPr>
    </w:p>
    <w:p w14:paraId="2039E711" w14:textId="410B7D4B" w:rsidR="00135979" w:rsidRDefault="00135979" w:rsidP="00135979">
      <w:pPr>
        <w:pStyle w:val="paragraph"/>
        <w:spacing w:before="0" w:beforeAutospacing="0" w:after="0" w:afterAutospacing="0"/>
        <w:textAlignment w:val="baseline"/>
        <w:rPr>
          <w:rStyle w:val="eop"/>
          <w:rFonts w:asciiTheme="minorHAnsi" w:hAnsiTheme="minorHAnsi" w:cstheme="minorHAnsi"/>
        </w:rPr>
      </w:pPr>
      <w:r w:rsidRPr="0B199948">
        <w:rPr>
          <w:rStyle w:val="normaltextrun"/>
          <w:rFonts w:asciiTheme="minorHAnsi" w:hAnsiTheme="minorHAnsi" w:cstheme="minorBidi"/>
          <w:b/>
          <w:bCs/>
        </w:rPr>
        <w:t>Output 5 -</w:t>
      </w:r>
      <w:r w:rsidRPr="0B199948">
        <w:rPr>
          <w:rStyle w:val="normaltextrun"/>
          <w:rFonts w:asciiTheme="minorHAnsi" w:hAnsiTheme="minorHAnsi" w:cstheme="minorBidi"/>
        </w:rPr>
        <w:t xml:space="preserve"> Contribution to other Scottish Care work in D&amp;G in the digital space </w:t>
      </w:r>
      <w:r w:rsidRPr="0B199948">
        <w:rPr>
          <w:rStyle w:val="eop"/>
          <w:rFonts w:asciiTheme="minorHAnsi" w:hAnsiTheme="minorHAnsi" w:cstheme="minorBidi"/>
        </w:rPr>
        <w:t> </w:t>
      </w:r>
    </w:p>
    <w:p w14:paraId="6E28CD25" w14:textId="758685CB" w:rsidR="00135979" w:rsidRPr="00B06E47" w:rsidRDefault="00135979" w:rsidP="0B199948">
      <w:pPr>
        <w:pStyle w:val="paragraph"/>
        <w:spacing w:before="0" w:beforeAutospacing="0" w:after="0" w:afterAutospacing="0"/>
        <w:rPr>
          <w:rStyle w:val="eop"/>
          <w:rFonts w:asciiTheme="minorHAnsi" w:hAnsiTheme="minorHAnsi" w:cstheme="minorBidi"/>
        </w:rPr>
      </w:pPr>
    </w:p>
    <w:p w14:paraId="09571B3B" w14:textId="0093DD5C" w:rsidR="00135979" w:rsidRPr="00B06E47" w:rsidRDefault="02A7D11F" w:rsidP="0B199948">
      <w:pPr>
        <w:pStyle w:val="paragraph"/>
        <w:spacing w:before="0" w:beforeAutospacing="0" w:after="0" w:afterAutospacing="0"/>
        <w:rPr>
          <w:rStyle w:val="eop"/>
          <w:rFonts w:asciiTheme="minorHAnsi" w:hAnsiTheme="minorHAnsi" w:cstheme="minorBidi"/>
        </w:rPr>
      </w:pPr>
      <w:r w:rsidRPr="0B199948">
        <w:rPr>
          <w:rStyle w:val="eop"/>
          <w:rFonts w:asciiTheme="minorHAnsi" w:hAnsiTheme="minorHAnsi" w:cstheme="minorBidi"/>
        </w:rPr>
        <w:t xml:space="preserve">Alongside the roadshows and sessions, the team were invited to join existing digital events in D&amp;G to showcase work and provide </w:t>
      </w:r>
      <w:r w:rsidR="766CC8ED" w:rsidRPr="0B199948">
        <w:rPr>
          <w:rStyle w:val="eop"/>
          <w:rFonts w:asciiTheme="minorHAnsi" w:hAnsiTheme="minorHAnsi" w:cstheme="minorBidi"/>
        </w:rPr>
        <w:t>support and</w:t>
      </w:r>
      <w:r w:rsidR="2D4A7BE2" w:rsidRPr="0B199948">
        <w:rPr>
          <w:rStyle w:val="eop"/>
          <w:rFonts w:asciiTheme="minorHAnsi" w:hAnsiTheme="minorHAnsi" w:cstheme="minorBidi"/>
        </w:rPr>
        <w:t xml:space="preserve"> join provider forum meetings to give updates on available support. </w:t>
      </w:r>
      <w:r w:rsidRPr="0B199948">
        <w:rPr>
          <w:rStyle w:val="eop"/>
          <w:rFonts w:asciiTheme="minorHAnsi" w:hAnsiTheme="minorHAnsi" w:cstheme="minorBidi"/>
        </w:rPr>
        <w:t xml:space="preserve">This included </w:t>
      </w:r>
      <w:r w:rsidR="41AF0EA3" w:rsidRPr="0B199948">
        <w:rPr>
          <w:rStyle w:val="eop"/>
          <w:rFonts w:asciiTheme="minorHAnsi" w:hAnsiTheme="minorHAnsi" w:cstheme="minorBidi"/>
        </w:rPr>
        <w:t xml:space="preserve">in-person and online activities. </w:t>
      </w:r>
    </w:p>
    <w:sectPr w:rsidR="00135979" w:rsidRPr="00B06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tQHzopo" int2:invalidationBookmarkName="" int2:hashCode="7kx9RVJf+3MW2X" int2:id="V9fctMy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5E3"/>
    <w:multiLevelType w:val="multilevel"/>
    <w:tmpl w:val="22CEB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8767F"/>
    <w:multiLevelType w:val="multilevel"/>
    <w:tmpl w:val="5F0A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0408F"/>
    <w:multiLevelType w:val="multilevel"/>
    <w:tmpl w:val="FEF24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1B429"/>
    <w:multiLevelType w:val="hybridMultilevel"/>
    <w:tmpl w:val="21E82DE6"/>
    <w:lvl w:ilvl="0" w:tplc="46A46BB4">
      <w:start w:val="1"/>
      <w:numFmt w:val="bullet"/>
      <w:lvlText w:val=""/>
      <w:lvlJc w:val="left"/>
      <w:pPr>
        <w:ind w:left="720" w:hanging="360"/>
      </w:pPr>
      <w:rPr>
        <w:rFonts w:ascii="Symbol" w:hAnsi="Symbol" w:hint="default"/>
      </w:rPr>
    </w:lvl>
    <w:lvl w:ilvl="1" w:tplc="419418B6">
      <w:start w:val="1"/>
      <w:numFmt w:val="bullet"/>
      <w:lvlText w:val="o"/>
      <w:lvlJc w:val="left"/>
      <w:pPr>
        <w:ind w:left="1440" w:hanging="360"/>
      </w:pPr>
      <w:rPr>
        <w:rFonts w:ascii="Courier New" w:hAnsi="Courier New" w:hint="default"/>
      </w:rPr>
    </w:lvl>
    <w:lvl w:ilvl="2" w:tplc="6778D418">
      <w:start w:val="1"/>
      <w:numFmt w:val="bullet"/>
      <w:lvlText w:val=""/>
      <w:lvlJc w:val="left"/>
      <w:pPr>
        <w:ind w:left="2160" w:hanging="360"/>
      </w:pPr>
      <w:rPr>
        <w:rFonts w:ascii="Wingdings" w:hAnsi="Wingdings" w:hint="default"/>
      </w:rPr>
    </w:lvl>
    <w:lvl w:ilvl="3" w:tplc="4300CAF8">
      <w:start w:val="1"/>
      <w:numFmt w:val="bullet"/>
      <w:lvlText w:val=""/>
      <w:lvlJc w:val="left"/>
      <w:pPr>
        <w:ind w:left="2880" w:hanging="360"/>
      </w:pPr>
      <w:rPr>
        <w:rFonts w:ascii="Symbol" w:hAnsi="Symbol" w:hint="default"/>
      </w:rPr>
    </w:lvl>
    <w:lvl w:ilvl="4" w:tplc="112ABC20">
      <w:start w:val="1"/>
      <w:numFmt w:val="bullet"/>
      <w:lvlText w:val="o"/>
      <w:lvlJc w:val="left"/>
      <w:pPr>
        <w:ind w:left="3600" w:hanging="360"/>
      </w:pPr>
      <w:rPr>
        <w:rFonts w:ascii="Courier New" w:hAnsi="Courier New" w:hint="default"/>
      </w:rPr>
    </w:lvl>
    <w:lvl w:ilvl="5" w:tplc="9F9EE52A">
      <w:start w:val="1"/>
      <w:numFmt w:val="bullet"/>
      <w:lvlText w:val=""/>
      <w:lvlJc w:val="left"/>
      <w:pPr>
        <w:ind w:left="4320" w:hanging="360"/>
      </w:pPr>
      <w:rPr>
        <w:rFonts w:ascii="Wingdings" w:hAnsi="Wingdings" w:hint="default"/>
      </w:rPr>
    </w:lvl>
    <w:lvl w:ilvl="6" w:tplc="0E0E7F66">
      <w:start w:val="1"/>
      <w:numFmt w:val="bullet"/>
      <w:lvlText w:val=""/>
      <w:lvlJc w:val="left"/>
      <w:pPr>
        <w:ind w:left="5040" w:hanging="360"/>
      </w:pPr>
      <w:rPr>
        <w:rFonts w:ascii="Symbol" w:hAnsi="Symbol" w:hint="default"/>
      </w:rPr>
    </w:lvl>
    <w:lvl w:ilvl="7" w:tplc="D362EFC0">
      <w:start w:val="1"/>
      <w:numFmt w:val="bullet"/>
      <w:lvlText w:val="o"/>
      <w:lvlJc w:val="left"/>
      <w:pPr>
        <w:ind w:left="5760" w:hanging="360"/>
      </w:pPr>
      <w:rPr>
        <w:rFonts w:ascii="Courier New" w:hAnsi="Courier New" w:hint="default"/>
      </w:rPr>
    </w:lvl>
    <w:lvl w:ilvl="8" w:tplc="1C94D86A">
      <w:start w:val="1"/>
      <w:numFmt w:val="bullet"/>
      <w:lvlText w:val=""/>
      <w:lvlJc w:val="left"/>
      <w:pPr>
        <w:ind w:left="6480" w:hanging="360"/>
      </w:pPr>
      <w:rPr>
        <w:rFonts w:ascii="Wingdings" w:hAnsi="Wingdings" w:hint="default"/>
      </w:rPr>
    </w:lvl>
  </w:abstractNum>
  <w:abstractNum w:abstractNumId="4" w15:restartNumberingAfterBreak="0">
    <w:nsid w:val="2DCE7B73"/>
    <w:multiLevelType w:val="multilevel"/>
    <w:tmpl w:val="75584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B566D6"/>
    <w:multiLevelType w:val="multilevel"/>
    <w:tmpl w:val="B4781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CA4F49"/>
    <w:multiLevelType w:val="hybridMultilevel"/>
    <w:tmpl w:val="B07E480A"/>
    <w:lvl w:ilvl="0" w:tplc="2B0CE66E">
      <w:start w:val="1"/>
      <w:numFmt w:val="bullet"/>
      <w:lvlText w:val=""/>
      <w:lvlJc w:val="left"/>
      <w:pPr>
        <w:ind w:left="720" w:hanging="360"/>
      </w:pPr>
      <w:rPr>
        <w:rFonts w:ascii="Symbol" w:hAnsi="Symbol" w:hint="default"/>
      </w:rPr>
    </w:lvl>
    <w:lvl w:ilvl="1" w:tplc="A8847D12">
      <w:start w:val="1"/>
      <w:numFmt w:val="bullet"/>
      <w:lvlText w:val="o"/>
      <w:lvlJc w:val="left"/>
      <w:pPr>
        <w:ind w:left="1440" w:hanging="360"/>
      </w:pPr>
      <w:rPr>
        <w:rFonts w:ascii="Courier New" w:hAnsi="Courier New" w:hint="default"/>
      </w:rPr>
    </w:lvl>
    <w:lvl w:ilvl="2" w:tplc="95069FCE">
      <w:start w:val="1"/>
      <w:numFmt w:val="bullet"/>
      <w:lvlText w:val=""/>
      <w:lvlJc w:val="left"/>
      <w:pPr>
        <w:ind w:left="2160" w:hanging="360"/>
      </w:pPr>
      <w:rPr>
        <w:rFonts w:ascii="Wingdings" w:hAnsi="Wingdings" w:hint="default"/>
      </w:rPr>
    </w:lvl>
    <w:lvl w:ilvl="3" w:tplc="3C945BBE">
      <w:start w:val="1"/>
      <w:numFmt w:val="bullet"/>
      <w:lvlText w:val=""/>
      <w:lvlJc w:val="left"/>
      <w:pPr>
        <w:ind w:left="2880" w:hanging="360"/>
      </w:pPr>
      <w:rPr>
        <w:rFonts w:ascii="Symbol" w:hAnsi="Symbol" w:hint="default"/>
      </w:rPr>
    </w:lvl>
    <w:lvl w:ilvl="4" w:tplc="F60E2CEA">
      <w:start w:val="1"/>
      <w:numFmt w:val="bullet"/>
      <w:lvlText w:val="o"/>
      <w:lvlJc w:val="left"/>
      <w:pPr>
        <w:ind w:left="3600" w:hanging="360"/>
      </w:pPr>
      <w:rPr>
        <w:rFonts w:ascii="Courier New" w:hAnsi="Courier New" w:hint="default"/>
      </w:rPr>
    </w:lvl>
    <w:lvl w:ilvl="5" w:tplc="66B6C4E2">
      <w:start w:val="1"/>
      <w:numFmt w:val="bullet"/>
      <w:lvlText w:val=""/>
      <w:lvlJc w:val="left"/>
      <w:pPr>
        <w:ind w:left="4320" w:hanging="360"/>
      </w:pPr>
      <w:rPr>
        <w:rFonts w:ascii="Wingdings" w:hAnsi="Wingdings" w:hint="default"/>
      </w:rPr>
    </w:lvl>
    <w:lvl w:ilvl="6" w:tplc="C944E572">
      <w:start w:val="1"/>
      <w:numFmt w:val="bullet"/>
      <w:lvlText w:val=""/>
      <w:lvlJc w:val="left"/>
      <w:pPr>
        <w:ind w:left="5040" w:hanging="360"/>
      </w:pPr>
      <w:rPr>
        <w:rFonts w:ascii="Symbol" w:hAnsi="Symbol" w:hint="default"/>
      </w:rPr>
    </w:lvl>
    <w:lvl w:ilvl="7" w:tplc="C42685B8">
      <w:start w:val="1"/>
      <w:numFmt w:val="bullet"/>
      <w:lvlText w:val="o"/>
      <w:lvlJc w:val="left"/>
      <w:pPr>
        <w:ind w:left="5760" w:hanging="360"/>
      </w:pPr>
      <w:rPr>
        <w:rFonts w:ascii="Courier New" w:hAnsi="Courier New" w:hint="default"/>
      </w:rPr>
    </w:lvl>
    <w:lvl w:ilvl="8" w:tplc="59C0A12A">
      <w:start w:val="1"/>
      <w:numFmt w:val="bullet"/>
      <w:lvlText w:val=""/>
      <w:lvlJc w:val="left"/>
      <w:pPr>
        <w:ind w:left="6480" w:hanging="360"/>
      </w:pPr>
      <w:rPr>
        <w:rFonts w:ascii="Wingdings" w:hAnsi="Wingdings" w:hint="default"/>
      </w:rPr>
    </w:lvl>
  </w:abstractNum>
  <w:abstractNum w:abstractNumId="7" w15:restartNumberingAfterBreak="0">
    <w:nsid w:val="53202EA3"/>
    <w:multiLevelType w:val="multilevel"/>
    <w:tmpl w:val="E370F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413F9"/>
    <w:multiLevelType w:val="multilevel"/>
    <w:tmpl w:val="BD6EC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12988"/>
    <w:multiLevelType w:val="multilevel"/>
    <w:tmpl w:val="276C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773BA7"/>
    <w:multiLevelType w:val="multilevel"/>
    <w:tmpl w:val="8A205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156578">
    <w:abstractNumId w:val="3"/>
  </w:num>
  <w:num w:numId="2" w16cid:durableId="887643424">
    <w:abstractNumId w:val="6"/>
  </w:num>
  <w:num w:numId="3" w16cid:durableId="1381245802">
    <w:abstractNumId w:val="9"/>
  </w:num>
  <w:num w:numId="4" w16cid:durableId="549725373">
    <w:abstractNumId w:val="7"/>
  </w:num>
  <w:num w:numId="5" w16cid:durableId="1450319657">
    <w:abstractNumId w:val="4"/>
  </w:num>
  <w:num w:numId="6" w16cid:durableId="597106653">
    <w:abstractNumId w:val="1"/>
  </w:num>
  <w:num w:numId="7" w16cid:durableId="208735161">
    <w:abstractNumId w:val="2"/>
  </w:num>
  <w:num w:numId="8" w16cid:durableId="442001403">
    <w:abstractNumId w:val="8"/>
  </w:num>
  <w:num w:numId="9" w16cid:durableId="574122194">
    <w:abstractNumId w:val="5"/>
  </w:num>
  <w:num w:numId="10" w16cid:durableId="1505246044">
    <w:abstractNumId w:val="0"/>
  </w:num>
  <w:num w:numId="11" w16cid:durableId="1959336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9B"/>
    <w:rsid w:val="000330F6"/>
    <w:rsid w:val="00077A9C"/>
    <w:rsid w:val="000831AC"/>
    <w:rsid w:val="000E064D"/>
    <w:rsid w:val="00111F6C"/>
    <w:rsid w:val="0011746C"/>
    <w:rsid w:val="001349F4"/>
    <w:rsid w:val="001355E3"/>
    <w:rsid w:val="00135979"/>
    <w:rsid w:val="00141F0F"/>
    <w:rsid w:val="00156B5D"/>
    <w:rsid w:val="001C09FC"/>
    <w:rsid w:val="00222E51"/>
    <w:rsid w:val="0022440D"/>
    <w:rsid w:val="00287AA2"/>
    <w:rsid w:val="002E0C4D"/>
    <w:rsid w:val="00301500"/>
    <w:rsid w:val="0031498C"/>
    <w:rsid w:val="00354AFD"/>
    <w:rsid w:val="003603E9"/>
    <w:rsid w:val="003941D0"/>
    <w:rsid w:val="003B519B"/>
    <w:rsid w:val="00400442"/>
    <w:rsid w:val="00434207"/>
    <w:rsid w:val="004614F1"/>
    <w:rsid w:val="00477E8B"/>
    <w:rsid w:val="00494818"/>
    <w:rsid w:val="004A6616"/>
    <w:rsid w:val="004E1B31"/>
    <w:rsid w:val="004F39D8"/>
    <w:rsid w:val="00503FA3"/>
    <w:rsid w:val="005276E9"/>
    <w:rsid w:val="005B0C08"/>
    <w:rsid w:val="006019CA"/>
    <w:rsid w:val="00604EEA"/>
    <w:rsid w:val="006153C7"/>
    <w:rsid w:val="00637E47"/>
    <w:rsid w:val="00650015"/>
    <w:rsid w:val="00686F68"/>
    <w:rsid w:val="0069318F"/>
    <w:rsid w:val="006B6349"/>
    <w:rsid w:val="007424BA"/>
    <w:rsid w:val="00753FBD"/>
    <w:rsid w:val="007679B2"/>
    <w:rsid w:val="00775F0C"/>
    <w:rsid w:val="00781AF1"/>
    <w:rsid w:val="007A1B58"/>
    <w:rsid w:val="007B7A55"/>
    <w:rsid w:val="007D412A"/>
    <w:rsid w:val="007E001F"/>
    <w:rsid w:val="007F2BFC"/>
    <w:rsid w:val="00816A12"/>
    <w:rsid w:val="0082409E"/>
    <w:rsid w:val="00896257"/>
    <w:rsid w:val="009B009E"/>
    <w:rsid w:val="009B064E"/>
    <w:rsid w:val="009C2017"/>
    <w:rsid w:val="009D7665"/>
    <w:rsid w:val="00A1288B"/>
    <w:rsid w:val="00A5051B"/>
    <w:rsid w:val="00A93115"/>
    <w:rsid w:val="00AB5E69"/>
    <w:rsid w:val="00AF4685"/>
    <w:rsid w:val="00AF628A"/>
    <w:rsid w:val="00B06E47"/>
    <w:rsid w:val="00B70E46"/>
    <w:rsid w:val="00BB5427"/>
    <w:rsid w:val="00BE5B6E"/>
    <w:rsid w:val="00C20958"/>
    <w:rsid w:val="00C21361"/>
    <w:rsid w:val="00C63658"/>
    <w:rsid w:val="00C7154C"/>
    <w:rsid w:val="00CA3A4E"/>
    <w:rsid w:val="00CD66B2"/>
    <w:rsid w:val="00D0252B"/>
    <w:rsid w:val="00D0566A"/>
    <w:rsid w:val="00D076CF"/>
    <w:rsid w:val="00D375C1"/>
    <w:rsid w:val="00D4728B"/>
    <w:rsid w:val="00D57997"/>
    <w:rsid w:val="00D70BE1"/>
    <w:rsid w:val="00D825F7"/>
    <w:rsid w:val="00DA2BB7"/>
    <w:rsid w:val="00DA6945"/>
    <w:rsid w:val="00DB7DEB"/>
    <w:rsid w:val="00DF3130"/>
    <w:rsid w:val="00E13DCF"/>
    <w:rsid w:val="00E1410B"/>
    <w:rsid w:val="00E259D5"/>
    <w:rsid w:val="00E44D47"/>
    <w:rsid w:val="00E745E8"/>
    <w:rsid w:val="00E76058"/>
    <w:rsid w:val="00EB3ACD"/>
    <w:rsid w:val="00EB7A89"/>
    <w:rsid w:val="00EE3B63"/>
    <w:rsid w:val="00EE649E"/>
    <w:rsid w:val="00F24762"/>
    <w:rsid w:val="00F26E2A"/>
    <w:rsid w:val="00F5322F"/>
    <w:rsid w:val="00F62B87"/>
    <w:rsid w:val="00F648A5"/>
    <w:rsid w:val="00F6631D"/>
    <w:rsid w:val="00F66B72"/>
    <w:rsid w:val="00F93900"/>
    <w:rsid w:val="00FA5E67"/>
    <w:rsid w:val="00FC3B74"/>
    <w:rsid w:val="00FD0902"/>
    <w:rsid w:val="00FD3C40"/>
    <w:rsid w:val="022C6E16"/>
    <w:rsid w:val="02A7D11F"/>
    <w:rsid w:val="03C83E77"/>
    <w:rsid w:val="03D802F2"/>
    <w:rsid w:val="0424A554"/>
    <w:rsid w:val="042AA588"/>
    <w:rsid w:val="061ABB12"/>
    <w:rsid w:val="06881731"/>
    <w:rsid w:val="06BA8A39"/>
    <w:rsid w:val="0700DB58"/>
    <w:rsid w:val="0B199948"/>
    <w:rsid w:val="0B2B42EE"/>
    <w:rsid w:val="0D0CD4F7"/>
    <w:rsid w:val="0DF9992E"/>
    <w:rsid w:val="0F88922B"/>
    <w:rsid w:val="133654D3"/>
    <w:rsid w:val="14C9F206"/>
    <w:rsid w:val="170C63E0"/>
    <w:rsid w:val="17752E87"/>
    <w:rsid w:val="17F620AB"/>
    <w:rsid w:val="18F4055D"/>
    <w:rsid w:val="19060CEC"/>
    <w:rsid w:val="1AE11367"/>
    <w:rsid w:val="1BBF07C5"/>
    <w:rsid w:val="1C3F6731"/>
    <w:rsid w:val="1C82D07E"/>
    <w:rsid w:val="1F3B025F"/>
    <w:rsid w:val="1FC2A4A1"/>
    <w:rsid w:val="1FFBAF7E"/>
    <w:rsid w:val="200BBFDA"/>
    <w:rsid w:val="20F7F674"/>
    <w:rsid w:val="214F8B66"/>
    <w:rsid w:val="21971ECE"/>
    <w:rsid w:val="21A91968"/>
    <w:rsid w:val="23335040"/>
    <w:rsid w:val="26108A67"/>
    <w:rsid w:val="26548144"/>
    <w:rsid w:val="27A5A48D"/>
    <w:rsid w:val="27FE6160"/>
    <w:rsid w:val="28FA5B7B"/>
    <w:rsid w:val="295A9D4B"/>
    <w:rsid w:val="29FCD541"/>
    <w:rsid w:val="2A20C095"/>
    <w:rsid w:val="2ADD454F"/>
    <w:rsid w:val="2D0D013F"/>
    <w:rsid w:val="2D4A7BE2"/>
    <w:rsid w:val="2D5F0201"/>
    <w:rsid w:val="310CF447"/>
    <w:rsid w:val="319C68D2"/>
    <w:rsid w:val="33C59865"/>
    <w:rsid w:val="33D0015B"/>
    <w:rsid w:val="349375F6"/>
    <w:rsid w:val="34D40994"/>
    <w:rsid w:val="3689FE71"/>
    <w:rsid w:val="37128BF9"/>
    <w:rsid w:val="371A7124"/>
    <w:rsid w:val="380BAA56"/>
    <w:rsid w:val="38A273C0"/>
    <w:rsid w:val="391674C4"/>
    <w:rsid w:val="39A77AB7"/>
    <w:rsid w:val="39D8C26D"/>
    <w:rsid w:val="3A4B1B85"/>
    <w:rsid w:val="3B2A22BB"/>
    <w:rsid w:val="3D54FC27"/>
    <w:rsid w:val="3E32F761"/>
    <w:rsid w:val="3EC737DC"/>
    <w:rsid w:val="3F67BD66"/>
    <w:rsid w:val="41038DC7"/>
    <w:rsid w:val="41AF0EA3"/>
    <w:rsid w:val="42E8C0EE"/>
    <w:rsid w:val="443B2E89"/>
    <w:rsid w:val="44A238E5"/>
    <w:rsid w:val="457FC022"/>
    <w:rsid w:val="463E0946"/>
    <w:rsid w:val="48AC4691"/>
    <w:rsid w:val="4A10CF4D"/>
    <w:rsid w:val="4A3B3F8E"/>
    <w:rsid w:val="4AD48FFA"/>
    <w:rsid w:val="4BE3E753"/>
    <w:rsid w:val="4C5C4F8E"/>
    <w:rsid w:val="4CCB511D"/>
    <w:rsid w:val="4D1FB7EE"/>
    <w:rsid w:val="4D4978CB"/>
    <w:rsid w:val="4F32C459"/>
    <w:rsid w:val="4FF2F054"/>
    <w:rsid w:val="5138C251"/>
    <w:rsid w:val="523EB3D0"/>
    <w:rsid w:val="533A1466"/>
    <w:rsid w:val="54BA7B4F"/>
    <w:rsid w:val="5748E72F"/>
    <w:rsid w:val="5870860A"/>
    <w:rsid w:val="5884C9BB"/>
    <w:rsid w:val="588BB5FC"/>
    <w:rsid w:val="589D5B95"/>
    <w:rsid w:val="5A8990FD"/>
    <w:rsid w:val="5AAE5CE1"/>
    <w:rsid w:val="5B0D784C"/>
    <w:rsid w:val="5C2E031A"/>
    <w:rsid w:val="5C4B2961"/>
    <w:rsid w:val="60D5A9EC"/>
    <w:rsid w:val="60E018B8"/>
    <w:rsid w:val="6310ACD6"/>
    <w:rsid w:val="652FD9BD"/>
    <w:rsid w:val="654B500C"/>
    <w:rsid w:val="6742BEF6"/>
    <w:rsid w:val="6967B548"/>
    <w:rsid w:val="697B4149"/>
    <w:rsid w:val="6C163019"/>
    <w:rsid w:val="6CDE5FE0"/>
    <w:rsid w:val="6D4F3A78"/>
    <w:rsid w:val="6E8D989A"/>
    <w:rsid w:val="70F973FA"/>
    <w:rsid w:val="749C8111"/>
    <w:rsid w:val="74A6741C"/>
    <w:rsid w:val="74FE090E"/>
    <w:rsid w:val="7520B333"/>
    <w:rsid w:val="766CC8ED"/>
    <w:rsid w:val="783569AA"/>
    <w:rsid w:val="79C462A7"/>
    <w:rsid w:val="7EBF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4050"/>
  <w15:chartTrackingRefBased/>
  <w15:docId w15:val="{84311FA6-038F-4A52-9E83-65467F62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9B06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64E"/>
  </w:style>
  <w:style w:type="character" w:customStyle="1" w:styleId="eop">
    <w:name w:val="eop"/>
    <w:basedOn w:val="DefaultParagraphFont"/>
    <w:rsid w:val="009B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527b9ae-4a39-4b95-919d-0be8d0e90a1b">
      <UserInfo>
        <DisplayName>Jade Carmichael</DisplayName>
        <AccountId>12</AccountId>
        <AccountType/>
      </UserInfo>
      <UserInfo>
        <DisplayName>Leah Kerr</DisplayName>
        <AccountId>20</AccountId>
        <AccountType/>
      </UserInfo>
      <UserInfo>
        <DisplayName>Dan Plant</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25A8D3320D34FB16F0D68E7ABCB0C" ma:contentTypeVersion="7" ma:contentTypeDescription="Create a new document." ma:contentTypeScope="" ma:versionID="6be4308b8287db4c9c80ab5d169bf9d6">
  <xsd:schema xmlns:xsd="http://www.w3.org/2001/XMLSchema" xmlns:xs="http://www.w3.org/2001/XMLSchema" xmlns:p="http://schemas.microsoft.com/office/2006/metadata/properties" xmlns:ns2="bf7821b2-5e50-4d8d-a5b7-fb299865a20f" xmlns:ns3="2527b9ae-4a39-4b95-919d-0be8d0e90a1b" targetNamespace="http://schemas.microsoft.com/office/2006/metadata/properties" ma:root="true" ma:fieldsID="3117e666f8b5e47c8946f4b96af1692b" ns2:_="" ns3:_="">
    <xsd:import namespace="bf7821b2-5e50-4d8d-a5b7-fb299865a20f"/>
    <xsd:import namespace="2527b9ae-4a39-4b95-919d-0be8d0e90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821b2-5e50-4d8d-a5b7-fb299865a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7b9ae-4a39-4b95-919d-0be8d0e90a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127A7-4A3C-4371-B17D-7657A4B798A7}">
  <ds:schemaRefs>
    <ds:schemaRef ds:uri="http://schemas.microsoft.com/sharepoint/v3/contenttype/forms"/>
  </ds:schemaRefs>
</ds:datastoreItem>
</file>

<file path=customXml/itemProps2.xml><?xml version="1.0" encoding="utf-8"?>
<ds:datastoreItem xmlns:ds="http://schemas.openxmlformats.org/officeDocument/2006/customXml" ds:itemID="{65218412-584A-4FFE-B015-5409FE91CEA8}">
  <ds:schemaRefs>
    <ds:schemaRef ds:uri="http://schemas.microsoft.com/office/2006/metadata/properties"/>
    <ds:schemaRef ds:uri="http://schemas.microsoft.com/office/infopath/2007/PartnerControls"/>
    <ds:schemaRef ds:uri="2527b9ae-4a39-4b95-919d-0be8d0e90a1b"/>
  </ds:schemaRefs>
</ds:datastoreItem>
</file>

<file path=customXml/itemProps3.xml><?xml version="1.0" encoding="utf-8"?>
<ds:datastoreItem xmlns:ds="http://schemas.openxmlformats.org/officeDocument/2006/customXml" ds:itemID="{5AC2D63E-1366-4116-A1AE-B314FA471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821b2-5e50-4d8d-a5b7-fb299865a20f"/>
    <ds:schemaRef ds:uri="2527b9ae-4a39-4b95-919d-0be8d0e9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1586</Words>
  <Characters>9044</Characters>
  <Application>Microsoft Office Word</Application>
  <DocSecurity>0</DocSecurity>
  <Lines>75</Lines>
  <Paragraphs>21</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Long</dc:creator>
  <cp:keywords/>
  <dc:description/>
  <cp:lastModifiedBy>Maisie Peebles</cp:lastModifiedBy>
  <cp:revision>4</cp:revision>
  <dcterms:created xsi:type="dcterms:W3CDTF">2023-12-22T13:25:00Z</dcterms:created>
  <dcterms:modified xsi:type="dcterms:W3CDTF">2024-01-09T11:30:00Z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0x01010072725A8D3320D34FB16F0D68E7ABCB0C</vt:lpwstr>
  </property>
</Properties>
</file>