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6F63E" w14:textId="77777777" w:rsidR="00802ACD" w:rsidRPr="009416B7" w:rsidRDefault="00802ACD" w:rsidP="009416B7">
      <w:pPr>
        <w:spacing w:after="0" w:line="240" w:lineRule="auto"/>
        <w:jc w:val="both"/>
        <w:rPr>
          <w:rFonts w:asciiTheme="majorHAnsi" w:hAnsiTheme="majorHAnsi" w:cstheme="majorHAnsi"/>
          <w:b/>
          <w:bCs/>
          <w:sz w:val="24"/>
          <w:szCs w:val="24"/>
        </w:rPr>
      </w:pPr>
    </w:p>
    <w:p w14:paraId="2817CF6B" w14:textId="44BE3F4A" w:rsidR="0053682E" w:rsidRPr="009416B7" w:rsidRDefault="00CD31FB"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The Health and Social Care Alliance Scotland</w:t>
      </w:r>
      <w:r w:rsidR="002D292E" w:rsidRPr="009416B7">
        <w:rPr>
          <w:rFonts w:asciiTheme="majorHAnsi" w:hAnsiTheme="majorHAnsi" w:cstheme="majorHAnsi"/>
          <w:b/>
          <w:bCs/>
          <w:sz w:val="24"/>
          <w:szCs w:val="24"/>
        </w:rPr>
        <w:t xml:space="preserve"> (the ALLIANCE)</w:t>
      </w:r>
    </w:p>
    <w:p w14:paraId="6FD5EC72" w14:textId="77777777" w:rsidR="002D292E" w:rsidRPr="009416B7" w:rsidRDefault="002D292E" w:rsidP="009416B7">
      <w:pPr>
        <w:spacing w:after="0" w:line="240" w:lineRule="auto"/>
        <w:jc w:val="both"/>
        <w:rPr>
          <w:rFonts w:asciiTheme="majorHAnsi" w:hAnsiTheme="majorHAnsi" w:cstheme="majorHAnsi"/>
          <w:b/>
          <w:bCs/>
          <w:sz w:val="24"/>
          <w:szCs w:val="24"/>
        </w:rPr>
      </w:pPr>
    </w:p>
    <w:p w14:paraId="3B600ECE" w14:textId="45697EBB" w:rsidR="002D292E" w:rsidRPr="009416B7" w:rsidRDefault="002D292E"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Job Description</w:t>
      </w:r>
    </w:p>
    <w:p w14:paraId="4C6DC5FE" w14:textId="77777777" w:rsidR="00430362" w:rsidRPr="009416B7" w:rsidRDefault="00430362" w:rsidP="009416B7">
      <w:pPr>
        <w:spacing w:after="0" w:line="240" w:lineRule="auto"/>
        <w:jc w:val="both"/>
        <w:rPr>
          <w:rFonts w:asciiTheme="majorHAnsi" w:hAnsiTheme="majorHAnsi" w:cstheme="majorHAnsi"/>
          <w:b/>
          <w:bCs/>
          <w:sz w:val="24"/>
          <w:szCs w:val="24"/>
        </w:rPr>
      </w:pPr>
    </w:p>
    <w:p w14:paraId="5D86EE3E" w14:textId="512A86F6" w:rsidR="00C330A4" w:rsidRPr="009416B7" w:rsidRDefault="00C330A4" w:rsidP="009416B7">
      <w:pPr>
        <w:spacing w:after="0" w:line="240" w:lineRule="auto"/>
        <w:rPr>
          <w:rFonts w:asciiTheme="majorHAnsi" w:eastAsia="Aptos" w:hAnsiTheme="majorHAnsi" w:cstheme="majorHAnsi"/>
          <w:sz w:val="24"/>
          <w:szCs w:val="24"/>
          <w:lang w:eastAsia="en-US"/>
        </w:rPr>
      </w:pPr>
      <w:r w:rsidRPr="009416B7">
        <w:rPr>
          <w:rFonts w:asciiTheme="majorHAnsi" w:eastAsia="Aptos" w:hAnsiTheme="majorHAnsi" w:cstheme="majorHAnsi"/>
          <w:b/>
          <w:sz w:val="24"/>
          <w:szCs w:val="24"/>
          <w:lang w:eastAsia="en-US"/>
        </w:rPr>
        <w:t>Job Title:</w:t>
      </w:r>
      <w:r w:rsidRPr="009416B7">
        <w:rPr>
          <w:rFonts w:asciiTheme="majorHAnsi" w:eastAsia="Aptos" w:hAnsiTheme="majorHAnsi" w:cstheme="majorHAnsi"/>
          <w:sz w:val="24"/>
          <w:szCs w:val="24"/>
          <w:lang w:eastAsia="en-US"/>
        </w:rPr>
        <w:t xml:space="preserve"> </w:t>
      </w:r>
      <w:r w:rsidRPr="009416B7">
        <w:rPr>
          <w:rFonts w:asciiTheme="majorHAnsi" w:eastAsia="Aptos" w:hAnsiTheme="majorHAnsi" w:cstheme="majorHAnsi"/>
          <w:sz w:val="24"/>
          <w:szCs w:val="24"/>
          <w:lang w:eastAsia="en-US"/>
        </w:rPr>
        <w:tab/>
      </w:r>
      <w:r w:rsidRPr="009416B7">
        <w:rPr>
          <w:rFonts w:asciiTheme="majorHAnsi" w:eastAsia="Aptos" w:hAnsiTheme="majorHAnsi" w:cstheme="majorHAnsi"/>
          <w:sz w:val="24"/>
          <w:szCs w:val="24"/>
          <w:lang w:eastAsia="en-US"/>
        </w:rPr>
        <w:tab/>
        <w:t>Community Links Practitioner (Stronger Schools, Stronger Communities)</w:t>
      </w:r>
    </w:p>
    <w:p w14:paraId="1C6E980B" w14:textId="77777777" w:rsidR="00C330A4" w:rsidRPr="009416B7" w:rsidRDefault="00C330A4" w:rsidP="009416B7">
      <w:pPr>
        <w:spacing w:after="0" w:line="240" w:lineRule="auto"/>
        <w:rPr>
          <w:rFonts w:asciiTheme="majorHAnsi" w:eastAsia="Aptos" w:hAnsiTheme="majorHAnsi" w:cstheme="majorHAnsi"/>
          <w:sz w:val="24"/>
          <w:szCs w:val="24"/>
          <w:lang w:eastAsia="en-US"/>
        </w:rPr>
      </w:pPr>
      <w:r w:rsidRPr="009416B7">
        <w:rPr>
          <w:rFonts w:asciiTheme="majorHAnsi" w:eastAsia="Aptos" w:hAnsiTheme="majorHAnsi" w:cstheme="majorHAnsi"/>
          <w:b/>
          <w:sz w:val="24"/>
          <w:szCs w:val="24"/>
          <w:lang w:eastAsia="en-US"/>
        </w:rPr>
        <w:t>Employer:</w:t>
      </w:r>
      <w:r w:rsidRPr="009416B7">
        <w:rPr>
          <w:rFonts w:asciiTheme="majorHAnsi" w:eastAsia="Aptos" w:hAnsiTheme="majorHAnsi" w:cstheme="majorHAnsi"/>
          <w:sz w:val="24"/>
          <w:szCs w:val="24"/>
          <w:lang w:eastAsia="en-US"/>
        </w:rPr>
        <w:tab/>
      </w:r>
      <w:r w:rsidRPr="009416B7">
        <w:rPr>
          <w:rFonts w:asciiTheme="majorHAnsi" w:eastAsia="Aptos" w:hAnsiTheme="majorHAnsi" w:cstheme="majorHAnsi"/>
          <w:sz w:val="24"/>
          <w:szCs w:val="24"/>
          <w:lang w:eastAsia="en-US"/>
        </w:rPr>
        <w:tab/>
        <w:t xml:space="preserve">Health and Social Care Alliance Scotland </w:t>
      </w:r>
    </w:p>
    <w:p w14:paraId="59CB9777" w14:textId="17DF7BA0" w:rsidR="00C330A4" w:rsidRPr="009416B7" w:rsidRDefault="00C330A4" w:rsidP="009416B7">
      <w:pPr>
        <w:spacing w:after="0" w:line="240" w:lineRule="auto"/>
        <w:rPr>
          <w:rFonts w:asciiTheme="majorHAnsi" w:eastAsia="Aptos" w:hAnsiTheme="majorHAnsi" w:cstheme="majorHAnsi"/>
          <w:b/>
          <w:sz w:val="24"/>
          <w:szCs w:val="24"/>
          <w:lang w:eastAsia="en-US"/>
        </w:rPr>
      </w:pPr>
      <w:r w:rsidRPr="009416B7">
        <w:rPr>
          <w:rFonts w:asciiTheme="majorHAnsi" w:eastAsia="Aptos" w:hAnsiTheme="majorHAnsi" w:cstheme="majorHAnsi"/>
          <w:b/>
          <w:sz w:val="24"/>
          <w:szCs w:val="24"/>
          <w:lang w:eastAsia="en-US"/>
        </w:rPr>
        <w:t xml:space="preserve">Reporting to: </w:t>
      </w:r>
      <w:r w:rsidRPr="009416B7">
        <w:rPr>
          <w:rFonts w:asciiTheme="majorHAnsi" w:eastAsia="Aptos" w:hAnsiTheme="majorHAnsi" w:cstheme="majorHAnsi"/>
          <w:b/>
          <w:sz w:val="24"/>
          <w:szCs w:val="24"/>
          <w:lang w:eastAsia="en-US"/>
        </w:rPr>
        <w:tab/>
      </w:r>
      <w:r w:rsidRPr="009416B7">
        <w:rPr>
          <w:rFonts w:asciiTheme="majorHAnsi" w:eastAsia="Aptos" w:hAnsiTheme="majorHAnsi" w:cstheme="majorHAnsi"/>
          <w:bCs/>
          <w:sz w:val="24"/>
          <w:szCs w:val="24"/>
          <w:lang w:eastAsia="en-US"/>
        </w:rPr>
        <w:t xml:space="preserve">Senior Links Officer </w:t>
      </w:r>
    </w:p>
    <w:p w14:paraId="4994DD06" w14:textId="77777777" w:rsidR="00430362" w:rsidRPr="009416B7" w:rsidRDefault="00430362" w:rsidP="009416B7">
      <w:pPr>
        <w:spacing w:after="0" w:line="240" w:lineRule="auto"/>
        <w:jc w:val="both"/>
        <w:rPr>
          <w:rFonts w:asciiTheme="majorHAnsi" w:hAnsiTheme="majorHAnsi" w:cstheme="majorHAnsi"/>
          <w:sz w:val="24"/>
          <w:szCs w:val="24"/>
        </w:rPr>
      </w:pPr>
    </w:p>
    <w:p w14:paraId="152A1F58" w14:textId="0498BB9E" w:rsidR="00CB72FE" w:rsidRPr="009416B7" w:rsidRDefault="00F4728F" w:rsidP="009416B7">
      <w:pPr>
        <w:spacing w:after="0" w:line="240" w:lineRule="auto"/>
        <w:jc w:val="both"/>
        <w:rPr>
          <w:rFonts w:asciiTheme="majorHAnsi" w:hAnsiTheme="majorHAnsi" w:cstheme="majorHAnsi"/>
          <w:b/>
          <w:color w:val="000000" w:themeColor="text1"/>
          <w:sz w:val="24"/>
          <w:szCs w:val="24"/>
        </w:rPr>
      </w:pPr>
      <w:r w:rsidRPr="009416B7">
        <w:rPr>
          <w:rFonts w:asciiTheme="majorHAnsi" w:hAnsiTheme="majorHAnsi" w:cstheme="majorHAnsi"/>
          <w:b/>
          <w:color w:val="000000" w:themeColor="text1"/>
          <w:sz w:val="24"/>
          <w:szCs w:val="24"/>
        </w:rPr>
        <w:t>Purpose of the r</w:t>
      </w:r>
      <w:r w:rsidR="00430362" w:rsidRPr="009416B7">
        <w:rPr>
          <w:rFonts w:asciiTheme="majorHAnsi" w:hAnsiTheme="majorHAnsi" w:cstheme="majorHAnsi"/>
          <w:b/>
          <w:color w:val="000000" w:themeColor="text1"/>
          <w:sz w:val="24"/>
          <w:szCs w:val="24"/>
        </w:rPr>
        <w:t>ole</w:t>
      </w:r>
    </w:p>
    <w:p w14:paraId="4A4E5895" w14:textId="65996C5D" w:rsidR="007550A1" w:rsidRDefault="00F4728F" w:rsidP="009416B7">
      <w:pPr>
        <w:pStyle w:val="xmsonormal"/>
        <w:spacing w:line="240" w:lineRule="auto"/>
        <w:jc w:val="both"/>
        <w:rPr>
          <w:rFonts w:asciiTheme="majorHAnsi" w:hAnsiTheme="majorHAnsi" w:cstheme="majorHAnsi"/>
          <w:sz w:val="24"/>
          <w:szCs w:val="24"/>
        </w:rPr>
      </w:pPr>
      <w:r w:rsidRPr="009416B7">
        <w:rPr>
          <w:rFonts w:asciiTheme="majorHAnsi" w:hAnsiTheme="majorHAnsi" w:cstheme="majorHAnsi"/>
          <w:sz w:val="24"/>
          <w:szCs w:val="24"/>
        </w:rPr>
        <w:t>This role is b</w:t>
      </w:r>
      <w:r w:rsidR="00CB72FE" w:rsidRPr="009416B7">
        <w:rPr>
          <w:rFonts w:asciiTheme="majorHAnsi" w:hAnsiTheme="majorHAnsi" w:cstheme="majorHAnsi"/>
          <w:sz w:val="24"/>
          <w:szCs w:val="24"/>
        </w:rPr>
        <w:t xml:space="preserve">ased in </w:t>
      </w:r>
      <w:r w:rsidR="00FE5AEF" w:rsidRPr="009416B7">
        <w:rPr>
          <w:rFonts w:asciiTheme="majorHAnsi" w:hAnsiTheme="majorHAnsi" w:cstheme="majorHAnsi"/>
          <w:sz w:val="24"/>
          <w:szCs w:val="24"/>
        </w:rPr>
        <w:t xml:space="preserve">a </w:t>
      </w:r>
      <w:r w:rsidR="00CB72FE" w:rsidRPr="009416B7">
        <w:rPr>
          <w:rFonts w:asciiTheme="majorHAnsi" w:hAnsiTheme="majorHAnsi" w:cstheme="majorHAnsi"/>
          <w:sz w:val="24"/>
          <w:szCs w:val="24"/>
        </w:rPr>
        <w:t>school</w:t>
      </w:r>
      <w:r w:rsidR="00FE5AEF" w:rsidRPr="009416B7">
        <w:rPr>
          <w:rFonts w:asciiTheme="majorHAnsi" w:hAnsiTheme="majorHAnsi" w:cstheme="majorHAnsi"/>
          <w:sz w:val="24"/>
          <w:szCs w:val="24"/>
        </w:rPr>
        <w:t xml:space="preserve"> in </w:t>
      </w:r>
      <w:r w:rsidR="00753429" w:rsidRPr="009416B7">
        <w:rPr>
          <w:rFonts w:asciiTheme="majorHAnsi" w:hAnsiTheme="majorHAnsi" w:cstheme="majorHAnsi"/>
          <w:sz w:val="24"/>
          <w:szCs w:val="24"/>
        </w:rPr>
        <w:t>Northeast</w:t>
      </w:r>
      <w:r w:rsidR="00FE5AEF" w:rsidRPr="009416B7">
        <w:rPr>
          <w:rFonts w:asciiTheme="majorHAnsi" w:hAnsiTheme="majorHAnsi" w:cstheme="majorHAnsi"/>
          <w:sz w:val="24"/>
          <w:szCs w:val="24"/>
        </w:rPr>
        <w:t xml:space="preserve"> area of Glasgow</w:t>
      </w:r>
      <w:r w:rsidR="00CB72FE" w:rsidRPr="009416B7">
        <w:rPr>
          <w:rFonts w:asciiTheme="majorHAnsi" w:hAnsiTheme="majorHAnsi" w:cstheme="majorHAnsi"/>
          <w:sz w:val="24"/>
          <w:szCs w:val="24"/>
        </w:rPr>
        <w:t>,</w:t>
      </w:r>
      <w:r w:rsidR="006759C7" w:rsidRPr="009416B7">
        <w:rPr>
          <w:rFonts w:asciiTheme="majorHAnsi" w:hAnsiTheme="majorHAnsi" w:cstheme="majorHAnsi"/>
          <w:sz w:val="24"/>
          <w:szCs w:val="24"/>
        </w:rPr>
        <w:t xml:space="preserve"> with some meetings</w:t>
      </w:r>
      <w:r w:rsidRPr="009416B7">
        <w:rPr>
          <w:rFonts w:asciiTheme="majorHAnsi" w:hAnsiTheme="majorHAnsi" w:cstheme="majorHAnsi"/>
          <w:sz w:val="24"/>
          <w:szCs w:val="24"/>
        </w:rPr>
        <w:t xml:space="preserve"> and </w:t>
      </w:r>
      <w:r w:rsidR="00753429" w:rsidRPr="009416B7">
        <w:rPr>
          <w:rFonts w:asciiTheme="majorHAnsi" w:hAnsiTheme="majorHAnsi" w:cstheme="majorHAnsi"/>
          <w:sz w:val="24"/>
          <w:szCs w:val="24"/>
        </w:rPr>
        <w:t>events</w:t>
      </w:r>
      <w:r w:rsidR="006759C7" w:rsidRPr="009416B7">
        <w:rPr>
          <w:rFonts w:asciiTheme="majorHAnsi" w:hAnsiTheme="majorHAnsi" w:cstheme="majorHAnsi"/>
          <w:sz w:val="24"/>
          <w:szCs w:val="24"/>
        </w:rPr>
        <w:t xml:space="preserve"> carried out in the local community</w:t>
      </w:r>
      <w:r w:rsidRPr="009416B7">
        <w:rPr>
          <w:rFonts w:asciiTheme="majorHAnsi" w:hAnsiTheme="majorHAnsi" w:cstheme="majorHAnsi"/>
          <w:sz w:val="24"/>
          <w:szCs w:val="24"/>
        </w:rPr>
        <w:t xml:space="preserve"> and </w:t>
      </w:r>
      <w:r w:rsidR="00753429" w:rsidRPr="009416B7">
        <w:rPr>
          <w:rFonts w:asciiTheme="majorHAnsi" w:hAnsiTheme="majorHAnsi" w:cstheme="majorHAnsi"/>
          <w:sz w:val="24"/>
          <w:szCs w:val="24"/>
        </w:rPr>
        <w:t>across Glasgow</w:t>
      </w:r>
      <w:r w:rsidRPr="009416B7">
        <w:rPr>
          <w:rFonts w:asciiTheme="majorHAnsi" w:hAnsiTheme="majorHAnsi" w:cstheme="majorHAnsi"/>
          <w:sz w:val="24"/>
          <w:szCs w:val="24"/>
        </w:rPr>
        <w:t>. T</w:t>
      </w:r>
      <w:r w:rsidR="00CB72FE" w:rsidRPr="009416B7">
        <w:rPr>
          <w:rFonts w:asciiTheme="majorHAnsi" w:hAnsiTheme="majorHAnsi" w:cstheme="majorHAnsi"/>
          <w:sz w:val="24"/>
          <w:szCs w:val="24"/>
        </w:rPr>
        <w:t xml:space="preserve">he </w:t>
      </w:r>
      <w:r w:rsidR="00753429" w:rsidRPr="009416B7">
        <w:rPr>
          <w:rFonts w:asciiTheme="majorHAnsi" w:hAnsiTheme="majorHAnsi" w:cstheme="majorHAnsi"/>
          <w:sz w:val="24"/>
          <w:szCs w:val="24"/>
        </w:rPr>
        <w:t xml:space="preserve">Schools </w:t>
      </w:r>
      <w:r w:rsidR="00CB72FE" w:rsidRPr="009416B7">
        <w:rPr>
          <w:rFonts w:asciiTheme="majorHAnsi" w:hAnsiTheme="majorHAnsi" w:cstheme="majorHAnsi"/>
          <w:sz w:val="24"/>
          <w:szCs w:val="24"/>
        </w:rPr>
        <w:t xml:space="preserve">Community Links </w:t>
      </w:r>
      <w:r w:rsidR="00A07410" w:rsidRPr="009416B7">
        <w:rPr>
          <w:rFonts w:asciiTheme="majorHAnsi" w:hAnsiTheme="majorHAnsi" w:cstheme="majorHAnsi"/>
          <w:sz w:val="24"/>
          <w:szCs w:val="24"/>
        </w:rPr>
        <w:t>Practitioner</w:t>
      </w:r>
      <w:r w:rsidR="00CB72FE" w:rsidRPr="009416B7">
        <w:rPr>
          <w:rFonts w:asciiTheme="majorHAnsi" w:hAnsiTheme="majorHAnsi" w:cstheme="majorHAnsi"/>
          <w:sz w:val="24"/>
          <w:szCs w:val="24"/>
        </w:rPr>
        <w:t xml:space="preserve"> will provide tailored, non</w:t>
      </w:r>
      <w:r w:rsidR="00CB72FE" w:rsidRPr="009416B7">
        <w:rPr>
          <w:rFonts w:ascii="Cambria Math" w:hAnsi="Cambria Math" w:cs="Cambria Math"/>
          <w:sz w:val="24"/>
          <w:szCs w:val="24"/>
        </w:rPr>
        <w:t>‑</w:t>
      </w:r>
      <w:r w:rsidR="00CB72FE" w:rsidRPr="009416B7">
        <w:rPr>
          <w:rFonts w:asciiTheme="majorHAnsi" w:hAnsiTheme="majorHAnsi" w:cstheme="majorHAnsi"/>
          <w:sz w:val="24"/>
          <w:szCs w:val="24"/>
        </w:rPr>
        <w:t>stigmatising support and improve access to energy advice and services, including carbon monoxide (CO) awareness, priority services registration, CO alarms, advocacy and safeguarding. By offering a safe and trusted space within the school, the project aims to reduce fuel poverty and strengthen connections to essential energy and wider support services for families.</w:t>
      </w:r>
    </w:p>
    <w:p w14:paraId="0D4C0CC4" w14:textId="77777777" w:rsidR="0054407E" w:rsidRPr="009416B7" w:rsidRDefault="0054407E" w:rsidP="009416B7">
      <w:pPr>
        <w:pStyle w:val="xmsonormal"/>
        <w:spacing w:line="240" w:lineRule="auto"/>
        <w:jc w:val="both"/>
        <w:rPr>
          <w:rFonts w:asciiTheme="majorHAnsi" w:hAnsiTheme="majorHAnsi" w:cstheme="majorHAnsi"/>
          <w:sz w:val="24"/>
          <w:szCs w:val="24"/>
        </w:rPr>
      </w:pPr>
    </w:p>
    <w:p w14:paraId="38FDAFF7" w14:textId="526FFF52" w:rsidR="004B5597" w:rsidRDefault="00597274" w:rsidP="009416B7">
      <w:pPr>
        <w:pStyle w:val="xmsonormal"/>
        <w:spacing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 xml:space="preserve">Tasks and Responsibilities </w:t>
      </w:r>
    </w:p>
    <w:p w14:paraId="173B9808" w14:textId="77777777" w:rsidR="004B5597" w:rsidRPr="009416B7" w:rsidRDefault="004B5597" w:rsidP="009416B7">
      <w:pPr>
        <w:pStyle w:val="xmsonormal"/>
        <w:spacing w:line="240" w:lineRule="auto"/>
        <w:jc w:val="both"/>
        <w:rPr>
          <w:rFonts w:asciiTheme="majorHAnsi" w:hAnsiTheme="majorHAnsi" w:cstheme="majorHAnsi"/>
          <w:b/>
          <w:bCs/>
          <w:sz w:val="24"/>
          <w:szCs w:val="24"/>
        </w:rPr>
      </w:pPr>
    </w:p>
    <w:p w14:paraId="45A2C8CE" w14:textId="7B86946E"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Provide through good conversations, a specialist, professional and trauma-informed service to people who are often experiencing complex social circumstances, using agreed, person-centred principles, building non-dependant trusted relationships, for monitoring, auditing and evaluating pro</w:t>
      </w:r>
      <w:r w:rsidR="00753429" w:rsidRPr="009416B7">
        <w:rPr>
          <w:rFonts w:asciiTheme="majorHAnsi" w:hAnsiTheme="majorHAnsi" w:cstheme="majorHAnsi"/>
          <w:sz w:val="24"/>
          <w:szCs w:val="24"/>
        </w:rPr>
        <w:t xml:space="preserve">ject </w:t>
      </w:r>
      <w:r w:rsidRPr="009416B7">
        <w:rPr>
          <w:rFonts w:asciiTheme="majorHAnsi" w:hAnsiTheme="majorHAnsi" w:cstheme="majorHAnsi"/>
          <w:sz w:val="24"/>
          <w:szCs w:val="24"/>
        </w:rPr>
        <w:t xml:space="preserve">delivery. </w:t>
      </w:r>
    </w:p>
    <w:p w14:paraId="525A79D3" w14:textId="3E053CB2" w:rsidR="007C4847" w:rsidRPr="009416B7" w:rsidRDefault="007C4847" w:rsidP="004B5597">
      <w:pPr>
        <w:pStyle w:val="NormalWeb"/>
        <w:numPr>
          <w:ilvl w:val="0"/>
          <w:numId w:val="13"/>
        </w:numPr>
        <w:ind w:left="567" w:hanging="567"/>
        <w:jc w:val="both"/>
        <w:rPr>
          <w:rFonts w:asciiTheme="majorHAnsi" w:hAnsiTheme="majorHAnsi" w:cstheme="majorHAnsi"/>
          <w:color w:val="000000"/>
        </w:rPr>
      </w:pPr>
      <w:r w:rsidRPr="009416B7">
        <w:rPr>
          <w:rFonts w:asciiTheme="majorHAnsi" w:hAnsiTheme="majorHAnsi" w:cstheme="majorHAnsi"/>
          <w:color w:val="000000"/>
        </w:rPr>
        <w:t>Arrang</w:t>
      </w:r>
      <w:r w:rsidR="008B4FE6" w:rsidRPr="009416B7">
        <w:rPr>
          <w:rFonts w:asciiTheme="majorHAnsi" w:hAnsiTheme="majorHAnsi" w:cstheme="majorHAnsi"/>
          <w:color w:val="000000"/>
        </w:rPr>
        <w:t>e</w:t>
      </w:r>
      <w:r w:rsidRPr="009416B7">
        <w:rPr>
          <w:rFonts w:asciiTheme="majorHAnsi" w:hAnsiTheme="majorHAnsi" w:cstheme="majorHAnsi"/>
          <w:color w:val="000000"/>
        </w:rPr>
        <w:t xml:space="preserve"> networking events as appropriate.</w:t>
      </w:r>
    </w:p>
    <w:p w14:paraId="0961F9D7" w14:textId="5EE117DC" w:rsidR="00E64294" w:rsidRPr="009416B7" w:rsidRDefault="008B4FE6" w:rsidP="004B5597">
      <w:pPr>
        <w:pStyle w:val="NormalWeb"/>
        <w:numPr>
          <w:ilvl w:val="0"/>
          <w:numId w:val="13"/>
        </w:numPr>
        <w:ind w:left="567" w:hanging="567"/>
        <w:jc w:val="both"/>
        <w:rPr>
          <w:rFonts w:asciiTheme="majorHAnsi" w:hAnsiTheme="majorHAnsi" w:cstheme="majorHAnsi"/>
          <w:color w:val="000000"/>
        </w:rPr>
      </w:pPr>
      <w:r w:rsidRPr="009416B7">
        <w:rPr>
          <w:rFonts w:asciiTheme="majorHAnsi" w:hAnsiTheme="majorHAnsi" w:cstheme="majorHAnsi"/>
          <w:color w:val="000000"/>
        </w:rPr>
        <w:t>I</w:t>
      </w:r>
      <w:r w:rsidR="007C4847" w:rsidRPr="009416B7">
        <w:rPr>
          <w:rFonts w:asciiTheme="majorHAnsi" w:hAnsiTheme="majorHAnsi" w:cstheme="majorHAnsi"/>
          <w:color w:val="000000"/>
        </w:rPr>
        <w:t>dentify opportunities to deliver energy presentations to community groups</w:t>
      </w:r>
      <w:r w:rsidR="00753429" w:rsidRPr="009416B7">
        <w:rPr>
          <w:rFonts w:asciiTheme="majorHAnsi" w:hAnsiTheme="majorHAnsi" w:cstheme="majorHAnsi"/>
          <w:color w:val="000000"/>
        </w:rPr>
        <w:t xml:space="preserve"> to increase awareness around energy.</w:t>
      </w:r>
    </w:p>
    <w:p w14:paraId="3D3FBF7C" w14:textId="68A24B79" w:rsidR="00E01C2A" w:rsidRPr="009416B7" w:rsidRDefault="00CB72FE" w:rsidP="004B5597">
      <w:pPr>
        <w:pStyle w:val="NormalWeb"/>
        <w:numPr>
          <w:ilvl w:val="0"/>
          <w:numId w:val="13"/>
        </w:numPr>
        <w:spacing w:before="0" w:beforeAutospacing="0" w:after="0"/>
        <w:ind w:left="567" w:hanging="567"/>
        <w:jc w:val="both"/>
        <w:rPr>
          <w:rFonts w:asciiTheme="majorHAnsi" w:hAnsiTheme="majorHAnsi" w:cstheme="majorHAnsi"/>
        </w:rPr>
      </w:pPr>
      <w:r w:rsidRPr="009416B7">
        <w:rPr>
          <w:rFonts w:asciiTheme="majorHAnsi" w:hAnsiTheme="majorHAnsi" w:cstheme="majorHAnsi"/>
        </w:rPr>
        <w:t>Inclusive energy safeguarding services: offering carbon monoxide safety information, and supported access to safeguarding schemes such as the Priority Services Register.</w:t>
      </w:r>
    </w:p>
    <w:p w14:paraId="190B987B" w14:textId="2E70ECF8" w:rsidR="00CB72FE" w:rsidRPr="009416B7" w:rsidRDefault="00CB72FE" w:rsidP="004B5597">
      <w:pPr>
        <w:pStyle w:val="xmsonormal"/>
        <w:numPr>
          <w:ilvl w:val="0"/>
          <w:numId w:val="13"/>
        </w:numPr>
        <w:spacing w:before="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Supporting families to access and use energy in a safe, efficient, and affordable way through informed conversations, practical guidance, and appropriate referrals and signposting.</w:t>
      </w:r>
    </w:p>
    <w:p w14:paraId="6CE55B0E" w14:textId="77777777" w:rsidR="00CB72FE" w:rsidRPr="009416B7" w:rsidRDefault="00CB72FE" w:rsidP="004B5597">
      <w:pPr>
        <w:pStyle w:val="xmsonormal"/>
        <w:numPr>
          <w:ilvl w:val="0"/>
          <w:numId w:val="13"/>
        </w:numPr>
        <w:spacing w:before="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Provide compassionate wellbeing and mental health support through meaningful emotional support conversations, alongside effective onward referral, linking, and signposting to appropriate services.</w:t>
      </w:r>
    </w:p>
    <w:p w14:paraId="35E32704" w14:textId="38B93822" w:rsidR="00CB72FE" w:rsidRPr="009416B7" w:rsidRDefault="00CB72FE" w:rsidP="004B5597">
      <w:pPr>
        <w:pStyle w:val="xmsonormal"/>
        <w:numPr>
          <w:ilvl w:val="0"/>
          <w:numId w:val="13"/>
        </w:numPr>
        <w:spacing w:before="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lastRenderedPageBreak/>
        <w:t xml:space="preserve">Access to wider regional support: offering onward referral </w:t>
      </w:r>
      <w:r w:rsidR="00753429" w:rsidRPr="009416B7">
        <w:rPr>
          <w:rFonts w:asciiTheme="majorHAnsi" w:hAnsiTheme="majorHAnsi" w:cstheme="majorHAnsi"/>
          <w:sz w:val="24"/>
          <w:szCs w:val="24"/>
        </w:rPr>
        <w:t>onto</w:t>
      </w:r>
      <w:r w:rsidRPr="009416B7">
        <w:rPr>
          <w:rFonts w:asciiTheme="majorHAnsi" w:hAnsiTheme="majorHAnsi" w:cstheme="majorHAnsi"/>
          <w:sz w:val="24"/>
          <w:szCs w:val="24"/>
        </w:rPr>
        <w:t xml:space="preserve"> other community</w:t>
      </w:r>
      <w:r w:rsidRPr="009416B7">
        <w:rPr>
          <w:rFonts w:ascii="Cambria Math" w:hAnsi="Cambria Math" w:cs="Cambria Math"/>
          <w:sz w:val="24"/>
          <w:szCs w:val="24"/>
        </w:rPr>
        <w:t>‑</w:t>
      </w:r>
      <w:r w:rsidRPr="009416B7">
        <w:rPr>
          <w:rFonts w:asciiTheme="majorHAnsi" w:hAnsiTheme="majorHAnsi" w:cstheme="majorHAnsi"/>
          <w:sz w:val="24"/>
          <w:szCs w:val="24"/>
        </w:rPr>
        <w:t>based services.</w:t>
      </w:r>
    </w:p>
    <w:p w14:paraId="665C92E7" w14:textId="77777777" w:rsidR="00CB72FE" w:rsidRPr="009416B7" w:rsidRDefault="00CB72FE" w:rsidP="004B5597">
      <w:pPr>
        <w:pStyle w:val="xmsonormal"/>
        <w:numPr>
          <w:ilvl w:val="0"/>
          <w:numId w:val="13"/>
        </w:numPr>
        <w:spacing w:before="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Build staff capacity by giving teaching and pastoral teams the skills and confidence to identify energy-related needs and access relevant support.</w:t>
      </w:r>
    </w:p>
    <w:p w14:paraId="5121E8A4" w14:textId="0FA5C24F"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Negotiate and support access for people to community-based services and activities that will support them to live well.  At times, it might be necessary to sensitively challenge service providers for the benefit of the patient</w:t>
      </w:r>
      <w:r w:rsidR="00860208" w:rsidRPr="009416B7">
        <w:rPr>
          <w:rFonts w:asciiTheme="majorHAnsi" w:hAnsiTheme="majorHAnsi" w:cstheme="majorHAnsi"/>
          <w:sz w:val="24"/>
          <w:szCs w:val="24"/>
        </w:rPr>
        <w:t>.</w:t>
      </w:r>
    </w:p>
    <w:p w14:paraId="1CE6C5FB" w14:textId="651C0B4B"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Build effective pathways to support and help people to navigate existing complex pathways</w:t>
      </w:r>
      <w:r w:rsidR="00860208" w:rsidRPr="009416B7">
        <w:rPr>
          <w:rFonts w:asciiTheme="majorHAnsi" w:hAnsiTheme="majorHAnsi" w:cstheme="majorHAnsi"/>
          <w:sz w:val="24"/>
          <w:szCs w:val="24"/>
        </w:rPr>
        <w:t>.</w:t>
      </w:r>
    </w:p>
    <w:p w14:paraId="5C45DEF6" w14:textId="13E3F190"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Work autonomously, to manage workload</w:t>
      </w:r>
      <w:r w:rsidR="00860208" w:rsidRPr="009416B7">
        <w:rPr>
          <w:rFonts w:asciiTheme="majorHAnsi" w:hAnsiTheme="majorHAnsi" w:cstheme="majorHAnsi"/>
          <w:sz w:val="24"/>
          <w:szCs w:val="24"/>
        </w:rPr>
        <w:t xml:space="preserve"> and </w:t>
      </w:r>
      <w:r w:rsidRPr="009416B7">
        <w:rPr>
          <w:rFonts w:asciiTheme="majorHAnsi" w:hAnsiTheme="majorHAnsi" w:cstheme="majorHAnsi"/>
          <w:sz w:val="24"/>
          <w:szCs w:val="24"/>
        </w:rPr>
        <w:t>appointments</w:t>
      </w:r>
      <w:r w:rsidR="00860208" w:rsidRPr="009416B7">
        <w:rPr>
          <w:rFonts w:asciiTheme="majorHAnsi" w:hAnsiTheme="majorHAnsi" w:cstheme="majorHAnsi"/>
          <w:sz w:val="24"/>
          <w:szCs w:val="24"/>
        </w:rPr>
        <w:t>.</w:t>
      </w:r>
    </w:p>
    <w:p w14:paraId="7F8766B8" w14:textId="2AB6D697"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Maintain accurate and consistent records at the pre-intervention, progress and post-intervention stages</w:t>
      </w:r>
      <w:r w:rsidR="00860208" w:rsidRPr="009416B7">
        <w:rPr>
          <w:rFonts w:asciiTheme="majorHAnsi" w:hAnsiTheme="majorHAnsi" w:cstheme="majorHAnsi"/>
          <w:sz w:val="24"/>
          <w:szCs w:val="24"/>
        </w:rPr>
        <w:t>.</w:t>
      </w:r>
    </w:p>
    <w:p w14:paraId="087C9B81" w14:textId="780C2D4D" w:rsidR="00A421AE" w:rsidRPr="009416B7" w:rsidRDefault="00A421AE" w:rsidP="004B5597">
      <w:pPr>
        <w:pStyle w:val="ListBullet"/>
        <w:numPr>
          <w:ilvl w:val="0"/>
          <w:numId w:val="13"/>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Deliver reports in an agreed format timeously as requested by the programme management team</w:t>
      </w:r>
      <w:r w:rsidR="00785C2D" w:rsidRPr="009416B7">
        <w:rPr>
          <w:rFonts w:asciiTheme="majorHAnsi" w:hAnsiTheme="majorHAnsi" w:cstheme="majorHAnsi"/>
          <w:sz w:val="24"/>
          <w:szCs w:val="24"/>
        </w:rPr>
        <w:t>.</w:t>
      </w:r>
    </w:p>
    <w:p w14:paraId="548BEEEF" w14:textId="08E6227B" w:rsidR="007C4847" w:rsidRPr="009416B7" w:rsidRDefault="007C4847" w:rsidP="004B5597">
      <w:pPr>
        <w:pStyle w:val="NormalWeb"/>
        <w:numPr>
          <w:ilvl w:val="0"/>
          <w:numId w:val="13"/>
        </w:numPr>
        <w:ind w:left="567" w:hanging="567"/>
        <w:jc w:val="both"/>
        <w:rPr>
          <w:rFonts w:asciiTheme="majorHAnsi" w:hAnsiTheme="majorHAnsi" w:cstheme="majorHAnsi"/>
          <w:color w:val="000000"/>
        </w:rPr>
      </w:pPr>
      <w:r w:rsidRPr="009416B7">
        <w:rPr>
          <w:rFonts w:asciiTheme="majorHAnsi" w:hAnsiTheme="majorHAnsi" w:cstheme="majorHAnsi"/>
          <w:color w:val="000000"/>
        </w:rPr>
        <w:t>Work with Senior Officers</w:t>
      </w:r>
      <w:r w:rsidR="00785C2D" w:rsidRPr="009416B7">
        <w:rPr>
          <w:rFonts w:asciiTheme="majorHAnsi" w:hAnsiTheme="majorHAnsi" w:cstheme="majorHAnsi"/>
          <w:color w:val="000000"/>
        </w:rPr>
        <w:t xml:space="preserve"> and </w:t>
      </w:r>
      <w:r w:rsidRPr="009416B7">
        <w:rPr>
          <w:rFonts w:asciiTheme="majorHAnsi" w:hAnsiTheme="majorHAnsi" w:cstheme="majorHAnsi"/>
          <w:color w:val="000000"/>
        </w:rPr>
        <w:t xml:space="preserve">Management </w:t>
      </w:r>
      <w:r w:rsidR="00785C2D" w:rsidRPr="009416B7">
        <w:rPr>
          <w:rFonts w:asciiTheme="majorHAnsi" w:hAnsiTheme="majorHAnsi" w:cstheme="majorHAnsi"/>
          <w:color w:val="000000"/>
        </w:rPr>
        <w:t>T</w:t>
      </w:r>
      <w:r w:rsidRPr="009416B7">
        <w:rPr>
          <w:rFonts w:asciiTheme="majorHAnsi" w:hAnsiTheme="majorHAnsi" w:cstheme="majorHAnsi"/>
          <w:color w:val="000000"/>
        </w:rPr>
        <w:t>eam as required to understand real time demand and establishment of priorities to ensure citizens needs are met.</w:t>
      </w:r>
    </w:p>
    <w:p w14:paraId="175A17AD" w14:textId="61E29082" w:rsidR="007C4847" w:rsidRPr="009416B7" w:rsidRDefault="007C4847" w:rsidP="004B5597">
      <w:pPr>
        <w:pStyle w:val="NormalWeb"/>
        <w:numPr>
          <w:ilvl w:val="0"/>
          <w:numId w:val="13"/>
        </w:numPr>
        <w:ind w:left="567" w:hanging="567"/>
        <w:jc w:val="both"/>
        <w:rPr>
          <w:rFonts w:asciiTheme="majorHAnsi" w:hAnsiTheme="majorHAnsi" w:cstheme="majorHAnsi"/>
          <w:color w:val="000000"/>
        </w:rPr>
      </w:pPr>
      <w:r w:rsidRPr="009416B7">
        <w:rPr>
          <w:rFonts w:asciiTheme="majorHAnsi" w:hAnsiTheme="majorHAnsi" w:cstheme="majorHAnsi"/>
          <w:color w:val="000000"/>
        </w:rPr>
        <w:t>Maintain knowledge and understanding through a commitment to on-going development and learning.</w:t>
      </w:r>
    </w:p>
    <w:p w14:paraId="764AFAF2" w14:textId="3B60553F" w:rsidR="007C4847" w:rsidRPr="009416B7" w:rsidRDefault="007C4847" w:rsidP="004B5597">
      <w:pPr>
        <w:pStyle w:val="NormalWeb"/>
        <w:numPr>
          <w:ilvl w:val="0"/>
          <w:numId w:val="13"/>
        </w:numPr>
        <w:ind w:left="567" w:hanging="567"/>
        <w:jc w:val="both"/>
        <w:rPr>
          <w:rFonts w:asciiTheme="majorHAnsi" w:hAnsiTheme="majorHAnsi" w:cstheme="majorHAnsi"/>
          <w:color w:val="000000"/>
        </w:rPr>
      </w:pPr>
      <w:r w:rsidRPr="009416B7">
        <w:rPr>
          <w:rFonts w:asciiTheme="majorHAnsi" w:hAnsiTheme="majorHAnsi" w:cstheme="majorHAnsi"/>
          <w:color w:val="000000"/>
        </w:rPr>
        <w:t xml:space="preserve">Contribute to the delivery of other ALLIANCE work programmes and projects as </w:t>
      </w:r>
      <w:r w:rsidR="00785C2D" w:rsidRPr="009416B7">
        <w:rPr>
          <w:rFonts w:asciiTheme="majorHAnsi" w:hAnsiTheme="majorHAnsi" w:cstheme="majorHAnsi"/>
          <w:color w:val="000000"/>
        </w:rPr>
        <w:t>reasonably</w:t>
      </w:r>
      <w:r w:rsidRPr="009416B7">
        <w:rPr>
          <w:rFonts w:asciiTheme="majorHAnsi" w:hAnsiTheme="majorHAnsi" w:cstheme="majorHAnsi"/>
          <w:color w:val="000000"/>
        </w:rPr>
        <w:t xml:space="preserve"> required.</w:t>
      </w:r>
    </w:p>
    <w:p w14:paraId="24ED20EA" w14:textId="33A8D1D7" w:rsidR="00CB72FE" w:rsidRPr="009416B7" w:rsidRDefault="007C4847" w:rsidP="004B5597">
      <w:pPr>
        <w:pStyle w:val="NormalWeb"/>
        <w:numPr>
          <w:ilvl w:val="0"/>
          <w:numId w:val="13"/>
        </w:numPr>
        <w:spacing w:after="0"/>
        <w:ind w:left="567" w:hanging="567"/>
        <w:jc w:val="both"/>
        <w:rPr>
          <w:rFonts w:asciiTheme="majorHAnsi" w:hAnsiTheme="majorHAnsi" w:cstheme="majorHAnsi"/>
          <w:b/>
          <w:color w:val="000000" w:themeColor="text1"/>
        </w:rPr>
      </w:pPr>
      <w:r w:rsidRPr="009416B7">
        <w:rPr>
          <w:rFonts w:asciiTheme="majorHAnsi" w:hAnsiTheme="majorHAnsi" w:cstheme="majorHAnsi"/>
          <w:color w:val="000000"/>
        </w:rPr>
        <w:t>Any other duties that may be agreed from time to time.</w:t>
      </w:r>
    </w:p>
    <w:p w14:paraId="5332FEC7" w14:textId="77777777" w:rsidR="00310789" w:rsidRPr="009416B7" w:rsidRDefault="00310789" w:rsidP="009416B7">
      <w:pPr>
        <w:tabs>
          <w:tab w:val="left" w:pos="567"/>
        </w:tabs>
        <w:spacing w:after="0" w:line="240" w:lineRule="auto"/>
        <w:ind w:left="567" w:hanging="567"/>
        <w:jc w:val="both"/>
        <w:rPr>
          <w:rFonts w:asciiTheme="majorHAnsi" w:hAnsiTheme="majorHAnsi" w:cstheme="majorHAnsi"/>
          <w:b/>
          <w:color w:val="000000" w:themeColor="text1"/>
          <w:sz w:val="24"/>
          <w:szCs w:val="24"/>
        </w:rPr>
      </w:pPr>
      <w:r w:rsidRPr="009416B7">
        <w:rPr>
          <w:rFonts w:asciiTheme="majorHAnsi" w:hAnsiTheme="majorHAnsi" w:cstheme="majorHAnsi"/>
          <w:b/>
          <w:color w:val="000000" w:themeColor="text1"/>
          <w:sz w:val="24"/>
          <w:szCs w:val="24"/>
        </w:rPr>
        <w:t xml:space="preserve">Data Protection </w:t>
      </w:r>
    </w:p>
    <w:p w14:paraId="6664EA56" w14:textId="77777777" w:rsidR="00310789" w:rsidRPr="009416B7" w:rsidRDefault="00310789" w:rsidP="009416B7">
      <w:pPr>
        <w:tabs>
          <w:tab w:val="left" w:pos="567"/>
        </w:tabs>
        <w:spacing w:after="0" w:line="240" w:lineRule="auto"/>
        <w:ind w:left="567" w:hanging="567"/>
        <w:jc w:val="both"/>
        <w:rPr>
          <w:rFonts w:asciiTheme="majorHAnsi" w:hAnsiTheme="majorHAnsi" w:cstheme="majorHAnsi"/>
          <w:b/>
          <w:color w:val="000000" w:themeColor="text1"/>
          <w:sz w:val="24"/>
          <w:szCs w:val="24"/>
        </w:rPr>
      </w:pPr>
    </w:p>
    <w:p w14:paraId="2F537781" w14:textId="5BD4E3F5" w:rsidR="0053682E" w:rsidRPr="009416B7" w:rsidRDefault="00136B4B" w:rsidP="009416B7">
      <w:pPr>
        <w:spacing w:line="240" w:lineRule="auto"/>
        <w:jc w:val="both"/>
        <w:rPr>
          <w:rFonts w:asciiTheme="majorHAnsi" w:hAnsiTheme="majorHAnsi" w:cstheme="majorHAnsi"/>
          <w:sz w:val="24"/>
          <w:szCs w:val="24"/>
        </w:rPr>
      </w:pPr>
      <w:r w:rsidRPr="009416B7">
        <w:rPr>
          <w:rFonts w:asciiTheme="majorHAnsi" w:hAnsiTheme="majorHAnsi" w:cstheme="majorHAnsi"/>
          <w:sz w:val="24"/>
          <w:szCs w:val="24"/>
        </w:rPr>
        <w:t>In line with national legislation, and organisational policy, you will ensure that all data is processed in a fair, lawful and transparent way, for the specific registered purpose and will not allow data to be disclosed in any way incompatible with such purpose or to any unauthorised persons or organisations.  This will include ensuring that DPIAs and privacy statements are produced and authorised in advance, with fair notice and in line with policy.</w:t>
      </w:r>
    </w:p>
    <w:p w14:paraId="301C5480" w14:textId="1A86FB5B" w:rsidR="00CD31FB" w:rsidRPr="009416B7" w:rsidRDefault="00310789"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Person Specification</w:t>
      </w:r>
    </w:p>
    <w:p w14:paraId="47659B6A" w14:textId="77777777" w:rsidR="00310789" w:rsidRPr="009416B7" w:rsidRDefault="00310789" w:rsidP="009416B7">
      <w:pPr>
        <w:spacing w:after="0" w:line="240" w:lineRule="auto"/>
        <w:jc w:val="both"/>
        <w:rPr>
          <w:rFonts w:asciiTheme="majorHAnsi" w:hAnsiTheme="majorHAnsi" w:cstheme="majorHAnsi"/>
          <w:b/>
          <w:bCs/>
          <w:sz w:val="24"/>
          <w:szCs w:val="24"/>
        </w:rPr>
      </w:pPr>
    </w:p>
    <w:p w14:paraId="3BB9B329" w14:textId="4CD01AD6" w:rsidR="007C4847" w:rsidRDefault="007C4847"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Essential</w:t>
      </w:r>
    </w:p>
    <w:p w14:paraId="0D3E1288" w14:textId="77777777" w:rsidR="0054407E" w:rsidRPr="009416B7" w:rsidRDefault="0054407E" w:rsidP="009416B7">
      <w:pPr>
        <w:spacing w:after="0" w:line="240" w:lineRule="auto"/>
        <w:jc w:val="both"/>
        <w:rPr>
          <w:rFonts w:asciiTheme="majorHAnsi" w:hAnsiTheme="majorHAnsi" w:cstheme="majorHAnsi"/>
          <w:b/>
          <w:bCs/>
          <w:sz w:val="24"/>
          <w:szCs w:val="24"/>
        </w:rPr>
      </w:pPr>
    </w:p>
    <w:p w14:paraId="5E1B0DE6" w14:textId="299F0CF7"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 xml:space="preserve">Experience at delivering advice to a wide range of </w:t>
      </w:r>
      <w:r w:rsidR="00E64294" w:rsidRPr="009416B7">
        <w:rPr>
          <w:rFonts w:asciiTheme="majorHAnsi" w:hAnsiTheme="majorHAnsi" w:cstheme="majorHAnsi"/>
          <w:sz w:val="24"/>
          <w:szCs w:val="24"/>
        </w:rPr>
        <w:t xml:space="preserve">people </w:t>
      </w:r>
      <w:r w:rsidR="00136B4B" w:rsidRPr="009416B7">
        <w:rPr>
          <w:rFonts w:asciiTheme="majorHAnsi" w:hAnsiTheme="majorHAnsi" w:cstheme="majorHAnsi"/>
          <w:sz w:val="24"/>
          <w:szCs w:val="24"/>
        </w:rPr>
        <w:t xml:space="preserve">and </w:t>
      </w:r>
      <w:r w:rsidR="00E64294" w:rsidRPr="009416B7">
        <w:rPr>
          <w:rFonts w:asciiTheme="majorHAnsi" w:hAnsiTheme="majorHAnsi" w:cstheme="majorHAnsi"/>
          <w:sz w:val="24"/>
          <w:szCs w:val="24"/>
        </w:rPr>
        <w:t>families</w:t>
      </w:r>
      <w:r w:rsidRPr="009416B7">
        <w:rPr>
          <w:rFonts w:asciiTheme="majorHAnsi" w:hAnsiTheme="majorHAnsi" w:cstheme="majorHAnsi"/>
          <w:sz w:val="24"/>
          <w:szCs w:val="24"/>
        </w:rPr>
        <w:t xml:space="preserve"> and be familiar with benefit entitlements</w:t>
      </w:r>
      <w:r w:rsidR="00753429" w:rsidRPr="009416B7">
        <w:rPr>
          <w:rFonts w:asciiTheme="majorHAnsi" w:hAnsiTheme="majorHAnsi" w:cstheme="majorHAnsi"/>
          <w:sz w:val="24"/>
          <w:szCs w:val="24"/>
        </w:rPr>
        <w:t>/income maximisation</w:t>
      </w:r>
      <w:r w:rsidRPr="009416B7">
        <w:rPr>
          <w:rFonts w:asciiTheme="majorHAnsi" w:hAnsiTheme="majorHAnsi" w:cstheme="majorHAnsi"/>
          <w:sz w:val="24"/>
          <w:szCs w:val="24"/>
        </w:rPr>
        <w:t xml:space="preserve"> as well as showing empathy and understanding of the issues faced by our </w:t>
      </w:r>
      <w:r w:rsidR="00E64294" w:rsidRPr="009416B7">
        <w:rPr>
          <w:rFonts w:asciiTheme="majorHAnsi" w:hAnsiTheme="majorHAnsi" w:cstheme="majorHAnsi"/>
          <w:sz w:val="24"/>
          <w:szCs w:val="24"/>
        </w:rPr>
        <w:t>customers</w:t>
      </w:r>
      <w:r w:rsidRPr="009416B7">
        <w:rPr>
          <w:rFonts w:asciiTheme="majorHAnsi" w:hAnsiTheme="majorHAnsi" w:cstheme="majorHAnsi"/>
          <w:sz w:val="24"/>
          <w:szCs w:val="24"/>
        </w:rPr>
        <w:t>.</w:t>
      </w:r>
    </w:p>
    <w:p w14:paraId="4EF120DF" w14:textId="7BD7D5F6"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lastRenderedPageBreak/>
        <w:t>Knowledge and understanding of the environmental, social and economic problems of deprived areas and the roles of the public, private and voluntary sectors in tackling them.</w:t>
      </w:r>
    </w:p>
    <w:p w14:paraId="6E1A7E39" w14:textId="77777777" w:rsidR="00E64294"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Demonstrable experience and knowledge of the provision of advice to low-</w:t>
      </w:r>
    </w:p>
    <w:p w14:paraId="1386EF92" w14:textId="547380A1" w:rsidR="007C4847" w:rsidRPr="009416B7" w:rsidRDefault="007C4847" w:rsidP="004B5597">
      <w:pPr>
        <w:pStyle w:val="ListParagraph"/>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income households in energy efficiency or related fields.</w:t>
      </w:r>
    </w:p>
    <w:p w14:paraId="3AA15E60" w14:textId="6F2BA31F"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Self-motivation and the ability to work with limited supervision.</w:t>
      </w:r>
    </w:p>
    <w:p w14:paraId="5BAE5467" w14:textId="44E572C4"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The ability to work with a wide range of people and proven experience of working with vulnerable householders, low income and/or other disadvantaged groups, including a strong understanding of the challenges faced by people living in areas of deprivation in relation to living well.</w:t>
      </w:r>
    </w:p>
    <w:p w14:paraId="49E8D0DA" w14:textId="535C04D6"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Tact and diplomacy when liaising with a wide range of organisations.</w:t>
      </w:r>
    </w:p>
    <w:p w14:paraId="03A12872" w14:textId="67275A55"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A solution-focused approach.</w:t>
      </w:r>
    </w:p>
    <w:p w14:paraId="58994A72" w14:textId="41C62EF2"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Non-discriminatory values.</w:t>
      </w:r>
    </w:p>
    <w:p w14:paraId="5961D14B" w14:textId="762560BA" w:rsidR="007C4847" w:rsidRPr="009416B7" w:rsidRDefault="00753429"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Exce</w:t>
      </w:r>
      <w:r w:rsidR="007C4847" w:rsidRPr="009416B7">
        <w:rPr>
          <w:rFonts w:asciiTheme="majorHAnsi" w:hAnsiTheme="majorHAnsi" w:cstheme="majorHAnsi"/>
          <w:sz w:val="24"/>
          <w:szCs w:val="24"/>
        </w:rPr>
        <w:t xml:space="preserve">llent influencing, negotiation and motivational </w:t>
      </w:r>
      <w:r w:rsidR="00D8369F" w:rsidRPr="009416B7">
        <w:rPr>
          <w:rFonts w:asciiTheme="majorHAnsi" w:hAnsiTheme="majorHAnsi" w:cstheme="majorHAnsi"/>
          <w:sz w:val="24"/>
          <w:szCs w:val="24"/>
        </w:rPr>
        <w:t>skills</w:t>
      </w:r>
      <w:r w:rsidR="007C4847" w:rsidRPr="009416B7">
        <w:rPr>
          <w:rFonts w:asciiTheme="majorHAnsi" w:hAnsiTheme="majorHAnsi" w:cstheme="majorHAnsi"/>
          <w:sz w:val="24"/>
          <w:szCs w:val="24"/>
        </w:rPr>
        <w:t xml:space="preserve"> to engage people and to enable them to take up a wide range of community services and activities.</w:t>
      </w:r>
    </w:p>
    <w:p w14:paraId="4B0AA537" w14:textId="77777777" w:rsidR="00E97D73"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Excellent networking</w:t>
      </w:r>
      <w:r w:rsidR="00E97D73" w:rsidRPr="009416B7">
        <w:rPr>
          <w:rFonts w:asciiTheme="majorHAnsi" w:hAnsiTheme="majorHAnsi" w:cstheme="majorHAnsi"/>
          <w:sz w:val="24"/>
          <w:szCs w:val="24"/>
        </w:rPr>
        <w:t xml:space="preserve"> skills.</w:t>
      </w:r>
    </w:p>
    <w:p w14:paraId="18A6FE9E" w14:textId="77D0D1E3" w:rsidR="007C4847" w:rsidRPr="009416B7" w:rsidRDefault="00E97D73"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 xml:space="preserve">Excellent </w:t>
      </w:r>
      <w:r w:rsidR="007C4847" w:rsidRPr="009416B7">
        <w:rPr>
          <w:rFonts w:asciiTheme="majorHAnsi" w:hAnsiTheme="majorHAnsi" w:cstheme="majorHAnsi"/>
          <w:sz w:val="24"/>
          <w:szCs w:val="24"/>
        </w:rPr>
        <w:t>record and information management skills.</w:t>
      </w:r>
    </w:p>
    <w:p w14:paraId="5982BB1B" w14:textId="2A434D1B"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Knowledge of facilitating service improvement and appreciation of different organisational cultures and workforce development.</w:t>
      </w:r>
    </w:p>
    <w:p w14:paraId="0750CE22" w14:textId="5F2F3DCD"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Ability to work effectively as part of a team and on own initiative.</w:t>
      </w:r>
    </w:p>
    <w:p w14:paraId="4200A13A" w14:textId="723D55C0"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IT skills</w:t>
      </w:r>
      <w:r w:rsidR="00753429" w:rsidRPr="009416B7">
        <w:rPr>
          <w:rFonts w:asciiTheme="majorHAnsi" w:hAnsiTheme="majorHAnsi" w:cstheme="majorHAnsi"/>
          <w:sz w:val="24"/>
          <w:szCs w:val="24"/>
        </w:rPr>
        <w:t xml:space="preserve">. </w:t>
      </w:r>
    </w:p>
    <w:p w14:paraId="1F5A59A1" w14:textId="77777777" w:rsidR="007C4847" w:rsidRPr="009416B7" w:rsidRDefault="007C4847"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An ability and willingness to travel across Glasgow if appropriate</w:t>
      </w:r>
    </w:p>
    <w:p w14:paraId="62B03B07" w14:textId="28FFFCC4" w:rsidR="007C4847" w:rsidRPr="009416B7" w:rsidRDefault="00EC11E9"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Ability to develop a non-dependent</w:t>
      </w:r>
      <w:r w:rsidR="007D6D42" w:rsidRPr="009416B7">
        <w:rPr>
          <w:rFonts w:asciiTheme="majorHAnsi" w:hAnsiTheme="majorHAnsi" w:cstheme="majorHAnsi"/>
          <w:sz w:val="24"/>
          <w:szCs w:val="24"/>
        </w:rPr>
        <w:t xml:space="preserve"> and non-judgemental</w:t>
      </w:r>
      <w:r w:rsidRPr="009416B7">
        <w:rPr>
          <w:rFonts w:asciiTheme="majorHAnsi" w:hAnsiTheme="majorHAnsi" w:cstheme="majorHAnsi"/>
          <w:sz w:val="24"/>
          <w:szCs w:val="24"/>
        </w:rPr>
        <w:t xml:space="preserve"> relationship with awareness of personal and professional boundaries, whilst being supportive and respectful of others</w:t>
      </w:r>
      <w:r w:rsidR="007D6D42" w:rsidRPr="009416B7">
        <w:rPr>
          <w:rFonts w:asciiTheme="majorHAnsi" w:hAnsiTheme="majorHAnsi" w:cstheme="majorHAnsi"/>
          <w:sz w:val="24"/>
          <w:szCs w:val="24"/>
        </w:rPr>
        <w:t>.</w:t>
      </w:r>
    </w:p>
    <w:p w14:paraId="35331981" w14:textId="0CAC3D61" w:rsidR="00BD5CC9" w:rsidRPr="009416B7" w:rsidRDefault="00CA389E" w:rsidP="004B5597">
      <w:pPr>
        <w:pStyle w:val="ListParagraph"/>
        <w:numPr>
          <w:ilvl w:val="0"/>
          <w:numId w:val="14"/>
        </w:numPr>
        <w:spacing w:after="0"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Strong understanding of the challenges faced by people living in areas of deprivation in relation to living well</w:t>
      </w:r>
      <w:r w:rsidR="00C65AC0" w:rsidRPr="009416B7">
        <w:rPr>
          <w:rFonts w:asciiTheme="majorHAnsi" w:hAnsiTheme="majorHAnsi" w:cstheme="majorHAnsi"/>
          <w:sz w:val="24"/>
          <w:szCs w:val="24"/>
        </w:rPr>
        <w:t>.</w:t>
      </w:r>
    </w:p>
    <w:p w14:paraId="46B11B76" w14:textId="77777777" w:rsidR="00990743" w:rsidRPr="009416B7" w:rsidRDefault="00990743" w:rsidP="009416B7">
      <w:pPr>
        <w:spacing w:after="0" w:line="240" w:lineRule="auto"/>
        <w:jc w:val="both"/>
        <w:rPr>
          <w:rFonts w:asciiTheme="majorHAnsi" w:hAnsiTheme="majorHAnsi" w:cstheme="majorHAnsi"/>
          <w:b/>
          <w:bCs/>
          <w:sz w:val="24"/>
          <w:szCs w:val="24"/>
        </w:rPr>
      </w:pPr>
    </w:p>
    <w:p w14:paraId="07E7E816" w14:textId="22FFB435" w:rsidR="00CD31FB" w:rsidRDefault="007C4847"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D</w:t>
      </w:r>
      <w:r w:rsidR="00CD31FB" w:rsidRPr="009416B7">
        <w:rPr>
          <w:rFonts w:asciiTheme="majorHAnsi" w:hAnsiTheme="majorHAnsi" w:cstheme="majorHAnsi"/>
          <w:b/>
          <w:bCs/>
          <w:sz w:val="24"/>
          <w:szCs w:val="24"/>
        </w:rPr>
        <w:t>esirable</w:t>
      </w:r>
    </w:p>
    <w:p w14:paraId="3FC430DE" w14:textId="77777777" w:rsidR="0054407E" w:rsidRPr="009416B7" w:rsidRDefault="0054407E" w:rsidP="009416B7">
      <w:pPr>
        <w:spacing w:after="0" w:line="240" w:lineRule="auto"/>
        <w:jc w:val="both"/>
        <w:rPr>
          <w:rFonts w:asciiTheme="majorHAnsi" w:hAnsiTheme="majorHAnsi" w:cstheme="majorHAnsi"/>
          <w:b/>
          <w:bCs/>
          <w:sz w:val="24"/>
          <w:szCs w:val="24"/>
        </w:rPr>
      </w:pPr>
    </w:p>
    <w:p w14:paraId="00254753" w14:textId="77777777" w:rsidR="00052B5E" w:rsidRPr="009416B7" w:rsidRDefault="00052B5E" w:rsidP="004B5597">
      <w:pPr>
        <w:pStyle w:val="ListBullet"/>
        <w:spacing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Experience of project-based work in the fields of energy efficiency, community development and regeneration, housing, health, social policy or consumer issues.</w:t>
      </w:r>
    </w:p>
    <w:p w14:paraId="312DDC7F" w14:textId="087C066A" w:rsidR="00052B5E" w:rsidRPr="009416B7" w:rsidRDefault="00052B5E" w:rsidP="004B5597">
      <w:pPr>
        <w:pStyle w:val="ListBullet"/>
        <w:spacing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Education to a degree level, equivalent qualifications, or relevant experience.</w:t>
      </w:r>
    </w:p>
    <w:p w14:paraId="4770C775" w14:textId="5E8BFF30" w:rsidR="00052B5E" w:rsidRPr="009416B7" w:rsidRDefault="00052B5E" w:rsidP="004B5597">
      <w:pPr>
        <w:pStyle w:val="ListBullet"/>
        <w:spacing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Experience of the preparation and delivery of presentations</w:t>
      </w:r>
      <w:r w:rsidR="004B5597">
        <w:rPr>
          <w:rFonts w:asciiTheme="majorHAnsi" w:hAnsiTheme="majorHAnsi" w:cstheme="majorHAnsi"/>
          <w:sz w:val="24"/>
          <w:szCs w:val="24"/>
        </w:rPr>
        <w:t>.</w:t>
      </w:r>
    </w:p>
    <w:p w14:paraId="4CA0BB21" w14:textId="3BC9AA3B" w:rsidR="00052B5E" w:rsidRPr="009416B7" w:rsidRDefault="00052B5E" w:rsidP="004B5597">
      <w:pPr>
        <w:pStyle w:val="ListBullet"/>
        <w:spacing w:line="240" w:lineRule="auto"/>
        <w:ind w:left="567" w:hanging="567"/>
        <w:jc w:val="both"/>
        <w:rPr>
          <w:rFonts w:asciiTheme="majorHAnsi" w:hAnsiTheme="majorHAnsi" w:cstheme="majorHAnsi"/>
          <w:sz w:val="24"/>
          <w:szCs w:val="24"/>
        </w:rPr>
      </w:pPr>
      <w:r w:rsidRPr="009416B7">
        <w:rPr>
          <w:rFonts w:asciiTheme="majorHAnsi" w:hAnsiTheme="majorHAnsi" w:cstheme="majorHAnsi"/>
          <w:sz w:val="24"/>
          <w:szCs w:val="24"/>
        </w:rPr>
        <w:t>Experience of speaking to groups</w:t>
      </w:r>
      <w:r w:rsidR="004B5597">
        <w:rPr>
          <w:rFonts w:asciiTheme="majorHAnsi" w:hAnsiTheme="majorHAnsi" w:cstheme="majorHAnsi"/>
          <w:sz w:val="24"/>
          <w:szCs w:val="24"/>
        </w:rPr>
        <w:t>.</w:t>
      </w:r>
    </w:p>
    <w:p w14:paraId="37392B53" w14:textId="77777777" w:rsidR="00430362" w:rsidRPr="009416B7" w:rsidRDefault="00430362" w:rsidP="009416B7">
      <w:pPr>
        <w:spacing w:after="0" w:line="240" w:lineRule="auto"/>
        <w:jc w:val="both"/>
        <w:rPr>
          <w:rFonts w:asciiTheme="majorHAnsi" w:hAnsiTheme="majorHAnsi" w:cstheme="majorHAnsi"/>
          <w:sz w:val="24"/>
          <w:szCs w:val="24"/>
        </w:rPr>
      </w:pPr>
    </w:p>
    <w:p w14:paraId="2033D865" w14:textId="331D438F" w:rsidR="00D36EE1" w:rsidRPr="009416B7" w:rsidRDefault="00D36EE1" w:rsidP="009416B7">
      <w:pPr>
        <w:spacing w:after="0" w:line="240" w:lineRule="auto"/>
        <w:jc w:val="both"/>
        <w:rPr>
          <w:rFonts w:asciiTheme="majorHAnsi" w:hAnsiTheme="majorHAnsi" w:cstheme="majorHAnsi"/>
          <w:b/>
          <w:bCs/>
          <w:sz w:val="24"/>
          <w:szCs w:val="24"/>
        </w:rPr>
      </w:pPr>
      <w:r w:rsidRPr="009416B7">
        <w:rPr>
          <w:rFonts w:asciiTheme="majorHAnsi" w:hAnsiTheme="majorHAnsi" w:cstheme="majorHAnsi"/>
          <w:b/>
          <w:bCs/>
          <w:sz w:val="24"/>
          <w:szCs w:val="24"/>
        </w:rPr>
        <w:t>End of document.</w:t>
      </w:r>
    </w:p>
    <w:sectPr w:rsidR="00D36EE1" w:rsidRPr="009416B7" w:rsidSect="00295F26">
      <w:headerReference w:type="default" r:id="rId10"/>
      <w:footerReference w:type="default" r:id="rId11"/>
      <w:pgSz w:w="12240" w:h="15840"/>
      <w:pgMar w:top="1418" w:right="1701" w:bottom="1276" w:left="1701" w:header="720"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0BAF" w14:textId="77777777" w:rsidR="006D6F6D" w:rsidRDefault="006D6F6D">
      <w:pPr>
        <w:spacing w:after="0" w:line="240" w:lineRule="auto"/>
      </w:pPr>
      <w:r>
        <w:separator/>
      </w:r>
    </w:p>
  </w:endnote>
  <w:endnote w:type="continuationSeparator" w:id="0">
    <w:p w14:paraId="46BF53E8" w14:textId="77777777" w:rsidR="006D6F6D" w:rsidRDefault="006D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648836"/>
      <w:docPartObj>
        <w:docPartGallery w:val="Page Numbers (Bottom of Page)"/>
        <w:docPartUnique/>
      </w:docPartObj>
    </w:sdtPr>
    <w:sdtEndPr>
      <w:rPr>
        <w:noProof/>
      </w:rPr>
    </w:sdtEndPr>
    <w:sdtContent>
      <w:p w14:paraId="27CFFC96" w14:textId="1D1AE4DE" w:rsidR="00E64294" w:rsidRDefault="00E64294">
        <w:pPr>
          <w:pStyle w:val="Footer"/>
        </w:pPr>
        <w:r>
          <w:fldChar w:fldCharType="begin"/>
        </w:r>
        <w:r>
          <w:instrText xml:space="preserve"> PAGE   \* MERGEFORMAT </w:instrText>
        </w:r>
        <w:r>
          <w:fldChar w:fldCharType="separate"/>
        </w:r>
        <w:r>
          <w:rPr>
            <w:noProof/>
          </w:rPr>
          <w:t>2</w:t>
        </w:r>
        <w:r>
          <w:rPr>
            <w:noProof/>
          </w:rPr>
          <w:fldChar w:fldCharType="end"/>
        </w:r>
      </w:p>
    </w:sdtContent>
  </w:sdt>
  <w:p w14:paraId="60137141" w14:textId="18DB1562" w:rsidR="00444C25" w:rsidRDefault="00444C25" w:rsidP="00321104">
    <w:pPr>
      <w:pStyle w:val="Footer"/>
      <w:tabs>
        <w:tab w:val="clear" w:pos="9026"/>
        <w:tab w:val="right" w:pos="878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1846F" w14:textId="77777777" w:rsidR="006D6F6D" w:rsidRDefault="006D6F6D">
      <w:pPr>
        <w:spacing w:after="0" w:line="240" w:lineRule="auto"/>
      </w:pPr>
      <w:r>
        <w:separator/>
      </w:r>
    </w:p>
  </w:footnote>
  <w:footnote w:type="continuationSeparator" w:id="0">
    <w:p w14:paraId="05A794D7" w14:textId="77777777" w:rsidR="006D6F6D" w:rsidRDefault="006D6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2B6F" w14:textId="4DA612A3" w:rsidR="00802ACD" w:rsidRDefault="00802ACD" w:rsidP="00EB7305">
    <w:pPr>
      <w:pStyle w:val="Header"/>
    </w:pPr>
    <w:r>
      <w:t xml:space="preserve">                                                                                                      </w:t>
    </w:r>
    <w:r w:rsidRPr="00794C6B">
      <w:rPr>
        <w:rFonts w:ascii="Arial" w:hAnsi="Arial" w:cs="Arial"/>
        <w:b/>
        <w:noProof/>
      </w:rPr>
      <w:drawing>
        <wp:inline distT="0" distB="0" distL="0" distR="0" wp14:anchorId="181C8953" wp14:editId="19CCF1D9">
          <wp:extent cx="1149753" cy="12192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464" cy="1235859"/>
                  </a:xfrm>
                  <a:prstGeom prst="rect">
                    <a:avLst/>
                  </a:prstGeom>
                  <a:noFill/>
                  <a:ln>
                    <a:noFill/>
                  </a:ln>
                </pic:spPr>
              </pic:pic>
            </a:graphicData>
          </a:graphic>
        </wp:inline>
      </w:drawing>
    </w:r>
    <w:r w:rsidR="00EB7305">
      <w:rPr>
        <w:rFonts w:ascii="Arial" w:eastAsiaTheme="majorEastAsia" w:hAnsi="Arial" w:cs="Arial"/>
        <w:b/>
        <w:bCs/>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52B4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D27FD"/>
    <w:multiLevelType w:val="hybridMultilevel"/>
    <w:tmpl w:val="AAD43038"/>
    <w:lvl w:ilvl="0" w:tplc="70AE58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53C"/>
    <w:multiLevelType w:val="hybridMultilevel"/>
    <w:tmpl w:val="EDA0CBA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5F5C9C"/>
    <w:multiLevelType w:val="hybridMultilevel"/>
    <w:tmpl w:val="3F2E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80087"/>
    <w:multiLevelType w:val="hybridMultilevel"/>
    <w:tmpl w:val="F0CA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832E7"/>
    <w:multiLevelType w:val="hybridMultilevel"/>
    <w:tmpl w:val="C6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E62FB"/>
    <w:multiLevelType w:val="hybridMultilevel"/>
    <w:tmpl w:val="0A9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335851"/>
    <w:multiLevelType w:val="hybridMultilevel"/>
    <w:tmpl w:val="D0003E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AA10DD3"/>
    <w:multiLevelType w:val="hybridMultilevel"/>
    <w:tmpl w:val="34ACF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9A242AC"/>
    <w:multiLevelType w:val="hybridMultilevel"/>
    <w:tmpl w:val="2DBE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26C2E"/>
    <w:multiLevelType w:val="hybridMultilevel"/>
    <w:tmpl w:val="C2D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180626">
    <w:abstractNumId w:val="0"/>
  </w:num>
  <w:num w:numId="2" w16cid:durableId="172451608">
    <w:abstractNumId w:val="0"/>
  </w:num>
  <w:num w:numId="3" w16cid:durableId="1668678666">
    <w:abstractNumId w:val="5"/>
  </w:num>
  <w:num w:numId="4" w16cid:durableId="475998944">
    <w:abstractNumId w:val="2"/>
  </w:num>
  <w:num w:numId="5" w16cid:durableId="837112820">
    <w:abstractNumId w:val="1"/>
  </w:num>
  <w:num w:numId="6" w16cid:durableId="530580262">
    <w:abstractNumId w:val="8"/>
  </w:num>
  <w:num w:numId="7" w16cid:durableId="2032146287">
    <w:abstractNumId w:val="4"/>
  </w:num>
  <w:num w:numId="8" w16cid:durableId="1547719200">
    <w:abstractNumId w:val="3"/>
  </w:num>
  <w:num w:numId="9" w16cid:durableId="1784349983">
    <w:abstractNumId w:val="10"/>
  </w:num>
  <w:num w:numId="10" w16cid:durableId="82772588">
    <w:abstractNumId w:val="6"/>
  </w:num>
  <w:num w:numId="11" w16cid:durableId="723678663">
    <w:abstractNumId w:val="0"/>
  </w:num>
  <w:num w:numId="12" w16cid:durableId="757140905">
    <w:abstractNumId w:val="0"/>
  </w:num>
  <w:num w:numId="13" w16cid:durableId="216208540">
    <w:abstractNumId w:val="9"/>
  </w:num>
  <w:num w:numId="14" w16cid:durableId="3626296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91"/>
    <w:rsid w:val="00005202"/>
    <w:rsid w:val="00027842"/>
    <w:rsid w:val="00052B5E"/>
    <w:rsid w:val="000878DD"/>
    <w:rsid w:val="000956B8"/>
    <w:rsid w:val="000E03EE"/>
    <w:rsid w:val="000E27D3"/>
    <w:rsid w:val="000E531D"/>
    <w:rsid w:val="000F1B16"/>
    <w:rsid w:val="001021C1"/>
    <w:rsid w:val="00124313"/>
    <w:rsid w:val="00125376"/>
    <w:rsid w:val="00136B4B"/>
    <w:rsid w:val="00150755"/>
    <w:rsid w:val="00150F3F"/>
    <w:rsid w:val="00176B1A"/>
    <w:rsid w:val="00187F19"/>
    <w:rsid w:val="001C23F1"/>
    <w:rsid w:val="001E5F75"/>
    <w:rsid w:val="001F0859"/>
    <w:rsid w:val="0020559D"/>
    <w:rsid w:val="0023777A"/>
    <w:rsid w:val="00257AC4"/>
    <w:rsid w:val="00267A13"/>
    <w:rsid w:val="00284F3B"/>
    <w:rsid w:val="00287EA7"/>
    <w:rsid w:val="00293736"/>
    <w:rsid w:val="00295F26"/>
    <w:rsid w:val="002D292E"/>
    <w:rsid w:val="002E7591"/>
    <w:rsid w:val="00310789"/>
    <w:rsid w:val="00310DC2"/>
    <w:rsid w:val="00321104"/>
    <w:rsid w:val="003262B2"/>
    <w:rsid w:val="00327C24"/>
    <w:rsid w:val="003345E5"/>
    <w:rsid w:val="00370F52"/>
    <w:rsid w:val="00373568"/>
    <w:rsid w:val="00377AAC"/>
    <w:rsid w:val="0038485E"/>
    <w:rsid w:val="003A36E3"/>
    <w:rsid w:val="003F244F"/>
    <w:rsid w:val="00430362"/>
    <w:rsid w:val="00444C25"/>
    <w:rsid w:val="004B4740"/>
    <w:rsid w:val="004B5597"/>
    <w:rsid w:val="004C1A43"/>
    <w:rsid w:val="004C46ED"/>
    <w:rsid w:val="004F4F1D"/>
    <w:rsid w:val="00511458"/>
    <w:rsid w:val="00515DC5"/>
    <w:rsid w:val="0052673D"/>
    <w:rsid w:val="0053682E"/>
    <w:rsid w:val="00541E3A"/>
    <w:rsid w:val="0054407E"/>
    <w:rsid w:val="005765A9"/>
    <w:rsid w:val="0059558F"/>
    <w:rsid w:val="00597274"/>
    <w:rsid w:val="005C18DB"/>
    <w:rsid w:val="005C58F2"/>
    <w:rsid w:val="005D523F"/>
    <w:rsid w:val="005E654B"/>
    <w:rsid w:val="005E6FBE"/>
    <w:rsid w:val="006175E4"/>
    <w:rsid w:val="00670212"/>
    <w:rsid w:val="006759C7"/>
    <w:rsid w:val="0068019F"/>
    <w:rsid w:val="00680F29"/>
    <w:rsid w:val="00692D9C"/>
    <w:rsid w:val="00697472"/>
    <w:rsid w:val="006A2F30"/>
    <w:rsid w:val="006C2F4D"/>
    <w:rsid w:val="006C7C88"/>
    <w:rsid w:val="006D6F6D"/>
    <w:rsid w:val="006E5F3D"/>
    <w:rsid w:val="007070FF"/>
    <w:rsid w:val="00735AE1"/>
    <w:rsid w:val="00740C92"/>
    <w:rsid w:val="00753429"/>
    <w:rsid w:val="007550A1"/>
    <w:rsid w:val="0077090A"/>
    <w:rsid w:val="00785C2D"/>
    <w:rsid w:val="007A10BC"/>
    <w:rsid w:val="007C4847"/>
    <w:rsid w:val="007C6AAA"/>
    <w:rsid w:val="007D6D42"/>
    <w:rsid w:val="007F7FAA"/>
    <w:rsid w:val="00802ACD"/>
    <w:rsid w:val="00847430"/>
    <w:rsid w:val="00860208"/>
    <w:rsid w:val="00860B69"/>
    <w:rsid w:val="00865D55"/>
    <w:rsid w:val="00871202"/>
    <w:rsid w:val="00881384"/>
    <w:rsid w:val="008B4FE6"/>
    <w:rsid w:val="00902CE4"/>
    <w:rsid w:val="009416B7"/>
    <w:rsid w:val="00955A37"/>
    <w:rsid w:val="009674FA"/>
    <w:rsid w:val="00972805"/>
    <w:rsid w:val="009777C5"/>
    <w:rsid w:val="00990743"/>
    <w:rsid w:val="00990A00"/>
    <w:rsid w:val="009B6354"/>
    <w:rsid w:val="009E5B29"/>
    <w:rsid w:val="009F6BEC"/>
    <w:rsid w:val="00A07410"/>
    <w:rsid w:val="00A20722"/>
    <w:rsid w:val="00A35C34"/>
    <w:rsid w:val="00A36C24"/>
    <w:rsid w:val="00A421AE"/>
    <w:rsid w:val="00A609D7"/>
    <w:rsid w:val="00A71CCF"/>
    <w:rsid w:val="00AB4EC2"/>
    <w:rsid w:val="00AC5E55"/>
    <w:rsid w:val="00B20309"/>
    <w:rsid w:val="00B66925"/>
    <w:rsid w:val="00B824EF"/>
    <w:rsid w:val="00B91236"/>
    <w:rsid w:val="00BD5CA4"/>
    <w:rsid w:val="00BD5CC9"/>
    <w:rsid w:val="00C330A4"/>
    <w:rsid w:val="00C65AC0"/>
    <w:rsid w:val="00C74F10"/>
    <w:rsid w:val="00CA389E"/>
    <w:rsid w:val="00CB71A8"/>
    <w:rsid w:val="00CB72FE"/>
    <w:rsid w:val="00CD31FB"/>
    <w:rsid w:val="00CE6CD8"/>
    <w:rsid w:val="00D22B6D"/>
    <w:rsid w:val="00D35C1D"/>
    <w:rsid w:val="00D36EE1"/>
    <w:rsid w:val="00D4354A"/>
    <w:rsid w:val="00D50436"/>
    <w:rsid w:val="00D8369F"/>
    <w:rsid w:val="00DE0040"/>
    <w:rsid w:val="00E01C2A"/>
    <w:rsid w:val="00E06DC8"/>
    <w:rsid w:val="00E547B7"/>
    <w:rsid w:val="00E64294"/>
    <w:rsid w:val="00E738D0"/>
    <w:rsid w:val="00E81331"/>
    <w:rsid w:val="00E97D73"/>
    <w:rsid w:val="00EB7305"/>
    <w:rsid w:val="00EC0F95"/>
    <w:rsid w:val="00EC11E9"/>
    <w:rsid w:val="00EC6F23"/>
    <w:rsid w:val="00EE6650"/>
    <w:rsid w:val="00F06A18"/>
    <w:rsid w:val="00F4728F"/>
    <w:rsid w:val="00F8579B"/>
    <w:rsid w:val="00F94F39"/>
    <w:rsid w:val="00FA24AC"/>
    <w:rsid w:val="00FC41A9"/>
    <w:rsid w:val="00FE5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6EB91"/>
  <w15:chartTrackingRefBased/>
  <w15:docId w15:val="{20131B47-6DE1-48B1-B095-87F024B34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591"/>
    <w:pPr>
      <w:spacing w:after="200" w:line="276" w:lineRule="auto"/>
    </w:pPr>
    <w:rPr>
      <w:rFonts w:asciiTheme="minorHAnsi" w:eastAsia="Times New Roman" w:hAnsiTheme="minorHAnsi"/>
      <w:sz w:val="28"/>
      <w:lang w:eastAsia="en-GB"/>
    </w:rPr>
  </w:style>
  <w:style w:type="paragraph" w:styleId="Heading1">
    <w:name w:val="heading 1"/>
    <w:basedOn w:val="Normal"/>
    <w:next w:val="Normal"/>
    <w:link w:val="Heading1Char"/>
    <w:qFormat/>
    <w:rsid w:val="002E7591"/>
    <w:pPr>
      <w:keepNext/>
      <w:keepLines/>
      <w:spacing w:before="120" w:after="24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qFormat/>
    <w:rsid w:val="002E7591"/>
    <w:pPr>
      <w:keepNext/>
      <w:spacing w:before="120" w:after="24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qFormat/>
    <w:rsid w:val="002E7591"/>
    <w:pPr>
      <w:keepNext/>
      <w:spacing w:before="120" w:after="240"/>
      <w:outlineLvl w:val="2"/>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7591"/>
    <w:rPr>
      <w:rFonts w:asciiTheme="majorHAnsi" w:eastAsiaTheme="majorEastAsia" w:hAnsiTheme="majorHAnsi" w:cstheme="majorBidi"/>
      <w:b/>
      <w:sz w:val="36"/>
      <w:szCs w:val="32"/>
      <w:lang w:eastAsia="en-GB"/>
    </w:rPr>
  </w:style>
  <w:style w:type="character" w:customStyle="1" w:styleId="Heading2Char">
    <w:name w:val="Heading 2 Char"/>
    <w:basedOn w:val="DefaultParagraphFont"/>
    <w:link w:val="Heading2"/>
    <w:rsid w:val="002E7591"/>
    <w:rPr>
      <w:rFonts w:asciiTheme="majorHAnsi" w:eastAsiaTheme="majorEastAsia" w:hAnsiTheme="majorHAnsi" w:cstheme="majorBidi"/>
      <w:b/>
      <w:bCs/>
      <w:iCs/>
      <w:sz w:val="32"/>
      <w:szCs w:val="28"/>
      <w:lang w:eastAsia="en-GB"/>
    </w:rPr>
  </w:style>
  <w:style w:type="character" w:customStyle="1" w:styleId="Heading3Char">
    <w:name w:val="Heading 3 Char"/>
    <w:basedOn w:val="DefaultParagraphFont"/>
    <w:link w:val="Heading3"/>
    <w:rsid w:val="002E7591"/>
    <w:rPr>
      <w:rFonts w:asciiTheme="majorHAnsi" w:eastAsiaTheme="majorEastAsia" w:hAnsiTheme="majorHAnsi" w:cstheme="majorBidi"/>
      <w:b/>
      <w:bCs/>
      <w:sz w:val="28"/>
      <w:szCs w:val="26"/>
      <w:lang w:eastAsia="en-GB"/>
    </w:rPr>
  </w:style>
  <w:style w:type="paragraph" w:styleId="ListBullet">
    <w:name w:val="List Bullet"/>
    <w:basedOn w:val="Normal"/>
    <w:uiPriority w:val="98"/>
    <w:qFormat/>
    <w:rsid w:val="0023777A"/>
    <w:pPr>
      <w:numPr>
        <w:numId w:val="1"/>
      </w:numPr>
      <w:tabs>
        <w:tab w:val="clear" w:pos="360"/>
      </w:tabs>
      <w:contextualSpacing/>
    </w:pPr>
    <w:rPr>
      <w:rFonts w:eastAsia="Arial"/>
    </w:rPr>
  </w:style>
  <w:style w:type="paragraph" w:styleId="Title">
    <w:name w:val="Title"/>
    <w:basedOn w:val="Normal"/>
    <w:next w:val="Normal"/>
    <w:link w:val="TitleChar"/>
    <w:uiPriority w:val="10"/>
    <w:rsid w:val="0023777A"/>
    <w:pPr>
      <w:spacing w:after="480"/>
      <w:contextualSpacing/>
    </w:pPr>
    <w:rPr>
      <w:rFonts w:asciiTheme="majorHAnsi" w:eastAsiaTheme="majorEastAsia" w:hAnsiTheme="majorHAnsi" w:cstheme="majorBidi"/>
      <w:spacing w:val="-10"/>
      <w:kern w:val="28"/>
      <w:sz w:val="48"/>
      <w:szCs w:val="56"/>
      <w:lang w:eastAsia="en-US"/>
    </w:rPr>
  </w:style>
  <w:style w:type="character" w:customStyle="1" w:styleId="TitleChar">
    <w:name w:val="Title Char"/>
    <w:basedOn w:val="DefaultParagraphFont"/>
    <w:link w:val="Title"/>
    <w:uiPriority w:val="10"/>
    <w:rsid w:val="0023777A"/>
    <w:rPr>
      <w:rFonts w:asciiTheme="majorHAnsi" w:eastAsiaTheme="majorEastAsia" w:hAnsiTheme="majorHAnsi" w:cstheme="majorBidi"/>
      <w:spacing w:val="-10"/>
      <w:kern w:val="28"/>
      <w:sz w:val="48"/>
      <w:szCs w:val="56"/>
    </w:rPr>
  </w:style>
  <w:style w:type="paragraph" w:styleId="Subtitle">
    <w:name w:val="Subtitle"/>
    <w:basedOn w:val="Normal"/>
    <w:next w:val="Normal"/>
    <w:link w:val="SubtitleChar"/>
    <w:uiPriority w:val="11"/>
    <w:rsid w:val="0023777A"/>
    <w:pPr>
      <w:numPr>
        <w:ilvl w:val="1"/>
      </w:numPr>
      <w:spacing w:after="240"/>
    </w:pPr>
    <w:rPr>
      <w:rFonts w:eastAsiaTheme="minorEastAsia" w:cstheme="minorBidi"/>
      <w:color w:val="5A5A5A" w:themeColor="text1" w:themeTint="A5"/>
      <w:spacing w:val="15"/>
      <w:sz w:val="36"/>
      <w:szCs w:val="22"/>
      <w:lang w:eastAsia="en-US"/>
    </w:rPr>
  </w:style>
  <w:style w:type="character" w:customStyle="1" w:styleId="SubtitleChar">
    <w:name w:val="Subtitle Char"/>
    <w:basedOn w:val="DefaultParagraphFont"/>
    <w:link w:val="Subtitle"/>
    <w:uiPriority w:val="11"/>
    <w:rsid w:val="0023777A"/>
    <w:rPr>
      <w:rFonts w:asciiTheme="minorHAnsi" w:eastAsiaTheme="minorEastAsia" w:hAnsiTheme="minorHAnsi" w:cstheme="minorBidi"/>
      <w:color w:val="5A5A5A" w:themeColor="text1" w:themeTint="A5"/>
      <w:spacing w:val="15"/>
      <w:sz w:val="36"/>
      <w:szCs w:val="22"/>
    </w:rPr>
  </w:style>
  <w:style w:type="paragraph" w:styleId="ListParagraph">
    <w:name w:val="List Paragraph"/>
    <w:basedOn w:val="Normal"/>
    <w:uiPriority w:val="34"/>
    <w:qFormat/>
    <w:rsid w:val="00990A00"/>
    <w:pPr>
      <w:ind w:left="720"/>
      <w:contextualSpacing/>
    </w:pPr>
    <w:rPr>
      <w:rFonts w:eastAsiaTheme="minorHAnsi" w:cstheme="minorBidi"/>
      <w:sz w:val="22"/>
      <w:szCs w:val="22"/>
      <w:lang w:eastAsia="en-US"/>
    </w:rPr>
  </w:style>
  <w:style w:type="paragraph" w:styleId="Caption">
    <w:name w:val="caption"/>
    <w:basedOn w:val="Normal"/>
    <w:next w:val="Normal"/>
    <w:qFormat/>
    <w:rsid w:val="00CD31FB"/>
    <w:pPr>
      <w:overflowPunct w:val="0"/>
      <w:autoSpaceDE w:val="0"/>
      <w:autoSpaceDN w:val="0"/>
      <w:adjustRightInd w:val="0"/>
      <w:spacing w:after="0" w:line="290" w:lineRule="exact"/>
      <w:textAlignment w:val="baseline"/>
    </w:pPr>
    <w:rPr>
      <w:rFonts w:ascii="Trebuchet MS" w:hAnsi="Trebuchet MS"/>
      <w:b/>
      <w:sz w:val="22"/>
    </w:rPr>
  </w:style>
  <w:style w:type="paragraph" w:styleId="BodyText2">
    <w:name w:val="Body Text 2"/>
    <w:basedOn w:val="Normal"/>
    <w:link w:val="BodyText2Char"/>
    <w:rsid w:val="00CD31FB"/>
    <w:pPr>
      <w:spacing w:after="120" w:line="480" w:lineRule="auto"/>
    </w:pPr>
    <w:rPr>
      <w:rFonts w:ascii="Times New Roman" w:hAnsi="Times New Roman"/>
      <w:sz w:val="20"/>
    </w:rPr>
  </w:style>
  <w:style w:type="character" w:customStyle="1" w:styleId="BodyText2Char">
    <w:name w:val="Body Text 2 Char"/>
    <w:basedOn w:val="DefaultParagraphFont"/>
    <w:link w:val="BodyText2"/>
    <w:rsid w:val="00CD31FB"/>
    <w:rPr>
      <w:rFonts w:ascii="Times New Roman" w:eastAsia="Times New Roman" w:hAnsi="Times New Roman"/>
      <w:lang w:eastAsia="en-GB"/>
    </w:rPr>
  </w:style>
  <w:style w:type="paragraph" w:styleId="Footer">
    <w:name w:val="footer"/>
    <w:basedOn w:val="Normal"/>
    <w:link w:val="FooterChar"/>
    <w:uiPriority w:val="99"/>
    <w:rsid w:val="00CD31FB"/>
    <w:pPr>
      <w:tabs>
        <w:tab w:val="center" w:pos="4513"/>
        <w:tab w:val="right" w:pos="9026"/>
      </w:tabs>
      <w:spacing w:after="0" w:line="240" w:lineRule="auto"/>
    </w:pPr>
    <w:rPr>
      <w:rFonts w:ascii="Times New Roman" w:hAnsi="Times New Roman"/>
      <w:sz w:val="20"/>
    </w:rPr>
  </w:style>
  <w:style w:type="character" w:customStyle="1" w:styleId="FooterChar">
    <w:name w:val="Footer Char"/>
    <w:basedOn w:val="DefaultParagraphFont"/>
    <w:link w:val="Footer"/>
    <w:uiPriority w:val="99"/>
    <w:rsid w:val="00CD31FB"/>
    <w:rPr>
      <w:rFonts w:ascii="Times New Roman" w:eastAsia="Times New Roman" w:hAnsi="Times New Roman"/>
      <w:lang w:eastAsia="en-GB"/>
    </w:rPr>
  </w:style>
  <w:style w:type="paragraph" w:styleId="Header">
    <w:name w:val="header"/>
    <w:basedOn w:val="Normal"/>
    <w:link w:val="HeaderChar"/>
    <w:uiPriority w:val="99"/>
    <w:unhideWhenUsed/>
    <w:rsid w:val="003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104"/>
    <w:rPr>
      <w:rFonts w:asciiTheme="minorHAnsi" w:eastAsia="Times New Roman" w:hAnsiTheme="minorHAnsi"/>
      <w:sz w:val="28"/>
      <w:lang w:eastAsia="en-GB"/>
    </w:rPr>
  </w:style>
  <w:style w:type="paragraph" w:styleId="FootnoteText">
    <w:name w:val="footnote text"/>
    <w:basedOn w:val="Normal"/>
    <w:link w:val="FootnoteTextChar"/>
    <w:rsid w:val="00670212"/>
    <w:pPr>
      <w:spacing w:after="0" w:line="240" w:lineRule="auto"/>
    </w:pPr>
    <w:rPr>
      <w:rFonts w:ascii="Times New Roman" w:hAnsi="Times New Roman"/>
      <w:sz w:val="20"/>
    </w:rPr>
  </w:style>
  <w:style w:type="character" w:customStyle="1" w:styleId="FootnoteTextChar">
    <w:name w:val="Footnote Text Char"/>
    <w:basedOn w:val="DefaultParagraphFont"/>
    <w:link w:val="FootnoteText"/>
    <w:rsid w:val="00670212"/>
    <w:rPr>
      <w:rFonts w:ascii="Times New Roman" w:eastAsia="Times New Roman" w:hAnsi="Times New Roman"/>
      <w:lang w:eastAsia="en-GB"/>
    </w:rPr>
  </w:style>
  <w:style w:type="character" w:styleId="FootnoteReference">
    <w:name w:val="footnote reference"/>
    <w:rsid w:val="00670212"/>
    <w:rPr>
      <w:vertAlign w:val="superscript"/>
    </w:rPr>
  </w:style>
  <w:style w:type="paragraph" w:styleId="BalloonText">
    <w:name w:val="Balloon Text"/>
    <w:basedOn w:val="Normal"/>
    <w:link w:val="BalloonTextChar"/>
    <w:uiPriority w:val="99"/>
    <w:semiHidden/>
    <w:unhideWhenUsed/>
    <w:rsid w:val="002055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59D"/>
    <w:rPr>
      <w:rFonts w:ascii="Segoe UI" w:eastAsia="Times New Roman" w:hAnsi="Segoe UI" w:cs="Segoe UI"/>
      <w:sz w:val="18"/>
      <w:szCs w:val="18"/>
      <w:lang w:eastAsia="en-GB"/>
    </w:rPr>
  </w:style>
  <w:style w:type="character" w:styleId="Hyperlink">
    <w:name w:val="Hyperlink"/>
    <w:basedOn w:val="DefaultParagraphFont"/>
    <w:uiPriority w:val="99"/>
    <w:rsid w:val="00EC11E9"/>
    <w:rPr>
      <w:rFonts w:cs="Times New Roman"/>
      <w:color w:val="0000FF"/>
      <w:u w:val="single"/>
    </w:rPr>
  </w:style>
  <w:style w:type="paragraph" w:customStyle="1" w:styleId="xmsonormal">
    <w:name w:val="x_msonormal"/>
    <w:basedOn w:val="Normal"/>
    <w:rsid w:val="00CB72FE"/>
    <w:pPr>
      <w:spacing w:before="120" w:after="0"/>
    </w:pPr>
    <w:rPr>
      <w:rFonts w:ascii="Calibri" w:eastAsiaTheme="minorHAnsi" w:hAnsi="Calibri" w:cs="Calibri"/>
      <w:sz w:val="22"/>
      <w:szCs w:val="22"/>
    </w:rPr>
  </w:style>
  <w:style w:type="paragraph" w:styleId="NormalWeb">
    <w:name w:val="Normal (Web)"/>
    <w:basedOn w:val="Normal"/>
    <w:uiPriority w:val="99"/>
    <w:unhideWhenUsed/>
    <w:rsid w:val="007C4847"/>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3EE8313E3C0488C448081F69E80D4" ma:contentTypeVersion="12" ma:contentTypeDescription="Create a new document." ma:contentTypeScope="" ma:versionID="99c0a798527559cf3751cbaa3a4a554d">
  <xsd:schema xmlns:xsd="http://www.w3.org/2001/XMLSchema" xmlns:xs="http://www.w3.org/2001/XMLSchema" xmlns:p="http://schemas.microsoft.com/office/2006/metadata/properties" xmlns:ns2="dbb16cc1-7c30-4491-a45c-01b2d7bf8316" xmlns:ns3="b7ea496d-6786-402e-8d98-5628dc616438" targetNamespace="http://schemas.microsoft.com/office/2006/metadata/properties" ma:root="true" ma:fieldsID="cd5d03ab8fa49aec8a37abdf05fe7ebb" ns2:_="" ns3:_="">
    <xsd:import namespace="dbb16cc1-7c30-4491-a45c-01b2d7bf8316"/>
    <xsd:import namespace="b7ea496d-6786-402e-8d98-5628dc6164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16cc1-7c30-4491-a45c-01b2d7bf8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652fa7-fe42-4e97-b0ff-0bba8fcbe4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a496d-6786-402e-8d98-5628dc6164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3748441-956d-4354-a259-98b9b945bcfa}" ma:internalName="TaxCatchAll" ma:showField="CatchAllData" ma:web="b7ea496d-6786-402e-8d98-5628dc6164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7ea496d-6786-402e-8d98-5628dc616438" xsi:nil="true"/>
    <lcf76f155ced4ddcb4097134ff3c332f xmlns="dbb16cc1-7c30-4491-a45c-01b2d7bf83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4B9E72-006F-4A07-B065-A4B212A4C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16cc1-7c30-4491-a45c-01b2d7bf8316"/>
    <ds:schemaRef ds:uri="b7ea496d-6786-402e-8d98-5628dc616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6B8A6-FBF1-416B-A6F1-B90B2910F3CD}">
  <ds:schemaRefs>
    <ds:schemaRef ds:uri="http://schemas.microsoft.com/office/2006/metadata/properties"/>
    <ds:schemaRef ds:uri="http://schemas.microsoft.com/office/infopath/2007/PartnerControls"/>
    <ds:schemaRef ds:uri="b7ea496d-6786-402e-8d98-5628dc616438"/>
    <ds:schemaRef ds:uri="dbb16cc1-7c30-4491-a45c-01b2d7bf8316"/>
  </ds:schemaRefs>
</ds:datastoreItem>
</file>

<file path=customXml/itemProps3.xml><?xml version="1.0" encoding="utf-8"?>
<ds:datastoreItem xmlns:ds="http://schemas.openxmlformats.org/officeDocument/2006/customXml" ds:itemID="{1BA82CF1-EBE2-41AD-B73D-002B25D63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884</Words>
  <Characters>4893</Characters>
  <Application>Microsoft Office Word</Application>
  <DocSecurity>0</DocSecurity>
  <Lines>122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Michie</dc:creator>
  <cp:keywords/>
  <dc:description/>
  <cp:lastModifiedBy>William Mulholland</cp:lastModifiedBy>
  <cp:revision>2</cp:revision>
  <cp:lastPrinted>2024-01-22T13:26:00Z</cp:lastPrinted>
  <dcterms:created xsi:type="dcterms:W3CDTF">2026-04-28T14:03:00Z</dcterms:created>
  <dcterms:modified xsi:type="dcterms:W3CDTF">2026-04-28T14:03:00Z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0x0101006503EE8313E3C0488C448081F69E80D4</vt:lpwstr>
  </property>
  <property fmtid="{D5CDD505-2E9C-101B-9397-08002B2CF9AE}" pid="3" name="MediaServiceImageTags">
    <vt:lpwstr/>
  </property>
</Properties>
</file>