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056EE" w14:textId="77777777" w:rsidR="00C97338" w:rsidRDefault="00C97338">
      <w:pPr>
        <w:rPr>
          <w:b/>
          <w:bCs/>
        </w:rPr>
      </w:pPr>
    </w:p>
    <w:p w14:paraId="690847AD" w14:textId="77777777" w:rsidR="00C97338" w:rsidRDefault="00C97338">
      <w:pPr>
        <w:rPr>
          <w:b/>
          <w:bCs/>
        </w:rPr>
      </w:pPr>
    </w:p>
    <w:p w14:paraId="3EDEF023" w14:textId="45D3CA64" w:rsidR="00C97338" w:rsidRPr="00F571B7" w:rsidRDefault="00C97338">
      <w:pPr>
        <w:rPr>
          <w:rFonts w:ascii="Arial" w:hAnsi="Arial" w:cs="Arial"/>
          <w:b/>
          <w:bCs/>
          <w:sz w:val="28"/>
          <w:szCs w:val="28"/>
        </w:rPr>
      </w:pPr>
      <w:r w:rsidRPr="00F571B7">
        <w:rPr>
          <w:rFonts w:ascii="Arial" w:hAnsi="Arial" w:cs="Arial"/>
          <w:b/>
          <w:bCs/>
          <w:sz w:val="28"/>
          <w:szCs w:val="28"/>
        </w:rPr>
        <w:t>How do you see organisational readiness applying to the third sector?</w:t>
      </w:r>
    </w:p>
    <w:p w14:paraId="48C50501" w14:textId="038AE0B0" w:rsidR="00C97338" w:rsidRPr="00F571B7" w:rsidRDefault="00C97338">
      <w:pPr>
        <w:rPr>
          <w:rFonts w:ascii="Arial" w:hAnsi="Arial" w:cs="Arial"/>
          <w:sz w:val="28"/>
          <w:szCs w:val="28"/>
        </w:rPr>
      </w:pPr>
      <w:r w:rsidRPr="00F571B7">
        <w:rPr>
          <w:rFonts w:ascii="Arial" w:hAnsi="Arial" w:cs="Arial"/>
          <w:sz w:val="28"/>
          <w:szCs w:val="28"/>
        </w:rPr>
        <w:t xml:space="preserve">Building connections with the sector will be key, looking at baseline readiness, strategically as early possible- even considering this now. The roadmap will highlight at what point we need and want to bring in other organisations and at that point we need to meet with a wide range of third sector organisations. </w:t>
      </w:r>
    </w:p>
    <w:p w14:paraId="03EB8C56" w14:textId="235837DA" w:rsidR="00230841" w:rsidRPr="00F571B7" w:rsidRDefault="00C97338">
      <w:pPr>
        <w:rPr>
          <w:rFonts w:ascii="Arial" w:hAnsi="Arial" w:cs="Arial"/>
          <w:b/>
          <w:bCs/>
          <w:sz w:val="28"/>
          <w:szCs w:val="28"/>
        </w:rPr>
      </w:pPr>
      <w:r w:rsidRPr="00F571B7">
        <w:rPr>
          <w:rFonts w:ascii="Arial" w:hAnsi="Arial" w:cs="Arial"/>
          <w:b/>
          <w:bCs/>
          <w:sz w:val="28"/>
          <w:szCs w:val="28"/>
        </w:rPr>
        <w:t xml:space="preserve">Will/ did </w:t>
      </w:r>
      <w:proofErr w:type="spellStart"/>
      <w:r w:rsidR="00186061" w:rsidRPr="00F571B7">
        <w:rPr>
          <w:rFonts w:ascii="Arial" w:hAnsi="Arial" w:cs="Arial"/>
          <w:b/>
          <w:bCs/>
          <w:sz w:val="28"/>
          <w:szCs w:val="28"/>
        </w:rPr>
        <w:t>MyCare.scot</w:t>
      </w:r>
      <w:proofErr w:type="spellEnd"/>
      <w:r w:rsidR="00186061" w:rsidRPr="00F571B7">
        <w:rPr>
          <w:rFonts w:ascii="Arial" w:hAnsi="Arial" w:cs="Arial"/>
          <w:b/>
          <w:bCs/>
          <w:sz w:val="28"/>
          <w:szCs w:val="28"/>
        </w:rPr>
        <w:t xml:space="preserve"> to reach out to organisations working with vulnerable people giv</w:t>
      </w:r>
      <w:r w:rsidRPr="00F571B7">
        <w:rPr>
          <w:rFonts w:ascii="Arial" w:hAnsi="Arial" w:cs="Arial"/>
          <w:b/>
          <w:bCs/>
          <w:sz w:val="28"/>
          <w:szCs w:val="28"/>
        </w:rPr>
        <w:t>ing</w:t>
      </w:r>
      <w:r w:rsidR="00186061" w:rsidRPr="00F571B7">
        <w:rPr>
          <w:rFonts w:ascii="Arial" w:hAnsi="Arial" w:cs="Arial"/>
          <w:b/>
          <w:bCs/>
          <w:sz w:val="28"/>
          <w:szCs w:val="28"/>
        </w:rPr>
        <w:t xml:space="preserve"> info</w:t>
      </w:r>
      <w:r w:rsidRPr="00F571B7">
        <w:rPr>
          <w:rFonts w:ascii="Arial" w:hAnsi="Arial" w:cs="Arial"/>
          <w:b/>
          <w:bCs/>
          <w:sz w:val="28"/>
          <w:szCs w:val="28"/>
        </w:rPr>
        <w:t xml:space="preserve">rmation </w:t>
      </w:r>
      <w:r w:rsidR="00186061" w:rsidRPr="00F571B7">
        <w:rPr>
          <w:rFonts w:ascii="Arial" w:hAnsi="Arial" w:cs="Arial"/>
          <w:b/>
          <w:bCs/>
          <w:sz w:val="28"/>
          <w:szCs w:val="28"/>
        </w:rPr>
        <w:t>about scam</w:t>
      </w:r>
      <w:r w:rsidRPr="00F571B7">
        <w:rPr>
          <w:rFonts w:ascii="Arial" w:hAnsi="Arial" w:cs="Arial"/>
          <w:b/>
          <w:bCs/>
          <w:sz w:val="28"/>
          <w:szCs w:val="28"/>
        </w:rPr>
        <w:t xml:space="preserve"> attempts</w:t>
      </w:r>
      <w:r w:rsidR="00186061" w:rsidRPr="00F571B7">
        <w:rPr>
          <w:rFonts w:ascii="Arial" w:hAnsi="Arial" w:cs="Arial"/>
          <w:b/>
          <w:bCs/>
          <w:sz w:val="28"/>
          <w:szCs w:val="28"/>
        </w:rPr>
        <w:t>. Did you reach out to people already registered</w:t>
      </w:r>
      <w:r w:rsidRPr="00F571B7">
        <w:rPr>
          <w:rFonts w:ascii="Arial" w:hAnsi="Arial" w:cs="Arial"/>
          <w:b/>
          <w:bCs/>
          <w:sz w:val="28"/>
          <w:szCs w:val="28"/>
        </w:rPr>
        <w:t xml:space="preserve"> with recent scam attempts</w:t>
      </w:r>
      <w:r w:rsidR="00186061" w:rsidRPr="00F571B7">
        <w:rPr>
          <w:rFonts w:ascii="Arial" w:hAnsi="Arial" w:cs="Arial"/>
          <w:b/>
          <w:bCs/>
          <w:sz w:val="28"/>
          <w:szCs w:val="28"/>
        </w:rPr>
        <w:t>?</w:t>
      </w:r>
    </w:p>
    <w:p w14:paraId="031F0845" w14:textId="05DD8F87" w:rsidR="00186061" w:rsidRPr="00F571B7" w:rsidRDefault="00186061">
      <w:pPr>
        <w:rPr>
          <w:rFonts w:ascii="Arial" w:hAnsi="Arial" w:cs="Arial"/>
          <w:sz w:val="28"/>
          <w:szCs w:val="28"/>
        </w:rPr>
      </w:pPr>
      <w:r w:rsidRPr="00F571B7">
        <w:rPr>
          <w:rFonts w:ascii="Arial" w:hAnsi="Arial" w:cs="Arial"/>
          <w:sz w:val="28"/>
          <w:szCs w:val="28"/>
        </w:rPr>
        <w:t>Some comm</w:t>
      </w:r>
      <w:r w:rsidR="00C97338" w:rsidRPr="00F571B7">
        <w:rPr>
          <w:rFonts w:ascii="Arial" w:hAnsi="Arial" w:cs="Arial"/>
          <w:sz w:val="28"/>
          <w:szCs w:val="28"/>
        </w:rPr>
        <w:t>unications have</w:t>
      </w:r>
      <w:r w:rsidRPr="00F571B7">
        <w:rPr>
          <w:rFonts w:ascii="Arial" w:hAnsi="Arial" w:cs="Arial"/>
          <w:sz w:val="28"/>
          <w:szCs w:val="28"/>
        </w:rPr>
        <w:t xml:space="preserve"> been released in response to</w:t>
      </w:r>
      <w:r w:rsidR="00C97338" w:rsidRPr="00F571B7">
        <w:rPr>
          <w:rFonts w:ascii="Arial" w:hAnsi="Arial" w:cs="Arial"/>
          <w:sz w:val="28"/>
          <w:szCs w:val="28"/>
        </w:rPr>
        <w:t xml:space="preserve"> recent scam attempts and this information should disseminate.</w:t>
      </w:r>
      <w:r w:rsidRPr="00F571B7">
        <w:rPr>
          <w:rFonts w:ascii="Arial" w:hAnsi="Arial" w:cs="Arial"/>
          <w:sz w:val="28"/>
          <w:szCs w:val="28"/>
        </w:rPr>
        <w:t xml:space="preserve"> Comm</w:t>
      </w:r>
      <w:r w:rsidR="00C97338" w:rsidRPr="00F571B7">
        <w:rPr>
          <w:rFonts w:ascii="Arial" w:hAnsi="Arial" w:cs="Arial"/>
          <w:sz w:val="28"/>
          <w:szCs w:val="28"/>
        </w:rPr>
        <w:t>unication</w:t>
      </w:r>
      <w:r w:rsidRPr="00F571B7">
        <w:rPr>
          <w:rFonts w:ascii="Arial" w:hAnsi="Arial" w:cs="Arial"/>
          <w:sz w:val="28"/>
          <w:szCs w:val="28"/>
        </w:rPr>
        <w:t>s and marketing team will share with the ALLIANCE</w:t>
      </w:r>
      <w:r w:rsidR="00C97338" w:rsidRPr="00F571B7">
        <w:rPr>
          <w:rFonts w:ascii="Arial" w:hAnsi="Arial" w:cs="Arial"/>
          <w:sz w:val="28"/>
          <w:szCs w:val="28"/>
        </w:rPr>
        <w:t xml:space="preserve"> after this event for widespread sharing</w:t>
      </w:r>
      <w:r w:rsidRPr="00F571B7">
        <w:rPr>
          <w:rFonts w:ascii="Arial" w:hAnsi="Arial" w:cs="Arial"/>
          <w:sz w:val="28"/>
          <w:szCs w:val="28"/>
        </w:rPr>
        <w:t>. Info</w:t>
      </w:r>
      <w:r w:rsidR="00C97338" w:rsidRPr="00F571B7">
        <w:rPr>
          <w:rFonts w:ascii="Arial" w:hAnsi="Arial" w:cs="Arial"/>
          <w:sz w:val="28"/>
          <w:szCs w:val="28"/>
        </w:rPr>
        <w:t>rmation is on</w:t>
      </w:r>
      <w:r w:rsidRPr="00F571B7">
        <w:rPr>
          <w:rFonts w:ascii="Arial" w:hAnsi="Arial" w:cs="Arial"/>
          <w:sz w:val="28"/>
          <w:szCs w:val="28"/>
        </w:rPr>
        <w:t xml:space="preserve"> NHS Inform, shared messaging with health boards and </w:t>
      </w:r>
      <w:r w:rsidR="00C97338" w:rsidRPr="00F571B7">
        <w:rPr>
          <w:rFonts w:ascii="Arial" w:hAnsi="Arial" w:cs="Arial"/>
          <w:sz w:val="28"/>
          <w:szCs w:val="28"/>
        </w:rPr>
        <w:t xml:space="preserve">the Scottish Government </w:t>
      </w:r>
      <w:r w:rsidRPr="00F571B7">
        <w:rPr>
          <w:rFonts w:ascii="Arial" w:hAnsi="Arial" w:cs="Arial"/>
          <w:sz w:val="28"/>
          <w:szCs w:val="28"/>
        </w:rPr>
        <w:t>D</w:t>
      </w:r>
      <w:r w:rsidR="00C97338" w:rsidRPr="00F571B7">
        <w:rPr>
          <w:rFonts w:ascii="Arial" w:hAnsi="Arial" w:cs="Arial"/>
          <w:sz w:val="28"/>
          <w:szCs w:val="28"/>
        </w:rPr>
        <w:t xml:space="preserve">igital </w:t>
      </w:r>
      <w:r w:rsidRPr="00F571B7">
        <w:rPr>
          <w:rFonts w:ascii="Arial" w:hAnsi="Arial" w:cs="Arial"/>
          <w:sz w:val="28"/>
          <w:szCs w:val="28"/>
        </w:rPr>
        <w:t>H</w:t>
      </w:r>
      <w:r w:rsidR="00C97338" w:rsidRPr="00F571B7">
        <w:rPr>
          <w:rFonts w:ascii="Arial" w:hAnsi="Arial" w:cs="Arial"/>
          <w:sz w:val="28"/>
          <w:szCs w:val="28"/>
        </w:rPr>
        <w:t>ealth and Care</w:t>
      </w:r>
      <w:r w:rsidRPr="00F571B7">
        <w:rPr>
          <w:rFonts w:ascii="Arial" w:hAnsi="Arial" w:cs="Arial"/>
          <w:sz w:val="28"/>
          <w:szCs w:val="28"/>
        </w:rPr>
        <w:t xml:space="preserve"> website- </w:t>
      </w:r>
      <w:r w:rsidR="00C97338" w:rsidRPr="00F571B7">
        <w:rPr>
          <w:rFonts w:ascii="Arial" w:hAnsi="Arial" w:cs="Arial"/>
          <w:sz w:val="28"/>
          <w:szCs w:val="28"/>
        </w:rPr>
        <w:t xml:space="preserve">Scottish Government still under a </w:t>
      </w:r>
      <w:r w:rsidRPr="00F571B7">
        <w:rPr>
          <w:rFonts w:ascii="Arial" w:hAnsi="Arial" w:cs="Arial"/>
          <w:sz w:val="28"/>
          <w:szCs w:val="28"/>
        </w:rPr>
        <w:t>restricted period</w:t>
      </w:r>
      <w:r w:rsidR="00C97338" w:rsidRPr="00F571B7">
        <w:rPr>
          <w:rFonts w:ascii="Arial" w:hAnsi="Arial" w:cs="Arial"/>
          <w:sz w:val="28"/>
          <w:szCs w:val="28"/>
        </w:rPr>
        <w:t xml:space="preserve"> (post-election)</w:t>
      </w:r>
      <w:r w:rsidRPr="00F571B7">
        <w:rPr>
          <w:rFonts w:ascii="Arial" w:hAnsi="Arial" w:cs="Arial"/>
          <w:sz w:val="28"/>
          <w:szCs w:val="28"/>
        </w:rPr>
        <w:t xml:space="preserve"> till parliament</w:t>
      </w:r>
      <w:r w:rsidR="00C97338" w:rsidRPr="00F571B7">
        <w:rPr>
          <w:rFonts w:ascii="Arial" w:hAnsi="Arial" w:cs="Arial"/>
          <w:sz w:val="28"/>
          <w:szCs w:val="28"/>
        </w:rPr>
        <w:t xml:space="preserve"> is</w:t>
      </w:r>
      <w:r w:rsidRPr="00F571B7">
        <w:rPr>
          <w:rFonts w:ascii="Arial" w:hAnsi="Arial" w:cs="Arial"/>
          <w:sz w:val="28"/>
          <w:szCs w:val="28"/>
        </w:rPr>
        <w:t xml:space="preserve"> fully reformed.</w:t>
      </w:r>
    </w:p>
    <w:p w14:paraId="7A9BF8E2" w14:textId="77B25B3B" w:rsidR="00186061" w:rsidRPr="00F571B7" w:rsidRDefault="00186061">
      <w:pPr>
        <w:rPr>
          <w:rFonts w:ascii="Arial" w:hAnsi="Arial" w:cs="Arial"/>
          <w:b/>
          <w:bCs/>
          <w:sz w:val="28"/>
          <w:szCs w:val="28"/>
        </w:rPr>
      </w:pPr>
      <w:r w:rsidRPr="00F571B7">
        <w:rPr>
          <w:rFonts w:ascii="Arial" w:hAnsi="Arial" w:cs="Arial"/>
          <w:b/>
          <w:bCs/>
          <w:sz w:val="28"/>
          <w:szCs w:val="28"/>
        </w:rPr>
        <w:t xml:space="preserve">Codesign of programme with users- </w:t>
      </w:r>
      <w:r w:rsidR="00C97338" w:rsidRPr="00F571B7">
        <w:rPr>
          <w:rFonts w:ascii="Arial" w:hAnsi="Arial" w:cs="Arial"/>
          <w:b/>
          <w:bCs/>
          <w:sz w:val="28"/>
          <w:szCs w:val="28"/>
        </w:rPr>
        <w:t>H</w:t>
      </w:r>
      <w:r w:rsidRPr="00F571B7">
        <w:rPr>
          <w:rFonts w:ascii="Arial" w:hAnsi="Arial" w:cs="Arial"/>
          <w:b/>
          <w:bCs/>
          <w:sz w:val="28"/>
          <w:szCs w:val="28"/>
        </w:rPr>
        <w:t>as there been a big public consultation and how much has public been involved</w:t>
      </w:r>
      <w:r w:rsidR="00C97338" w:rsidRPr="00F571B7">
        <w:rPr>
          <w:rFonts w:ascii="Arial" w:hAnsi="Arial" w:cs="Arial"/>
          <w:b/>
          <w:bCs/>
          <w:sz w:val="28"/>
          <w:szCs w:val="28"/>
        </w:rPr>
        <w:t xml:space="preserve"> with the designing of </w:t>
      </w:r>
      <w:proofErr w:type="spellStart"/>
      <w:r w:rsidR="00C97338" w:rsidRPr="00F571B7">
        <w:rPr>
          <w:rFonts w:ascii="Arial" w:hAnsi="Arial" w:cs="Arial"/>
          <w:b/>
          <w:bCs/>
          <w:sz w:val="28"/>
          <w:szCs w:val="28"/>
        </w:rPr>
        <w:t>MyCare.scot</w:t>
      </w:r>
      <w:proofErr w:type="spellEnd"/>
      <w:r w:rsidRPr="00F571B7">
        <w:rPr>
          <w:rFonts w:ascii="Arial" w:hAnsi="Arial" w:cs="Arial"/>
          <w:b/>
          <w:bCs/>
          <w:sz w:val="28"/>
          <w:szCs w:val="28"/>
        </w:rPr>
        <w:t xml:space="preserve"> and will the public be involved with evaluating?</w:t>
      </w:r>
    </w:p>
    <w:p w14:paraId="0CFD50E2" w14:textId="3DEBE903" w:rsidR="00186061" w:rsidRPr="00F571B7" w:rsidRDefault="00C97338">
      <w:pPr>
        <w:rPr>
          <w:rFonts w:ascii="Arial" w:hAnsi="Arial" w:cs="Arial"/>
          <w:sz w:val="28"/>
          <w:szCs w:val="28"/>
        </w:rPr>
      </w:pPr>
      <w:r w:rsidRPr="00F571B7">
        <w:rPr>
          <w:rFonts w:ascii="Arial" w:hAnsi="Arial" w:cs="Arial"/>
          <w:sz w:val="28"/>
          <w:szCs w:val="28"/>
        </w:rPr>
        <w:t>There is a h</w:t>
      </w:r>
      <w:r w:rsidR="00186061" w:rsidRPr="00F571B7">
        <w:rPr>
          <w:rFonts w:ascii="Arial" w:hAnsi="Arial" w:cs="Arial"/>
          <w:sz w:val="28"/>
          <w:szCs w:val="28"/>
        </w:rPr>
        <w:t>uge user research team, each feature</w:t>
      </w:r>
      <w:r w:rsidRPr="00F571B7">
        <w:rPr>
          <w:rFonts w:ascii="Arial" w:hAnsi="Arial" w:cs="Arial"/>
          <w:sz w:val="28"/>
          <w:szCs w:val="28"/>
        </w:rPr>
        <w:t xml:space="preserve"> of </w:t>
      </w:r>
      <w:proofErr w:type="spellStart"/>
      <w:r w:rsidRPr="00F571B7">
        <w:rPr>
          <w:rFonts w:ascii="Arial" w:hAnsi="Arial" w:cs="Arial"/>
          <w:sz w:val="28"/>
          <w:szCs w:val="28"/>
        </w:rPr>
        <w:t>MyCare.scot</w:t>
      </w:r>
      <w:proofErr w:type="spellEnd"/>
      <w:r w:rsidR="00186061" w:rsidRPr="00F571B7">
        <w:rPr>
          <w:rFonts w:ascii="Arial" w:hAnsi="Arial" w:cs="Arial"/>
          <w:sz w:val="28"/>
          <w:szCs w:val="28"/>
        </w:rPr>
        <w:t xml:space="preserve"> will be consulted with</w:t>
      </w:r>
      <w:r w:rsidRPr="00F571B7">
        <w:rPr>
          <w:rFonts w:ascii="Arial" w:hAnsi="Arial" w:cs="Arial"/>
          <w:sz w:val="28"/>
          <w:szCs w:val="28"/>
        </w:rPr>
        <w:t xml:space="preserve"> the </w:t>
      </w:r>
      <w:r w:rsidR="00186061" w:rsidRPr="00F571B7">
        <w:rPr>
          <w:rFonts w:ascii="Arial" w:hAnsi="Arial" w:cs="Arial"/>
          <w:sz w:val="28"/>
          <w:szCs w:val="28"/>
        </w:rPr>
        <w:t>publi</w:t>
      </w:r>
      <w:r w:rsidRPr="00F571B7">
        <w:rPr>
          <w:rFonts w:ascii="Arial" w:hAnsi="Arial" w:cs="Arial"/>
          <w:sz w:val="28"/>
          <w:szCs w:val="28"/>
        </w:rPr>
        <w:t>c/</w:t>
      </w:r>
      <w:r w:rsidR="00186061" w:rsidRPr="00F571B7">
        <w:rPr>
          <w:rFonts w:ascii="Arial" w:hAnsi="Arial" w:cs="Arial"/>
          <w:sz w:val="28"/>
          <w:szCs w:val="28"/>
        </w:rPr>
        <w:t xml:space="preserve">people and there is a feedback loop for continuous improvement. It will continue to build in momentum as development continues. </w:t>
      </w:r>
    </w:p>
    <w:p w14:paraId="28EE29CB" w14:textId="4FF0FE21" w:rsidR="00186061" w:rsidRPr="00F571B7" w:rsidRDefault="00186061">
      <w:pPr>
        <w:rPr>
          <w:rFonts w:ascii="Arial" w:hAnsi="Arial" w:cs="Arial"/>
          <w:b/>
          <w:bCs/>
          <w:sz w:val="28"/>
          <w:szCs w:val="28"/>
        </w:rPr>
      </w:pPr>
      <w:r w:rsidRPr="00F571B7">
        <w:rPr>
          <w:rFonts w:ascii="Arial" w:hAnsi="Arial" w:cs="Arial"/>
          <w:b/>
          <w:bCs/>
          <w:sz w:val="28"/>
          <w:szCs w:val="28"/>
        </w:rPr>
        <w:t xml:space="preserve">Having thought about </w:t>
      </w:r>
      <w:proofErr w:type="spellStart"/>
      <w:r w:rsidRPr="00F571B7">
        <w:rPr>
          <w:rFonts w:ascii="Arial" w:hAnsi="Arial" w:cs="Arial"/>
          <w:b/>
          <w:bCs/>
          <w:sz w:val="28"/>
          <w:szCs w:val="28"/>
        </w:rPr>
        <w:t>MyCare.scot</w:t>
      </w:r>
      <w:proofErr w:type="spellEnd"/>
      <w:r w:rsidRPr="00F571B7">
        <w:rPr>
          <w:rFonts w:ascii="Arial" w:hAnsi="Arial" w:cs="Arial"/>
          <w:b/>
          <w:bCs/>
          <w:sz w:val="28"/>
          <w:szCs w:val="28"/>
        </w:rPr>
        <w:t xml:space="preserve"> with a critical lens what are the disadvantages in not signing up?</w:t>
      </w:r>
    </w:p>
    <w:p w14:paraId="1E9E7099" w14:textId="123C3BCA" w:rsidR="00186061" w:rsidRPr="00F571B7" w:rsidRDefault="00186061">
      <w:pPr>
        <w:rPr>
          <w:rFonts w:ascii="Arial" w:hAnsi="Arial" w:cs="Arial"/>
          <w:sz w:val="28"/>
          <w:szCs w:val="28"/>
        </w:rPr>
      </w:pPr>
      <w:r w:rsidRPr="00F571B7">
        <w:rPr>
          <w:rFonts w:ascii="Arial" w:hAnsi="Arial" w:cs="Arial"/>
          <w:sz w:val="28"/>
          <w:szCs w:val="28"/>
        </w:rPr>
        <w:t xml:space="preserve">Sooner or </w:t>
      </w:r>
      <w:r w:rsidR="00C97338" w:rsidRPr="00F571B7">
        <w:rPr>
          <w:rFonts w:ascii="Arial" w:hAnsi="Arial" w:cs="Arial"/>
          <w:sz w:val="28"/>
          <w:szCs w:val="28"/>
        </w:rPr>
        <w:t>later,</w:t>
      </w:r>
      <w:r w:rsidRPr="00F571B7">
        <w:rPr>
          <w:rFonts w:ascii="Arial" w:hAnsi="Arial" w:cs="Arial"/>
          <w:sz w:val="28"/>
          <w:szCs w:val="28"/>
        </w:rPr>
        <w:t xml:space="preserve"> you may need to- digital choice element may reduce. Certain groups benefit from digital access- transformational for rural areas. Future proofing digital choice</w:t>
      </w:r>
      <w:r w:rsidR="00C97338" w:rsidRPr="00F571B7">
        <w:rPr>
          <w:rFonts w:ascii="Arial" w:hAnsi="Arial" w:cs="Arial"/>
          <w:sz w:val="28"/>
          <w:szCs w:val="28"/>
        </w:rPr>
        <w:t xml:space="preserve"> is key.</w:t>
      </w:r>
    </w:p>
    <w:p w14:paraId="49122633" w14:textId="22BED669" w:rsidR="00186061" w:rsidRPr="00F571B7" w:rsidRDefault="00186061">
      <w:pPr>
        <w:rPr>
          <w:rFonts w:ascii="Arial" w:hAnsi="Arial" w:cs="Arial"/>
          <w:b/>
          <w:bCs/>
          <w:sz w:val="28"/>
          <w:szCs w:val="28"/>
        </w:rPr>
      </w:pPr>
      <w:r w:rsidRPr="00F571B7">
        <w:rPr>
          <w:rFonts w:ascii="Arial" w:hAnsi="Arial" w:cs="Arial"/>
          <w:b/>
          <w:bCs/>
          <w:sz w:val="28"/>
          <w:szCs w:val="28"/>
        </w:rPr>
        <w:t xml:space="preserve">Workforce focus- to what extent is it appropriate for the workforce to be encouraging people to sign up at this stage? </w:t>
      </w:r>
    </w:p>
    <w:p w14:paraId="343460F4" w14:textId="566F2A7F" w:rsidR="009E5CF1" w:rsidRPr="00F571B7" w:rsidRDefault="009E5CF1">
      <w:pPr>
        <w:rPr>
          <w:rFonts w:ascii="Arial" w:hAnsi="Arial" w:cs="Arial"/>
          <w:sz w:val="28"/>
          <w:szCs w:val="28"/>
        </w:rPr>
      </w:pPr>
      <w:r w:rsidRPr="00F571B7">
        <w:rPr>
          <w:rFonts w:ascii="Arial" w:hAnsi="Arial" w:cs="Arial"/>
          <w:sz w:val="28"/>
          <w:szCs w:val="28"/>
        </w:rPr>
        <w:lastRenderedPageBreak/>
        <w:t xml:space="preserve">Workforce has important role in supporting people to access </w:t>
      </w:r>
      <w:proofErr w:type="spellStart"/>
      <w:r w:rsidRPr="00F571B7">
        <w:rPr>
          <w:rFonts w:ascii="Arial" w:hAnsi="Arial" w:cs="Arial"/>
          <w:sz w:val="28"/>
          <w:szCs w:val="28"/>
        </w:rPr>
        <w:t>MyCare.scot</w:t>
      </w:r>
      <w:proofErr w:type="spellEnd"/>
      <w:r w:rsidRPr="00F571B7">
        <w:rPr>
          <w:rFonts w:ascii="Arial" w:hAnsi="Arial" w:cs="Arial"/>
          <w:sz w:val="28"/>
          <w:szCs w:val="28"/>
        </w:rPr>
        <w:t xml:space="preserve">- not to pressure people to use- it’s a complimentary service but if it makes access to services easier in a supported/ trusted way. </w:t>
      </w:r>
      <w:r w:rsidR="00C97338" w:rsidRPr="00F571B7">
        <w:rPr>
          <w:rFonts w:ascii="Arial" w:hAnsi="Arial" w:cs="Arial"/>
          <w:sz w:val="28"/>
          <w:szCs w:val="28"/>
        </w:rPr>
        <w:t>Workforces</w:t>
      </w:r>
      <w:r w:rsidRPr="00F571B7">
        <w:rPr>
          <w:rFonts w:ascii="Arial" w:hAnsi="Arial" w:cs="Arial"/>
          <w:sz w:val="28"/>
          <w:szCs w:val="28"/>
        </w:rPr>
        <w:t xml:space="preserve"> need to be confident to have those conversations with people and have skills to support people. Materials will need to be available to support th</w:t>
      </w:r>
      <w:r w:rsidR="00C97338" w:rsidRPr="00F571B7">
        <w:rPr>
          <w:rFonts w:ascii="Arial" w:hAnsi="Arial" w:cs="Arial"/>
          <w:sz w:val="28"/>
          <w:szCs w:val="28"/>
        </w:rPr>
        <w:t>o</w:t>
      </w:r>
      <w:r w:rsidRPr="00F571B7">
        <w:rPr>
          <w:rFonts w:ascii="Arial" w:hAnsi="Arial" w:cs="Arial"/>
          <w:sz w:val="28"/>
          <w:szCs w:val="28"/>
        </w:rPr>
        <w:t xml:space="preserve">se conversations  </w:t>
      </w:r>
    </w:p>
    <w:p w14:paraId="6AA0D494" w14:textId="1A42D657" w:rsidR="009E5CF1" w:rsidRPr="00F571B7" w:rsidRDefault="00F571B7">
      <w:pPr>
        <w:rPr>
          <w:rFonts w:ascii="Arial" w:hAnsi="Arial" w:cs="Arial"/>
          <w:b/>
          <w:bCs/>
          <w:sz w:val="28"/>
          <w:szCs w:val="28"/>
        </w:rPr>
      </w:pPr>
      <w:r w:rsidRPr="00F571B7">
        <w:rPr>
          <w:rFonts w:ascii="Arial" w:hAnsi="Arial" w:cs="Arial"/>
          <w:b/>
          <w:bCs/>
          <w:sz w:val="28"/>
          <w:szCs w:val="28"/>
        </w:rPr>
        <w:t>W</w:t>
      </w:r>
      <w:r w:rsidR="009E5CF1" w:rsidRPr="00F571B7">
        <w:rPr>
          <w:rFonts w:ascii="Arial" w:hAnsi="Arial" w:cs="Arial"/>
          <w:b/>
          <w:bCs/>
          <w:sz w:val="28"/>
          <w:szCs w:val="28"/>
        </w:rPr>
        <w:t xml:space="preserve">ill there at some point be the functionality to share information from your profile with anyone external to health services e.g. in terms of gaining additional support in a workplace / place of study / third sector support etc, or is that not one of its intended uses? / </w:t>
      </w:r>
      <w:proofErr w:type="gramStart"/>
      <w:r w:rsidR="009E5CF1" w:rsidRPr="00F571B7">
        <w:rPr>
          <w:rFonts w:ascii="Arial" w:hAnsi="Arial" w:cs="Arial"/>
          <w:b/>
          <w:bCs/>
          <w:sz w:val="28"/>
          <w:szCs w:val="28"/>
        </w:rPr>
        <w:t>deemed</w:t>
      </w:r>
      <w:proofErr w:type="gramEnd"/>
      <w:r w:rsidR="009E5CF1" w:rsidRPr="00F571B7">
        <w:rPr>
          <w:rFonts w:ascii="Arial" w:hAnsi="Arial" w:cs="Arial"/>
          <w:b/>
          <w:bCs/>
          <w:sz w:val="28"/>
          <w:szCs w:val="28"/>
        </w:rPr>
        <w:t xml:space="preserve"> too risky?</w:t>
      </w:r>
    </w:p>
    <w:p w14:paraId="71BE32BE" w14:textId="672543F4" w:rsidR="009E5CF1" w:rsidRPr="00F571B7" w:rsidRDefault="009E5CF1">
      <w:pPr>
        <w:rPr>
          <w:rFonts w:ascii="Arial" w:hAnsi="Arial" w:cs="Arial"/>
          <w:sz w:val="28"/>
          <w:szCs w:val="28"/>
        </w:rPr>
      </w:pPr>
      <w:r w:rsidRPr="00F571B7">
        <w:rPr>
          <w:rFonts w:ascii="Arial" w:hAnsi="Arial" w:cs="Arial"/>
          <w:sz w:val="28"/>
          <w:szCs w:val="28"/>
        </w:rPr>
        <w:t>In the future</w:t>
      </w:r>
      <w:r w:rsidR="00F571B7" w:rsidRPr="00F571B7">
        <w:rPr>
          <w:rFonts w:ascii="Arial" w:hAnsi="Arial" w:cs="Arial"/>
          <w:sz w:val="28"/>
          <w:szCs w:val="28"/>
        </w:rPr>
        <w:t xml:space="preserve"> there could be </w:t>
      </w:r>
      <w:r w:rsidRPr="00F571B7">
        <w:rPr>
          <w:rFonts w:ascii="Arial" w:hAnsi="Arial" w:cs="Arial"/>
          <w:sz w:val="28"/>
          <w:szCs w:val="28"/>
        </w:rPr>
        <w:t>link</w:t>
      </w:r>
      <w:r w:rsidR="00F571B7" w:rsidRPr="00F571B7">
        <w:rPr>
          <w:rFonts w:ascii="Arial" w:hAnsi="Arial" w:cs="Arial"/>
          <w:sz w:val="28"/>
          <w:szCs w:val="28"/>
        </w:rPr>
        <w:t xml:space="preserve">s between </w:t>
      </w:r>
      <w:r w:rsidRPr="00F571B7">
        <w:rPr>
          <w:rFonts w:ascii="Arial" w:hAnsi="Arial" w:cs="Arial"/>
          <w:sz w:val="28"/>
          <w:szCs w:val="28"/>
        </w:rPr>
        <w:t>benefit support with health and social care links- connect service across public services and wider but where appropriate their will be moves/ developments in this direction. Some foundations need to be in place before this can be developed</w:t>
      </w:r>
      <w:r w:rsidR="00F571B7" w:rsidRPr="00F571B7">
        <w:rPr>
          <w:rFonts w:ascii="Arial" w:hAnsi="Arial" w:cs="Arial"/>
          <w:sz w:val="28"/>
          <w:szCs w:val="28"/>
        </w:rPr>
        <w:t>.</w:t>
      </w:r>
    </w:p>
    <w:p w14:paraId="30152908" w14:textId="0C1E96FB" w:rsidR="009E5CF1" w:rsidRPr="00F571B7" w:rsidRDefault="009E5CF1">
      <w:pPr>
        <w:rPr>
          <w:rFonts w:ascii="Arial" w:hAnsi="Arial" w:cs="Arial"/>
          <w:b/>
          <w:bCs/>
          <w:sz w:val="28"/>
          <w:szCs w:val="28"/>
        </w:rPr>
      </w:pPr>
      <w:r w:rsidRPr="00F571B7">
        <w:rPr>
          <w:rFonts w:ascii="Arial" w:hAnsi="Arial" w:cs="Arial"/>
          <w:b/>
          <w:bCs/>
          <w:sz w:val="28"/>
          <w:szCs w:val="28"/>
        </w:rPr>
        <w:t xml:space="preserve">Terminology- web service and </w:t>
      </w:r>
      <w:r w:rsidR="00F571B7" w:rsidRPr="00F571B7">
        <w:rPr>
          <w:rFonts w:ascii="Arial" w:hAnsi="Arial" w:cs="Arial"/>
          <w:b/>
          <w:bCs/>
          <w:sz w:val="28"/>
          <w:szCs w:val="28"/>
        </w:rPr>
        <w:t xml:space="preserve">what are the </w:t>
      </w:r>
      <w:r w:rsidRPr="00F571B7">
        <w:rPr>
          <w:rFonts w:ascii="Arial" w:hAnsi="Arial" w:cs="Arial"/>
          <w:b/>
          <w:bCs/>
          <w:sz w:val="28"/>
          <w:szCs w:val="28"/>
        </w:rPr>
        <w:t xml:space="preserve">plans for </w:t>
      </w:r>
      <w:r w:rsidR="00F571B7" w:rsidRPr="00F571B7">
        <w:rPr>
          <w:rFonts w:ascii="Arial" w:hAnsi="Arial" w:cs="Arial"/>
          <w:b/>
          <w:bCs/>
          <w:sz w:val="28"/>
          <w:szCs w:val="28"/>
        </w:rPr>
        <w:t xml:space="preserve">an </w:t>
      </w:r>
      <w:r w:rsidRPr="00F571B7">
        <w:rPr>
          <w:rFonts w:ascii="Arial" w:hAnsi="Arial" w:cs="Arial"/>
          <w:b/>
          <w:bCs/>
          <w:sz w:val="28"/>
          <w:szCs w:val="28"/>
        </w:rPr>
        <w:t>app</w:t>
      </w:r>
      <w:r w:rsidR="00F571B7" w:rsidRPr="00F571B7">
        <w:rPr>
          <w:rFonts w:ascii="Arial" w:hAnsi="Arial" w:cs="Arial"/>
          <w:b/>
          <w:bCs/>
          <w:sz w:val="28"/>
          <w:szCs w:val="28"/>
        </w:rPr>
        <w:t>?</w:t>
      </w:r>
    </w:p>
    <w:p w14:paraId="4A527A22" w14:textId="5B733830" w:rsidR="009E5CF1" w:rsidRPr="00F571B7" w:rsidRDefault="009E5CF1">
      <w:pPr>
        <w:rPr>
          <w:rFonts w:ascii="Arial" w:hAnsi="Arial" w:cs="Arial"/>
          <w:sz w:val="28"/>
          <w:szCs w:val="28"/>
        </w:rPr>
      </w:pPr>
      <w:r w:rsidRPr="00F571B7">
        <w:rPr>
          <w:rFonts w:ascii="Arial" w:hAnsi="Arial" w:cs="Arial"/>
          <w:sz w:val="28"/>
          <w:szCs w:val="28"/>
        </w:rPr>
        <w:t xml:space="preserve">Currently </w:t>
      </w:r>
      <w:proofErr w:type="spellStart"/>
      <w:r w:rsidRPr="00F571B7">
        <w:rPr>
          <w:rFonts w:ascii="Arial" w:hAnsi="Arial" w:cs="Arial"/>
          <w:sz w:val="28"/>
          <w:szCs w:val="28"/>
        </w:rPr>
        <w:t>MyCare.scot</w:t>
      </w:r>
      <w:proofErr w:type="spellEnd"/>
      <w:r w:rsidRPr="00F571B7">
        <w:rPr>
          <w:rFonts w:ascii="Arial" w:hAnsi="Arial" w:cs="Arial"/>
          <w:sz w:val="28"/>
          <w:szCs w:val="28"/>
        </w:rPr>
        <w:t xml:space="preserve"> is a web platform- can be accessed anywhere on a </w:t>
      </w:r>
      <w:r w:rsidR="00F571B7" w:rsidRPr="00F571B7">
        <w:rPr>
          <w:rFonts w:ascii="Arial" w:hAnsi="Arial" w:cs="Arial"/>
          <w:sz w:val="28"/>
          <w:szCs w:val="28"/>
        </w:rPr>
        <w:t>device</w:t>
      </w:r>
      <w:r w:rsidRPr="00F571B7">
        <w:rPr>
          <w:rFonts w:ascii="Arial" w:hAnsi="Arial" w:cs="Arial"/>
          <w:sz w:val="28"/>
          <w:szCs w:val="28"/>
        </w:rPr>
        <w:t xml:space="preserve">. </w:t>
      </w:r>
      <w:r w:rsidR="00F571B7" w:rsidRPr="00F571B7">
        <w:rPr>
          <w:rFonts w:ascii="Arial" w:hAnsi="Arial" w:cs="Arial"/>
          <w:sz w:val="28"/>
          <w:szCs w:val="28"/>
        </w:rPr>
        <w:t>They are w</w:t>
      </w:r>
      <w:r w:rsidRPr="00F571B7">
        <w:rPr>
          <w:rFonts w:ascii="Arial" w:hAnsi="Arial" w:cs="Arial"/>
          <w:sz w:val="28"/>
          <w:szCs w:val="28"/>
        </w:rPr>
        <w:t xml:space="preserve">orking on a ‘native app’ to be downloaded to your phone </w:t>
      </w:r>
      <w:r w:rsidR="00F571B7" w:rsidRPr="00F571B7">
        <w:rPr>
          <w:rFonts w:ascii="Arial" w:hAnsi="Arial" w:cs="Arial"/>
          <w:sz w:val="28"/>
          <w:szCs w:val="28"/>
        </w:rPr>
        <w:t xml:space="preserve">which </w:t>
      </w:r>
      <w:r w:rsidRPr="00F571B7">
        <w:rPr>
          <w:rFonts w:ascii="Arial" w:hAnsi="Arial" w:cs="Arial"/>
          <w:sz w:val="28"/>
          <w:szCs w:val="28"/>
        </w:rPr>
        <w:t>will come in time.</w:t>
      </w:r>
    </w:p>
    <w:p w14:paraId="51FA21DB" w14:textId="2FC7EA87" w:rsidR="009E5CF1" w:rsidRPr="00F571B7" w:rsidRDefault="00F571B7">
      <w:pPr>
        <w:rPr>
          <w:rFonts w:ascii="Arial" w:hAnsi="Arial" w:cs="Arial"/>
          <w:b/>
          <w:bCs/>
          <w:sz w:val="28"/>
          <w:szCs w:val="28"/>
        </w:rPr>
      </w:pPr>
      <w:r w:rsidRPr="00F571B7">
        <w:rPr>
          <w:rFonts w:ascii="Arial" w:hAnsi="Arial" w:cs="Arial"/>
          <w:b/>
          <w:bCs/>
          <w:sz w:val="28"/>
          <w:szCs w:val="28"/>
        </w:rPr>
        <w:t>H</w:t>
      </w:r>
      <w:r w:rsidR="009E5CF1" w:rsidRPr="00F571B7">
        <w:rPr>
          <w:rFonts w:ascii="Arial" w:hAnsi="Arial" w:cs="Arial"/>
          <w:b/>
          <w:bCs/>
          <w:sz w:val="28"/>
          <w:szCs w:val="28"/>
        </w:rPr>
        <w:t>ow can ALLIANCE members get involved?</w:t>
      </w:r>
    </w:p>
    <w:p w14:paraId="10FD8C9D" w14:textId="0BCCFE79" w:rsidR="00F571B7" w:rsidRPr="00F571B7" w:rsidRDefault="00F571B7">
      <w:pPr>
        <w:rPr>
          <w:rFonts w:ascii="Arial" w:hAnsi="Arial" w:cs="Arial"/>
          <w:sz w:val="28"/>
          <w:szCs w:val="28"/>
        </w:rPr>
      </w:pPr>
      <w:r w:rsidRPr="00F571B7">
        <w:rPr>
          <w:rFonts w:ascii="Arial" w:hAnsi="Arial" w:cs="Arial"/>
          <w:sz w:val="28"/>
          <w:szCs w:val="28"/>
        </w:rPr>
        <w:t>The below link will allow organisations get involved.</w:t>
      </w:r>
    </w:p>
    <w:p w14:paraId="4AFFCB65" w14:textId="22103C19" w:rsidR="009E5CF1" w:rsidRPr="00F571B7" w:rsidRDefault="009E5CF1" w:rsidP="00F571B7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hyperlink r:id="rId4" w:history="1">
        <w:r w:rsidRPr="009E5CF1">
          <w:rPr>
            <w:rFonts w:ascii="Arial" w:eastAsia="Times New Roman" w:hAnsi="Arial" w:cs="Arial"/>
            <w:color w:val="0000FF"/>
            <w:kern w:val="0"/>
            <w:sz w:val="28"/>
            <w:szCs w:val="28"/>
            <w:u w:val="single"/>
            <w:lang w:eastAsia="en-GB"/>
            <w14:ligatures w14:val="none"/>
          </w:rPr>
          <w:t>Digital Front Door (DFD) National Hub - Home</w:t>
        </w:r>
      </w:hyperlink>
      <w:r w:rsidRPr="00F571B7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- </w:t>
      </w:r>
      <w:r w:rsidR="00F571B7" w:rsidRPr="00F571B7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this </w:t>
      </w:r>
      <w:r w:rsidRPr="00F571B7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link</w:t>
      </w:r>
      <w:r w:rsidR="00F571B7" w:rsidRPr="00F571B7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will</w:t>
      </w:r>
      <w:r w:rsidRPr="00F571B7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request access whic</w:t>
      </w:r>
      <w:r w:rsidR="00F571B7" w:rsidRPr="00F571B7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h will need to be approved by Public Service Delivery Scotland.</w:t>
      </w:r>
    </w:p>
    <w:p w14:paraId="4BAEFF99" w14:textId="77777777" w:rsidR="009E5CF1" w:rsidRDefault="009E5CF1"/>
    <w:p w14:paraId="254C9A32" w14:textId="77777777" w:rsidR="009E5CF1" w:rsidRPr="009E5CF1" w:rsidRDefault="009E5CF1"/>
    <w:p w14:paraId="78E2A330" w14:textId="77777777" w:rsidR="00186061" w:rsidRDefault="00186061"/>
    <w:p w14:paraId="0990512C" w14:textId="77777777" w:rsidR="00186061" w:rsidRDefault="00186061"/>
    <w:p w14:paraId="0D211891" w14:textId="77777777" w:rsidR="00186061" w:rsidRDefault="00186061"/>
    <w:p w14:paraId="3BE0F235" w14:textId="77777777" w:rsidR="00186061" w:rsidRDefault="00186061"/>
    <w:p w14:paraId="0DA160E6" w14:textId="77777777" w:rsidR="00186061" w:rsidRDefault="00186061"/>
    <w:p w14:paraId="75B945F6" w14:textId="77777777" w:rsidR="00186061" w:rsidRDefault="00186061"/>
    <w:p w14:paraId="3023130F" w14:textId="77777777" w:rsidR="00186061" w:rsidRDefault="00186061"/>
    <w:p w14:paraId="07E40AB3" w14:textId="77777777" w:rsidR="00186061" w:rsidRDefault="00186061"/>
    <w:sectPr w:rsidR="001860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6061"/>
    <w:rsid w:val="00186061"/>
    <w:rsid w:val="00230841"/>
    <w:rsid w:val="006D0113"/>
    <w:rsid w:val="009E5CF1"/>
    <w:rsid w:val="00BA684F"/>
    <w:rsid w:val="00C97338"/>
    <w:rsid w:val="00F5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37BAA"/>
  <w15:chartTrackingRefBased/>
  <w15:docId w15:val="{12AA1C23-2D38-4AE9-AF8D-05A81EC8E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0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0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0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0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0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0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0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0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0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0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0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0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0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0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0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0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0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0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0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60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0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0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0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60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0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0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0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cottish.sharepoint.com/sites/DigitalFrontDoorDFDProgramme?xsdata=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&amp;sdata=b1BwRW1rSFB6RU9UQkRpbTMvNFlWZUtJVTVkeExTRVd4OU1sWFZVUzhPMD0%3D&amp;ovuser=1b83d54b-f2e8-4d14-8d60-062aadaf1a72%2CLouise.Gibson%40alliance-scot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Coupland</dc:creator>
  <cp:keywords/>
  <dc:description/>
  <cp:lastModifiedBy>Louise Coupland</cp:lastModifiedBy>
  <cp:revision>1</cp:revision>
  <dcterms:created xsi:type="dcterms:W3CDTF">2026-05-12T10:36:00Z</dcterms:created>
  <dcterms:modified xsi:type="dcterms:W3CDTF">2026-05-13T08:38:00Z</dcterms:modified>
</cp:coreProperties>
</file>