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5F42" w14:textId="77777777" w:rsidR="00636A5C" w:rsidRDefault="00636A5C">
      <w:pPr>
        <w:spacing w:line="278" w:lineRule="auto"/>
        <w:rPr>
          <w:b/>
          <w:bCs/>
        </w:rPr>
      </w:pPr>
    </w:p>
    <w:p w14:paraId="4B35478D" w14:textId="77777777" w:rsidR="00636A5C" w:rsidRDefault="00636A5C">
      <w:pPr>
        <w:spacing w:line="278" w:lineRule="auto"/>
        <w:rPr>
          <w:b/>
          <w:bCs/>
        </w:rPr>
      </w:pPr>
    </w:p>
    <w:p w14:paraId="5C0EAF50" w14:textId="77777777" w:rsidR="00636A5C" w:rsidRDefault="00636A5C">
      <w:pPr>
        <w:spacing w:line="278" w:lineRule="auto"/>
        <w:rPr>
          <w:b/>
          <w:bCs/>
        </w:rPr>
      </w:pPr>
    </w:p>
    <w:p w14:paraId="51BB08ED" w14:textId="15658B55" w:rsidR="006A3DA4" w:rsidRDefault="006A3DA4">
      <w:pPr>
        <w:spacing w:line="278" w:lineRule="auto"/>
        <w:rPr>
          <w:b/>
          <w:bCs/>
        </w:rPr>
      </w:pPr>
      <w:r>
        <w:rPr>
          <w:b/>
          <w:bCs/>
        </w:rPr>
        <w:t>Self Management for Life 202</w:t>
      </w:r>
      <w:r w:rsidR="00247A4D">
        <w:rPr>
          <w:b/>
          <w:bCs/>
        </w:rPr>
        <w:t>6</w:t>
      </w:r>
      <w:r w:rsidR="00403B2E">
        <w:rPr>
          <w:b/>
          <w:bCs/>
        </w:rPr>
        <w:t xml:space="preserve"> – Summary of Grant Awards.</w:t>
      </w:r>
    </w:p>
    <w:p w14:paraId="1DC7E2AF" w14:textId="54205A17" w:rsidR="006A3DA4" w:rsidRDefault="006A3DA4">
      <w:r>
        <w:t>The 202</w:t>
      </w:r>
      <w:r w:rsidR="00247A4D">
        <w:t>6</w:t>
      </w:r>
      <w:r>
        <w:t xml:space="preserve"> round of the Self Management Fund, titled Self Management for Life (round </w:t>
      </w:r>
      <w:r w:rsidR="00247A4D">
        <w:t>3</w:t>
      </w:r>
      <w:r>
        <w:t xml:space="preserve">) received a total of </w:t>
      </w:r>
      <w:r w:rsidR="00D85F9C">
        <w:t>13</w:t>
      </w:r>
      <w:r w:rsidR="004A5136">
        <w:t>3</w:t>
      </w:r>
      <w:r w:rsidRPr="006A3DA4">
        <w:t xml:space="preserve"> applications, </w:t>
      </w:r>
      <w:r w:rsidR="003676C8">
        <w:t>25</w:t>
      </w:r>
      <w:r w:rsidRPr="006A3DA4">
        <w:t xml:space="preserve"> small and </w:t>
      </w:r>
      <w:r w:rsidR="009100D7">
        <w:t>10</w:t>
      </w:r>
      <w:r w:rsidR="008A3DCE">
        <w:t>8</w:t>
      </w:r>
      <w:r w:rsidRPr="006A3DA4">
        <w:t xml:space="preserve"> large</w:t>
      </w:r>
      <w:r>
        <w:t xml:space="preserve">. Following a rigorous assessment process, consisting of one stage for small grants and two stages for large grants, the Grant Allocation Panel have decided to award funding to </w:t>
      </w:r>
      <w:r w:rsidR="00247A4D">
        <w:t>8</w:t>
      </w:r>
      <w:r>
        <w:t xml:space="preserve"> small grants and 1</w:t>
      </w:r>
      <w:r w:rsidR="00247A4D">
        <w:t>5</w:t>
      </w:r>
      <w:r>
        <w:t xml:space="preserve"> large grants.</w:t>
      </w:r>
    </w:p>
    <w:p w14:paraId="24104A3B" w14:textId="3F8A3F51" w:rsidR="006A3DA4" w:rsidRDefault="006A3DA4">
      <w:r>
        <w:t>The total value of funding awarded is £</w:t>
      </w:r>
      <w:r w:rsidR="00247A4D">
        <w:t>2,</w:t>
      </w:r>
      <w:r w:rsidR="007F3DE9">
        <w:t>2</w:t>
      </w:r>
      <w:r w:rsidR="000E2DBD">
        <w:t>65</w:t>
      </w:r>
      <w:r w:rsidR="009252D9">
        <w:t>,</w:t>
      </w:r>
      <w:r w:rsidR="00990F58">
        <w:t>421</w:t>
      </w:r>
      <w:r w:rsidR="005816E7">
        <w:t>.1</w:t>
      </w:r>
      <w:r w:rsidR="00A23F92">
        <w:t xml:space="preserve">4 </w:t>
      </w:r>
      <w:r>
        <w:t>with £</w:t>
      </w:r>
      <w:r w:rsidR="00187F22">
        <w:t>112,512.20</w:t>
      </w:r>
      <w:r>
        <w:t xml:space="preserve"> awarded to small grants and </w:t>
      </w:r>
      <w:r w:rsidRPr="006A3DA4">
        <w:t>£</w:t>
      </w:r>
      <w:r w:rsidR="00187F22">
        <w:t>2,152</w:t>
      </w:r>
      <w:r w:rsidR="00AF0B66">
        <w:t>,908.94</w:t>
      </w:r>
      <w:r>
        <w:t xml:space="preserve"> awarded to large grants. The organisations, projects and grant awarded are outlined below.</w:t>
      </w:r>
    </w:p>
    <w:p w14:paraId="1D24ED74" w14:textId="520D3EEC" w:rsidR="006A3DA4" w:rsidRDefault="006A3DA4">
      <w:r>
        <w:t>Priorities for this round are:</w:t>
      </w:r>
    </w:p>
    <w:p w14:paraId="053DDCCB" w14:textId="1DA0BEA7" w:rsidR="00192DF7" w:rsidRPr="00192DF7" w:rsidRDefault="00192DF7" w:rsidP="00192DF7">
      <w:pPr>
        <w:pStyle w:val="NormalWeb"/>
        <w:numPr>
          <w:ilvl w:val="0"/>
          <w:numId w:val="6"/>
        </w:numPr>
        <w:spacing w:beforeAutospacing="0" w:afterAutospacing="0"/>
        <w:rPr>
          <w:rStyle w:val="ui-provider"/>
          <w:rFonts w:ascii="Arial" w:eastAsia="Arial" w:hAnsi="Arial" w:cs="Arial"/>
          <w:lang w:eastAsia="en-US"/>
        </w:rPr>
      </w:pPr>
      <w:r>
        <w:rPr>
          <w:rStyle w:val="ui-provider"/>
          <w:rFonts w:ascii="Arial" w:eastAsia="Arial" w:hAnsi="Arial" w:cs="Arial"/>
          <w:lang w:eastAsia="en-US"/>
        </w:rPr>
        <w:t>Work that aligns with secondary prevention by working to embed self management soon after a long term condition or disability is identified, or early in someone’s unpaid caring role.</w:t>
      </w:r>
    </w:p>
    <w:p w14:paraId="2991AAAC" w14:textId="636CD76C" w:rsidR="00192DF7" w:rsidRPr="00192DF7" w:rsidRDefault="00192DF7" w:rsidP="00192DF7">
      <w:pPr>
        <w:pStyle w:val="NormalWeb"/>
        <w:numPr>
          <w:ilvl w:val="0"/>
          <w:numId w:val="6"/>
        </w:numPr>
        <w:suppressAutoHyphens/>
        <w:autoSpaceDN w:val="0"/>
        <w:spacing w:beforeAutospacing="0" w:afterAutospacing="0"/>
        <w:rPr>
          <w:rStyle w:val="ui-provider"/>
          <w:rFonts w:ascii="Arial" w:eastAsia="Arial" w:hAnsi="Arial" w:cs="Arial"/>
          <w:kern w:val="2"/>
          <w:lang w:eastAsia="en-US"/>
          <w14:ligatures w14:val="standardContextual"/>
        </w:rPr>
      </w:pPr>
      <w:r>
        <w:rPr>
          <w:rStyle w:val="ui-provider"/>
          <w:rFonts w:ascii="Arial" w:eastAsia="Arial" w:hAnsi="Arial" w:cs="Arial"/>
        </w:rPr>
        <w:t>Work that seeks to address</w:t>
      </w:r>
      <w:r w:rsidRPr="05A58070">
        <w:rPr>
          <w:rStyle w:val="ui-provider"/>
          <w:rFonts w:ascii="Arial" w:eastAsia="Arial" w:hAnsi="Arial" w:cs="Arial"/>
        </w:rPr>
        <w:t xml:space="preserve"> </w:t>
      </w:r>
      <w:r>
        <w:rPr>
          <w:rStyle w:val="ui-provider"/>
          <w:rFonts w:ascii="Arial" w:eastAsia="Arial" w:hAnsi="Arial" w:cs="Arial"/>
        </w:rPr>
        <w:t>health inequalities while increasing the</w:t>
      </w:r>
      <w:r w:rsidRPr="05A58070">
        <w:rPr>
          <w:rStyle w:val="ui-provider"/>
          <w:rFonts w:ascii="Arial" w:eastAsia="Arial" w:hAnsi="Arial" w:cs="Arial"/>
        </w:rPr>
        <w:t xml:space="preserve"> self management </w:t>
      </w:r>
      <w:r>
        <w:rPr>
          <w:rStyle w:val="ui-provider"/>
          <w:rFonts w:ascii="Arial" w:eastAsia="Arial" w:hAnsi="Arial" w:cs="Arial"/>
        </w:rPr>
        <w:t>capacity of</w:t>
      </w:r>
      <w:r w:rsidRPr="05A58070">
        <w:rPr>
          <w:rStyle w:val="ui-provider"/>
          <w:rFonts w:ascii="Arial" w:eastAsia="Arial" w:hAnsi="Arial" w:cs="Arial"/>
        </w:rPr>
        <w:t xml:space="preserve"> people</w:t>
      </w:r>
      <w:r>
        <w:rPr>
          <w:rStyle w:val="ui-provider"/>
          <w:rFonts w:ascii="Arial" w:eastAsia="Arial" w:hAnsi="Arial" w:cs="Arial"/>
        </w:rPr>
        <w:t xml:space="preserve"> </w:t>
      </w:r>
      <w:r w:rsidRPr="05A58070">
        <w:rPr>
          <w:rStyle w:val="ui-provider"/>
          <w:rFonts w:ascii="Arial" w:eastAsia="Arial" w:hAnsi="Arial" w:cs="Arial"/>
        </w:rPr>
        <w:t>with long term conditions</w:t>
      </w:r>
      <w:r>
        <w:rPr>
          <w:rStyle w:val="ui-provider"/>
          <w:rFonts w:ascii="Arial" w:eastAsia="Arial" w:hAnsi="Arial" w:cs="Arial"/>
        </w:rPr>
        <w:t>, disabilities</w:t>
      </w:r>
      <w:r w:rsidRPr="05A58070">
        <w:rPr>
          <w:rStyle w:val="ui-provider"/>
          <w:rFonts w:ascii="Arial" w:eastAsia="Arial" w:hAnsi="Arial" w:cs="Arial"/>
        </w:rPr>
        <w:t xml:space="preserve"> and/or unpaid car</w:t>
      </w:r>
      <w:r>
        <w:rPr>
          <w:rStyle w:val="ui-provider"/>
          <w:rFonts w:ascii="Arial" w:eastAsia="Arial" w:hAnsi="Arial" w:cs="Arial"/>
        </w:rPr>
        <w:t>ing responsibilities who experience these inequalities.</w:t>
      </w:r>
    </w:p>
    <w:p w14:paraId="1952BE32" w14:textId="06033BC4" w:rsidR="006A3DA4" w:rsidRPr="00192DF7" w:rsidRDefault="00192DF7" w:rsidP="00192DF7">
      <w:pPr>
        <w:pStyle w:val="NormalWeb"/>
        <w:numPr>
          <w:ilvl w:val="0"/>
          <w:numId w:val="6"/>
        </w:numPr>
        <w:suppressAutoHyphens/>
        <w:autoSpaceDN w:val="0"/>
        <w:spacing w:beforeAutospacing="0" w:afterAutospacing="0"/>
        <w:rPr>
          <w:rFonts w:ascii="Arial" w:eastAsia="Arial" w:hAnsi="Arial" w:cs="Arial"/>
          <w:kern w:val="2"/>
          <w:lang w:eastAsia="en-US"/>
          <w14:ligatures w14:val="standardContextual"/>
        </w:rPr>
      </w:pPr>
      <w:r>
        <w:rPr>
          <w:rStyle w:val="ui-provider"/>
          <w:rFonts w:ascii="Arial" w:eastAsia="Arial" w:hAnsi="Arial" w:cs="Arial"/>
        </w:rPr>
        <w:t>Work that develops</w:t>
      </w:r>
      <w:r w:rsidRPr="00D23100">
        <w:rPr>
          <w:rStyle w:val="ui-provider"/>
          <w:rFonts w:ascii="Arial" w:eastAsia="Arial" w:hAnsi="Arial" w:cs="Arial"/>
        </w:rPr>
        <w:t xml:space="preserve"> the self management capacity of people living with long term conditions, </w:t>
      </w:r>
      <w:r>
        <w:rPr>
          <w:rStyle w:val="ui-provider"/>
          <w:rFonts w:ascii="Arial" w:eastAsia="Arial" w:hAnsi="Arial" w:cs="Arial"/>
        </w:rPr>
        <w:t>disabilities, and/</w:t>
      </w:r>
      <w:r w:rsidRPr="00D23100">
        <w:rPr>
          <w:rStyle w:val="ui-provider"/>
          <w:rFonts w:ascii="Arial" w:eastAsia="Arial" w:hAnsi="Arial" w:cs="Arial"/>
        </w:rPr>
        <w:t>or their unpaid carers, whil</w:t>
      </w:r>
      <w:r>
        <w:rPr>
          <w:rStyle w:val="ui-provider"/>
          <w:rFonts w:ascii="Arial" w:eastAsia="Arial" w:hAnsi="Arial" w:cs="Arial"/>
        </w:rPr>
        <w:t xml:space="preserve">st awaiting </w:t>
      </w:r>
      <w:r w:rsidRPr="00D23100">
        <w:rPr>
          <w:rStyle w:val="ui-provider"/>
          <w:rFonts w:ascii="Arial" w:eastAsia="Arial" w:hAnsi="Arial" w:cs="Arial"/>
        </w:rPr>
        <w:t xml:space="preserve">health or social care </w:t>
      </w:r>
      <w:r>
        <w:rPr>
          <w:rStyle w:val="ui-provider"/>
          <w:rFonts w:ascii="Arial" w:eastAsia="Arial" w:hAnsi="Arial" w:cs="Arial"/>
        </w:rPr>
        <w:t>support</w:t>
      </w:r>
      <w:r w:rsidRPr="00D23100">
        <w:rPr>
          <w:rStyle w:val="ui-provider"/>
          <w:rFonts w:ascii="Arial" w:eastAsia="Arial" w:hAnsi="Arial" w:cs="Arial"/>
        </w:rPr>
        <w:t>.</w:t>
      </w:r>
    </w:p>
    <w:tbl>
      <w:tblPr>
        <w:tblStyle w:val="PlainTable1"/>
        <w:tblpPr w:leftFromText="180" w:rightFromText="180" w:vertAnchor="page" w:horzAnchor="margin" w:tblpXSpec="center" w:tblpY="4873"/>
        <w:tblW w:w="16302" w:type="dxa"/>
        <w:tblLayout w:type="fixed"/>
        <w:tblLook w:val="04A0" w:firstRow="1" w:lastRow="0" w:firstColumn="1" w:lastColumn="0" w:noHBand="0" w:noVBand="1"/>
      </w:tblPr>
      <w:tblGrid>
        <w:gridCol w:w="850"/>
        <w:gridCol w:w="1986"/>
        <w:gridCol w:w="1842"/>
        <w:gridCol w:w="9498"/>
        <w:gridCol w:w="2126"/>
      </w:tblGrid>
      <w:tr w:rsidR="00A85375" w:rsidRPr="006D0798" w14:paraId="58BACC14" w14:textId="77777777" w:rsidTr="00D53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shd w:val="clear" w:color="auto" w:fill="5EA49C"/>
            <w:vAlign w:val="center"/>
          </w:tcPr>
          <w:p w14:paraId="5416732C" w14:textId="6E39AD7E" w:rsidR="00A85375" w:rsidRPr="006608A9" w:rsidRDefault="00A85375" w:rsidP="00D5301F">
            <w:pPr>
              <w:rPr>
                <w:rFonts w:cs="Arial"/>
                <w:color w:val="FFFFFF" w:themeColor="background1"/>
                <w:sz w:val="22"/>
              </w:rPr>
            </w:pPr>
            <w:r w:rsidRPr="006608A9">
              <w:rPr>
                <w:rFonts w:cs="Arial"/>
                <w:color w:val="FFFFFF" w:themeColor="background1"/>
                <w:sz w:val="22"/>
              </w:rPr>
              <w:t>Grant Type</w:t>
            </w:r>
          </w:p>
        </w:tc>
        <w:tc>
          <w:tcPr>
            <w:tcW w:w="1986" w:type="dxa"/>
            <w:shd w:val="clear" w:color="auto" w:fill="5EA49C"/>
            <w:vAlign w:val="center"/>
          </w:tcPr>
          <w:p w14:paraId="7C4D33A6" w14:textId="77777777" w:rsidR="00A85375" w:rsidRPr="006608A9" w:rsidRDefault="00A85375" w:rsidP="00D5301F">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r w:rsidRPr="006608A9">
              <w:rPr>
                <w:rFonts w:cs="Arial"/>
                <w:color w:val="FFFFFF" w:themeColor="background1"/>
                <w:sz w:val="22"/>
              </w:rPr>
              <w:t>Application Name</w:t>
            </w:r>
          </w:p>
        </w:tc>
        <w:tc>
          <w:tcPr>
            <w:tcW w:w="1842" w:type="dxa"/>
            <w:shd w:val="clear" w:color="auto" w:fill="5EA49C"/>
            <w:vAlign w:val="center"/>
          </w:tcPr>
          <w:p w14:paraId="38C37140" w14:textId="37C27D1A" w:rsidR="00A85375" w:rsidRPr="006608A9" w:rsidRDefault="00A85375" w:rsidP="00D5301F">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r w:rsidRPr="006608A9">
              <w:rPr>
                <w:rFonts w:cs="Arial"/>
                <w:color w:val="FFFFFF" w:themeColor="background1"/>
                <w:sz w:val="22"/>
              </w:rPr>
              <w:t>Org</w:t>
            </w:r>
            <w:r w:rsidR="006D0798" w:rsidRPr="006608A9">
              <w:rPr>
                <w:rFonts w:cs="Arial"/>
                <w:color w:val="FFFFFF" w:themeColor="background1"/>
                <w:sz w:val="22"/>
              </w:rPr>
              <w:t>anisation</w:t>
            </w:r>
          </w:p>
        </w:tc>
        <w:tc>
          <w:tcPr>
            <w:tcW w:w="9498" w:type="dxa"/>
            <w:shd w:val="clear" w:color="auto" w:fill="5EA49C"/>
            <w:vAlign w:val="center"/>
          </w:tcPr>
          <w:p w14:paraId="3CDC6729" w14:textId="39C5298D" w:rsidR="00A85375" w:rsidRPr="006608A9" w:rsidRDefault="00A85375" w:rsidP="00D5301F">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r w:rsidRPr="006608A9">
              <w:rPr>
                <w:rFonts w:cs="Arial"/>
                <w:color w:val="FFFFFF" w:themeColor="background1"/>
                <w:sz w:val="22"/>
              </w:rPr>
              <w:t>Project Description</w:t>
            </w:r>
          </w:p>
        </w:tc>
        <w:tc>
          <w:tcPr>
            <w:tcW w:w="2126" w:type="dxa"/>
            <w:shd w:val="clear" w:color="auto" w:fill="5EA49C"/>
            <w:vAlign w:val="center"/>
          </w:tcPr>
          <w:p w14:paraId="6E6E7199" w14:textId="608F84D4" w:rsidR="00A85375" w:rsidRPr="006608A9" w:rsidRDefault="00A85375" w:rsidP="00D5301F">
            <w:pPr>
              <w:tabs>
                <w:tab w:val="left" w:pos="900"/>
              </w:tabs>
              <w:ind w:left="34"/>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r w:rsidRPr="006608A9">
              <w:rPr>
                <w:rFonts w:cs="Arial"/>
                <w:color w:val="FFFFFF" w:themeColor="background1"/>
                <w:sz w:val="22"/>
              </w:rPr>
              <w:t>Award</w:t>
            </w:r>
          </w:p>
        </w:tc>
      </w:tr>
      <w:tr w:rsidR="00381734" w:rsidRPr="006D0798" w14:paraId="1CB8E2FE"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820FE21" w14:textId="37EDCFE7" w:rsidR="00381734" w:rsidRPr="003F4801" w:rsidRDefault="00A4744D" w:rsidP="00E709DD">
            <w:pPr>
              <w:rPr>
                <w:rFonts w:cs="Arial"/>
                <w:b w:val="0"/>
                <w:bCs w:val="0"/>
                <w:sz w:val="22"/>
              </w:rPr>
            </w:pPr>
            <w:r>
              <w:rPr>
                <w:rFonts w:cs="Arial"/>
                <w:b w:val="0"/>
                <w:bCs w:val="0"/>
                <w:sz w:val="22"/>
              </w:rPr>
              <w:t>Small</w:t>
            </w:r>
          </w:p>
        </w:tc>
        <w:tc>
          <w:tcPr>
            <w:tcW w:w="1986" w:type="dxa"/>
            <w:vAlign w:val="center"/>
          </w:tcPr>
          <w:p w14:paraId="34C20444" w14:textId="509333D5" w:rsidR="00381734" w:rsidRPr="00A4744D" w:rsidRDefault="0038173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sz w:val="22"/>
              </w:rPr>
              <w:t>Clydesdale Community Initiatives</w:t>
            </w:r>
          </w:p>
        </w:tc>
        <w:tc>
          <w:tcPr>
            <w:tcW w:w="1842" w:type="dxa"/>
            <w:vAlign w:val="center"/>
          </w:tcPr>
          <w:p w14:paraId="122A7B19" w14:textId="3A385A3B" w:rsidR="00381734" w:rsidRPr="00A4744D" w:rsidRDefault="0038173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sz w:val="22"/>
              </w:rPr>
              <w:t>Clydesdale Community Initiatives</w:t>
            </w:r>
          </w:p>
        </w:tc>
        <w:tc>
          <w:tcPr>
            <w:tcW w:w="9498" w:type="dxa"/>
            <w:vAlign w:val="center"/>
          </w:tcPr>
          <w:p w14:paraId="02C1321F" w14:textId="1EEA59D6" w:rsidR="00381734" w:rsidRPr="00A4744D" w:rsidRDefault="0038173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sz w:val="22"/>
              </w:rPr>
              <w:t>A 12 month programme of supported volunteering targeted at individuals for whom starting or returning to work is a viable long term goal, to support people to build self management capacity towards this aim. Supported volunteering would be complimented by 1:1 support to develop personalised Self-Management &amp; Next Steps Plans</w:t>
            </w:r>
          </w:p>
        </w:tc>
        <w:tc>
          <w:tcPr>
            <w:tcW w:w="2126" w:type="dxa"/>
            <w:vAlign w:val="center"/>
          </w:tcPr>
          <w:p w14:paraId="48AC800A" w14:textId="1F851666" w:rsidR="00381734" w:rsidRPr="00A4744D" w:rsidRDefault="0038173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sz w:val="22"/>
              </w:rPr>
              <w:t>£9,098</w:t>
            </w:r>
          </w:p>
        </w:tc>
      </w:tr>
      <w:tr w:rsidR="006616CD" w:rsidRPr="006D0798" w14:paraId="77A9753B"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7BE8EF34" w14:textId="2653CCD8" w:rsidR="006616CD" w:rsidRPr="003F4801" w:rsidRDefault="00A4744D" w:rsidP="00E709DD">
            <w:pPr>
              <w:rPr>
                <w:rFonts w:cs="Arial"/>
                <w:b w:val="0"/>
                <w:bCs w:val="0"/>
                <w:sz w:val="22"/>
              </w:rPr>
            </w:pPr>
            <w:r>
              <w:rPr>
                <w:rFonts w:cs="Arial"/>
                <w:b w:val="0"/>
                <w:bCs w:val="0"/>
                <w:sz w:val="22"/>
              </w:rPr>
              <w:t>Small</w:t>
            </w:r>
          </w:p>
        </w:tc>
        <w:tc>
          <w:tcPr>
            <w:tcW w:w="1986" w:type="dxa"/>
            <w:vAlign w:val="center"/>
          </w:tcPr>
          <w:p w14:paraId="322DA24A" w14:textId="23C4FE1D" w:rsidR="006616CD" w:rsidRPr="00A4744D" w:rsidRDefault="006616C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Self Management for Life: Round 3</w:t>
            </w:r>
          </w:p>
        </w:tc>
        <w:tc>
          <w:tcPr>
            <w:tcW w:w="1842" w:type="dxa"/>
            <w:vAlign w:val="center"/>
          </w:tcPr>
          <w:p w14:paraId="1BB7C93A" w14:textId="575554B5" w:rsidR="006616CD" w:rsidRPr="00A4744D" w:rsidRDefault="006616C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Compassionate Inverclyde</w:t>
            </w:r>
          </w:p>
        </w:tc>
        <w:tc>
          <w:tcPr>
            <w:tcW w:w="9498" w:type="dxa"/>
            <w:vAlign w:val="center"/>
          </w:tcPr>
          <w:p w14:paraId="74AF6F76" w14:textId="664A8EC9" w:rsidR="006616CD" w:rsidRPr="00A4744D" w:rsidRDefault="006616C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 xml:space="preserve">A 12 month project delivering </w:t>
            </w:r>
            <w:r w:rsidR="00AC4451">
              <w:rPr>
                <w:rFonts w:cs="Arial"/>
                <w:sz w:val="22"/>
              </w:rPr>
              <w:t>8</w:t>
            </w:r>
            <w:r w:rsidR="00BE32EB">
              <w:rPr>
                <w:rFonts w:cs="Arial"/>
                <w:sz w:val="22"/>
              </w:rPr>
              <w:t xml:space="preserve"> </w:t>
            </w:r>
            <w:r w:rsidR="00AC4451">
              <w:rPr>
                <w:rFonts w:cs="Arial"/>
                <w:sz w:val="22"/>
              </w:rPr>
              <w:t xml:space="preserve">week </w:t>
            </w:r>
            <w:r w:rsidRPr="00A4744D">
              <w:rPr>
                <w:rFonts w:cs="Arial"/>
                <w:sz w:val="22"/>
              </w:rPr>
              <w:t>blocks</w:t>
            </w:r>
            <w:r w:rsidR="00BF1B24">
              <w:rPr>
                <w:rFonts w:cs="Arial"/>
                <w:sz w:val="22"/>
              </w:rPr>
              <w:t xml:space="preserve"> </w:t>
            </w:r>
            <w:r w:rsidR="00E96B9D">
              <w:rPr>
                <w:rFonts w:cs="Arial"/>
                <w:sz w:val="22"/>
              </w:rPr>
              <w:t>of activ</w:t>
            </w:r>
            <w:r w:rsidR="003344FB">
              <w:rPr>
                <w:rFonts w:cs="Arial"/>
                <w:sz w:val="22"/>
              </w:rPr>
              <w:t>ity</w:t>
            </w:r>
            <w:r w:rsidRPr="00A4744D">
              <w:rPr>
                <w:rFonts w:cs="Arial"/>
                <w:sz w:val="22"/>
              </w:rPr>
              <w:t xml:space="preserve"> aimed at supporting adults with physical and learning disabilities to build confidence and self management skills through workshops, social activities and supported volunteering.</w:t>
            </w:r>
          </w:p>
        </w:tc>
        <w:tc>
          <w:tcPr>
            <w:tcW w:w="2126" w:type="dxa"/>
            <w:vAlign w:val="center"/>
          </w:tcPr>
          <w:p w14:paraId="09540751" w14:textId="26820C4C" w:rsidR="006616CD" w:rsidRPr="00A4744D" w:rsidRDefault="006616C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£15,000</w:t>
            </w:r>
          </w:p>
        </w:tc>
      </w:tr>
      <w:tr w:rsidR="00037AF1" w:rsidRPr="006D0798" w14:paraId="76D5EFA7"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3B034B39" w14:textId="3E36E33B" w:rsidR="00037AF1" w:rsidRPr="003F4801" w:rsidRDefault="00A4744D" w:rsidP="00E709DD">
            <w:pPr>
              <w:rPr>
                <w:rFonts w:cs="Arial"/>
                <w:b w:val="0"/>
                <w:bCs w:val="0"/>
                <w:sz w:val="22"/>
              </w:rPr>
            </w:pPr>
            <w:r>
              <w:rPr>
                <w:rFonts w:cs="Arial"/>
                <w:b w:val="0"/>
                <w:bCs w:val="0"/>
                <w:sz w:val="22"/>
              </w:rPr>
              <w:t>Small</w:t>
            </w:r>
          </w:p>
        </w:tc>
        <w:tc>
          <w:tcPr>
            <w:tcW w:w="1986" w:type="dxa"/>
            <w:vAlign w:val="center"/>
          </w:tcPr>
          <w:p w14:paraId="0869AE0A" w14:textId="6FCAAF30" w:rsidR="00037AF1" w:rsidRPr="00A4744D" w:rsidRDefault="00037AF1"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color w:val="000000"/>
                <w:sz w:val="22"/>
              </w:rPr>
              <w:t>Tinnitus Tactics and Techniques</w:t>
            </w:r>
          </w:p>
        </w:tc>
        <w:tc>
          <w:tcPr>
            <w:tcW w:w="1842" w:type="dxa"/>
            <w:vAlign w:val="center"/>
          </w:tcPr>
          <w:p w14:paraId="5946716D" w14:textId="368F20D6" w:rsidR="00037AF1" w:rsidRPr="00A4744D" w:rsidRDefault="00037AF1"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sz w:val="22"/>
              </w:rPr>
              <w:t>Forth Valley Sensory Centre</w:t>
            </w:r>
          </w:p>
        </w:tc>
        <w:tc>
          <w:tcPr>
            <w:tcW w:w="9498" w:type="dxa"/>
            <w:vAlign w:val="center"/>
          </w:tcPr>
          <w:p w14:paraId="7E7A3A7C" w14:textId="2BEB75EE" w:rsidR="00037AF1" w:rsidRPr="00A4744D" w:rsidRDefault="00037AF1"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color w:val="000000"/>
                <w:sz w:val="22"/>
              </w:rPr>
              <w:t>A 12 month project delivering individualised 10 week programmes of support for people with sensory loss who are also experiencing tinnitus, following the 10 weeks each person will be invited to continue engagement through a peer support group.</w:t>
            </w:r>
          </w:p>
        </w:tc>
        <w:tc>
          <w:tcPr>
            <w:tcW w:w="2126" w:type="dxa"/>
            <w:vAlign w:val="center"/>
          </w:tcPr>
          <w:p w14:paraId="3222A9B9" w14:textId="0317EA2E" w:rsidR="00037AF1" w:rsidRPr="00A4744D" w:rsidRDefault="00037AF1"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A4744D">
              <w:rPr>
                <w:rFonts w:cs="Arial"/>
                <w:sz w:val="22"/>
              </w:rPr>
              <w:t>£15,000</w:t>
            </w:r>
          </w:p>
        </w:tc>
      </w:tr>
      <w:tr w:rsidR="00176631" w:rsidRPr="006D0798" w14:paraId="42AB9EDB"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0857C485" w14:textId="738C7982" w:rsidR="00176631" w:rsidRPr="003F4801" w:rsidRDefault="00A4744D" w:rsidP="00E709DD">
            <w:pPr>
              <w:rPr>
                <w:rFonts w:cs="Arial"/>
                <w:b w:val="0"/>
                <w:bCs w:val="0"/>
                <w:sz w:val="22"/>
              </w:rPr>
            </w:pPr>
            <w:r>
              <w:rPr>
                <w:rFonts w:cs="Arial"/>
                <w:b w:val="0"/>
                <w:bCs w:val="0"/>
                <w:sz w:val="22"/>
              </w:rPr>
              <w:t>Small</w:t>
            </w:r>
          </w:p>
        </w:tc>
        <w:tc>
          <w:tcPr>
            <w:tcW w:w="1986" w:type="dxa"/>
            <w:vAlign w:val="center"/>
          </w:tcPr>
          <w:p w14:paraId="2A1AD6B1" w14:textId="7F7ED70B" w:rsidR="00176631" w:rsidRPr="00A4744D" w:rsidRDefault="00176631"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Glasgow the Caring City</w:t>
            </w:r>
          </w:p>
        </w:tc>
        <w:tc>
          <w:tcPr>
            <w:tcW w:w="1842" w:type="dxa"/>
            <w:vAlign w:val="center"/>
          </w:tcPr>
          <w:p w14:paraId="62AB1CDD" w14:textId="400CBD87" w:rsidR="00176631" w:rsidRPr="00A4744D" w:rsidRDefault="00176631"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Glasgow the Caring City</w:t>
            </w:r>
          </w:p>
        </w:tc>
        <w:tc>
          <w:tcPr>
            <w:tcW w:w="9498" w:type="dxa"/>
            <w:vAlign w:val="center"/>
          </w:tcPr>
          <w:p w14:paraId="597F3EF3" w14:textId="60EAB3AD" w:rsidR="00176631" w:rsidRPr="00A4744D" w:rsidRDefault="00176631"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An 11 month project aimed at providing stability and support for young disabled people who have started further education but face wait periods as they transition to adult support, consisting of regular independent living skills sessions and peer support activities.</w:t>
            </w:r>
          </w:p>
        </w:tc>
        <w:tc>
          <w:tcPr>
            <w:tcW w:w="2126" w:type="dxa"/>
            <w:vAlign w:val="center"/>
          </w:tcPr>
          <w:p w14:paraId="019EC301" w14:textId="14C84C5C" w:rsidR="00176631" w:rsidRPr="00A4744D" w:rsidRDefault="00176631"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A4744D">
              <w:rPr>
                <w:rFonts w:cs="Arial"/>
                <w:sz w:val="22"/>
              </w:rPr>
              <w:t>£14,500</w:t>
            </w:r>
          </w:p>
        </w:tc>
      </w:tr>
      <w:tr w:rsidR="001F5A3E" w:rsidRPr="007D5CF6" w14:paraId="74A58FA1"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CFA18D1" w14:textId="2B726EAF" w:rsidR="001F5A3E" w:rsidRPr="007D5CF6" w:rsidRDefault="00A4744D" w:rsidP="00E709DD">
            <w:pPr>
              <w:rPr>
                <w:rFonts w:cs="Arial"/>
                <w:b w:val="0"/>
                <w:bCs w:val="0"/>
                <w:sz w:val="22"/>
              </w:rPr>
            </w:pPr>
            <w:r w:rsidRPr="007D5CF6">
              <w:rPr>
                <w:rFonts w:cs="Arial"/>
                <w:b w:val="0"/>
                <w:bCs w:val="0"/>
                <w:sz w:val="22"/>
              </w:rPr>
              <w:t>Small</w:t>
            </w:r>
          </w:p>
        </w:tc>
        <w:tc>
          <w:tcPr>
            <w:tcW w:w="1986" w:type="dxa"/>
            <w:vAlign w:val="center"/>
          </w:tcPr>
          <w:p w14:paraId="3196E663" w14:textId="3BDCE16A" w:rsidR="001F5A3E" w:rsidRPr="007D5CF6" w:rsidRDefault="001F5A3E"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Navigating Together</w:t>
            </w:r>
          </w:p>
        </w:tc>
        <w:tc>
          <w:tcPr>
            <w:tcW w:w="1842" w:type="dxa"/>
            <w:vAlign w:val="center"/>
          </w:tcPr>
          <w:p w14:paraId="0511435A" w14:textId="23C077A0" w:rsidR="001F5A3E" w:rsidRPr="007D5CF6" w:rsidRDefault="001F5A3E"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Healthy n Happy Community Development Trust</w:t>
            </w:r>
          </w:p>
        </w:tc>
        <w:tc>
          <w:tcPr>
            <w:tcW w:w="9498" w:type="dxa"/>
            <w:vAlign w:val="center"/>
          </w:tcPr>
          <w:p w14:paraId="02518FF1" w14:textId="26FBD8EE" w:rsidR="001F5A3E" w:rsidRPr="007D5CF6" w:rsidRDefault="001F5A3E"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A 12 month project, delivering Circle of Security Parenting training, wellbeing activities and peer support to parent/carers of children up to 12 years old who are</w:t>
            </w:r>
            <w:r w:rsidRPr="007D5CF6">
              <w:rPr>
                <w:rFonts w:cs="Arial"/>
                <w:color w:val="000000"/>
                <w:sz w:val="22"/>
                <w:shd w:val="clear" w:color="auto" w:fill="FFFFFF"/>
              </w:rPr>
              <w:t xml:space="preserve"> </w:t>
            </w:r>
            <w:r w:rsidRPr="007D5CF6">
              <w:rPr>
                <w:rFonts w:cs="Arial"/>
                <w:sz w:val="22"/>
              </w:rPr>
              <w:t>experiencing developmental challenges or early traits of neurodevelopmental conditions.</w:t>
            </w:r>
          </w:p>
        </w:tc>
        <w:tc>
          <w:tcPr>
            <w:tcW w:w="2126" w:type="dxa"/>
            <w:vAlign w:val="center"/>
          </w:tcPr>
          <w:p w14:paraId="0E0BC587" w14:textId="5F9E0544" w:rsidR="001F5A3E" w:rsidRPr="007D5CF6" w:rsidRDefault="001F5A3E"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£14,642.20</w:t>
            </w:r>
          </w:p>
        </w:tc>
      </w:tr>
      <w:tr w:rsidR="001D0DE0" w:rsidRPr="007D5CF6" w14:paraId="514DFD80"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0E83FE31" w14:textId="36620CB2" w:rsidR="001D0DE0" w:rsidRPr="007D5CF6" w:rsidRDefault="00A4744D" w:rsidP="00E709DD">
            <w:pPr>
              <w:rPr>
                <w:rFonts w:cs="Arial"/>
                <w:b w:val="0"/>
                <w:bCs w:val="0"/>
                <w:sz w:val="22"/>
              </w:rPr>
            </w:pPr>
            <w:r w:rsidRPr="007D5CF6">
              <w:rPr>
                <w:rFonts w:cs="Arial"/>
                <w:b w:val="0"/>
                <w:bCs w:val="0"/>
                <w:sz w:val="22"/>
              </w:rPr>
              <w:t>Small</w:t>
            </w:r>
          </w:p>
        </w:tc>
        <w:tc>
          <w:tcPr>
            <w:tcW w:w="1986" w:type="dxa"/>
            <w:vAlign w:val="center"/>
          </w:tcPr>
          <w:p w14:paraId="78BB4416" w14:textId="21454CC9" w:rsidR="001D0DE0" w:rsidRPr="007D5CF6" w:rsidRDefault="001D0DE0"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MENSELF +</w:t>
            </w:r>
          </w:p>
        </w:tc>
        <w:tc>
          <w:tcPr>
            <w:tcW w:w="1842" w:type="dxa"/>
            <w:vAlign w:val="center"/>
          </w:tcPr>
          <w:p w14:paraId="432FF93A" w14:textId="7A9F7FE0" w:rsidR="001D0DE0" w:rsidRPr="007D5CF6" w:rsidRDefault="001D0DE0"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MENSELF +</w:t>
            </w:r>
          </w:p>
        </w:tc>
        <w:tc>
          <w:tcPr>
            <w:tcW w:w="9498" w:type="dxa"/>
            <w:vAlign w:val="center"/>
          </w:tcPr>
          <w:p w14:paraId="2278FC04" w14:textId="26BDD736" w:rsidR="001D0DE0" w:rsidRPr="007D5CF6" w:rsidRDefault="001D0DE0"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A 12 month programme of practical self management workshops bringing together a mixed-gender group from across Menself’s activities in low-income communities in North East Glasgow to build self management skills.</w:t>
            </w:r>
          </w:p>
        </w:tc>
        <w:tc>
          <w:tcPr>
            <w:tcW w:w="2126" w:type="dxa"/>
            <w:vAlign w:val="center"/>
          </w:tcPr>
          <w:p w14:paraId="1668E60B" w14:textId="2D270860" w:rsidR="001D0DE0" w:rsidRPr="007D5CF6" w:rsidRDefault="001D0DE0"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£15,000</w:t>
            </w:r>
          </w:p>
        </w:tc>
      </w:tr>
      <w:tr w:rsidR="002D5484" w:rsidRPr="007D5CF6" w14:paraId="7032A078"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3802F89C" w14:textId="2A424070" w:rsidR="002D5484" w:rsidRPr="007D5CF6" w:rsidRDefault="00A4744D" w:rsidP="00E709DD">
            <w:pPr>
              <w:rPr>
                <w:rFonts w:cs="Arial"/>
                <w:b w:val="0"/>
                <w:bCs w:val="0"/>
                <w:sz w:val="22"/>
              </w:rPr>
            </w:pPr>
            <w:r w:rsidRPr="007D5CF6">
              <w:rPr>
                <w:rFonts w:cs="Arial"/>
                <w:b w:val="0"/>
                <w:bCs w:val="0"/>
                <w:sz w:val="22"/>
              </w:rPr>
              <w:t>Small</w:t>
            </w:r>
          </w:p>
        </w:tc>
        <w:tc>
          <w:tcPr>
            <w:tcW w:w="1986" w:type="dxa"/>
            <w:vAlign w:val="center"/>
          </w:tcPr>
          <w:p w14:paraId="65083BBB" w14:textId="1C9EAF1C" w:rsidR="002D5484" w:rsidRPr="007D5CF6" w:rsidRDefault="002D548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Red Chair Highland CIC Digital Support Referral Pathway Project</w:t>
            </w:r>
          </w:p>
        </w:tc>
        <w:tc>
          <w:tcPr>
            <w:tcW w:w="1842" w:type="dxa"/>
            <w:vAlign w:val="center"/>
          </w:tcPr>
          <w:p w14:paraId="07E86495" w14:textId="5BF607A9" w:rsidR="002D5484" w:rsidRPr="007D5CF6" w:rsidRDefault="002D548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Red Chair Highland CIC</w:t>
            </w:r>
          </w:p>
        </w:tc>
        <w:tc>
          <w:tcPr>
            <w:tcW w:w="9498" w:type="dxa"/>
            <w:vAlign w:val="center"/>
          </w:tcPr>
          <w:p w14:paraId="79674DF7" w14:textId="1421D277" w:rsidR="002D5484" w:rsidRPr="007D5CF6" w:rsidRDefault="002D548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 xml:space="preserve">A 12 month project seeking to support people across The Highlands, who are newly diagnosed, or new to caring, to utilise digital tools to support their self management. A significant focus of the work and learning will be around the development of effective referral pathways and processes that </w:t>
            </w:r>
            <w:r w:rsidR="005F4C1F">
              <w:rPr>
                <w:rFonts w:cs="Arial"/>
                <w:sz w:val="22"/>
              </w:rPr>
              <w:t>he</w:t>
            </w:r>
            <w:r w:rsidR="003B0434">
              <w:rPr>
                <w:rFonts w:cs="Arial"/>
                <w:sz w:val="22"/>
              </w:rPr>
              <w:t>lp</w:t>
            </w:r>
            <w:r w:rsidR="0004461D">
              <w:rPr>
                <w:rFonts w:cs="Arial"/>
                <w:sz w:val="22"/>
              </w:rPr>
              <w:t xml:space="preserve"> </w:t>
            </w:r>
            <w:r w:rsidRPr="007D5CF6">
              <w:rPr>
                <w:rFonts w:cs="Arial"/>
                <w:sz w:val="22"/>
              </w:rPr>
              <w:t>to reach people at this specific stage.</w:t>
            </w:r>
          </w:p>
        </w:tc>
        <w:tc>
          <w:tcPr>
            <w:tcW w:w="2126" w:type="dxa"/>
            <w:vAlign w:val="center"/>
          </w:tcPr>
          <w:p w14:paraId="0B26F285" w14:textId="5C34ECD2" w:rsidR="002D5484" w:rsidRPr="007D5CF6" w:rsidRDefault="002D5484"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sz w:val="22"/>
              </w:rPr>
              <w:t>£14,337</w:t>
            </w:r>
          </w:p>
        </w:tc>
      </w:tr>
      <w:tr w:rsidR="00A4744D" w:rsidRPr="007D5CF6" w14:paraId="566F7870"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614318B9" w14:textId="4B5FBFC8" w:rsidR="00A4744D" w:rsidRPr="007D5CF6" w:rsidRDefault="00A4744D" w:rsidP="00E709DD">
            <w:pPr>
              <w:rPr>
                <w:rFonts w:cs="Arial"/>
                <w:b w:val="0"/>
                <w:bCs w:val="0"/>
                <w:sz w:val="22"/>
              </w:rPr>
            </w:pPr>
            <w:r w:rsidRPr="007D5CF6">
              <w:rPr>
                <w:rFonts w:cs="Arial"/>
                <w:b w:val="0"/>
                <w:bCs w:val="0"/>
                <w:sz w:val="22"/>
              </w:rPr>
              <w:t>Small</w:t>
            </w:r>
          </w:p>
        </w:tc>
        <w:tc>
          <w:tcPr>
            <w:tcW w:w="1986" w:type="dxa"/>
            <w:vAlign w:val="center"/>
          </w:tcPr>
          <w:p w14:paraId="6618583B" w14:textId="2B941B5D" w:rsidR="00A4744D" w:rsidRPr="007D5CF6" w:rsidRDefault="00A4744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Holistic Therapy Support</w:t>
            </w:r>
          </w:p>
        </w:tc>
        <w:tc>
          <w:tcPr>
            <w:tcW w:w="1842" w:type="dxa"/>
            <w:vAlign w:val="center"/>
          </w:tcPr>
          <w:p w14:paraId="4EFDC645" w14:textId="6BEA9001" w:rsidR="00A4744D" w:rsidRPr="007D5CF6" w:rsidRDefault="00A4744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Smile Children’s Charity</w:t>
            </w:r>
          </w:p>
        </w:tc>
        <w:tc>
          <w:tcPr>
            <w:tcW w:w="9498" w:type="dxa"/>
            <w:vAlign w:val="center"/>
          </w:tcPr>
          <w:p w14:paraId="78AC220D" w14:textId="20A372AC" w:rsidR="00A4744D" w:rsidRPr="007D5CF6" w:rsidRDefault="00A4744D"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sz w:val="22"/>
              </w:rPr>
              <w:t>A 12 month programme of holistic therapy support targeted at carers of children who have been newly diagnosed with serious illness or disability, to support carers to build good self management practices early, in particular, stress management and peer support</w:t>
            </w:r>
          </w:p>
        </w:tc>
        <w:tc>
          <w:tcPr>
            <w:tcW w:w="2126" w:type="dxa"/>
            <w:vAlign w:val="center"/>
          </w:tcPr>
          <w:p w14:paraId="3972F126" w14:textId="77777777" w:rsidR="00A4744D" w:rsidRPr="007D5CF6" w:rsidRDefault="00A4744D" w:rsidP="00E709DD">
            <w:pP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7D5CF6">
              <w:rPr>
                <w:rFonts w:cs="Arial"/>
                <w:color w:val="000000"/>
                <w:sz w:val="22"/>
              </w:rPr>
              <w:t>£14,935</w:t>
            </w:r>
          </w:p>
          <w:p w14:paraId="7EA33685" w14:textId="77777777" w:rsidR="00A4744D" w:rsidRPr="007D5CF6" w:rsidRDefault="00A4744D" w:rsidP="00E709DD">
            <w:pPr>
              <w:cnfStyle w:val="000000000000" w:firstRow="0" w:lastRow="0" w:firstColumn="0" w:lastColumn="0" w:oddVBand="0" w:evenVBand="0" w:oddHBand="0" w:evenHBand="0" w:firstRowFirstColumn="0" w:firstRowLastColumn="0" w:lastRowFirstColumn="0" w:lastRowLastColumn="0"/>
              <w:rPr>
                <w:rFonts w:cs="Arial"/>
                <w:sz w:val="22"/>
              </w:rPr>
            </w:pPr>
          </w:p>
        </w:tc>
      </w:tr>
      <w:tr w:rsidR="00281815" w:rsidRPr="007D5CF6" w14:paraId="720EDDE1"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10C204D2" w14:textId="7542563A" w:rsidR="00281815" w:rsidRPr="007D5CF6" w:rsidRDefault="009E4858" w:rsidP="00E709DD">
            <w:pPr>
              <w:rPr>
                <w:rFonts w:cs="Arial"/>
                <w:b w:val="0"/>
                <w:bCs w:val="0"/>
                <w:sz w:val="22"/>
              </w:rPr>
            </w:pPr>
            <w:r>
              <w:rPr>
                <w:rFonts w:cs="Arial"/>
                <w:b w:val="0"/>
                <w:bCs w:val="0"/>
                <w:sz w:val="22"/>
              </w:rPr>
              <w:t>Large</w:t>
            </w:r>
          </w:p>
        </w:tc>
        <w:tc>
          <w:tcPr>
            <w:tcW w:w="1986" w:type="dxa"/>
            <w:vAlign w:val="center"/>
          </w:tcPr>
          <w:p w14:paraId="77DED87D" w14:textId="77777777" w:rsidR="00281815" w:rsidRPr="007D5CF6" w:rsidRDefault="00281815" w:rsidP="00E709DD">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7D5CF6">
              <w:rPr>
                <w:rFonts w:cs="Arial"/>
                <w:color w:val="000000"/>
                <w:sz w:val="22"/>
              </w:rPr>
              <w:t>Hearing Voices Early Intervention in Psychosis - New Referral Pathway</w:t>
            </w:r>
          </w:p>
          <w:p w14:paraId="7E3FA96D" w14:textId="44E22113" w:rsidR="00281815" w:rsidRPr="007D5CF6" w:rsidRDefault="00281815" w:rsidP="00E709DD">
            <w:pPr>
              <w:cnfStyle w:val="000000100000" w:firstRow="0" w:lastRow="0" w:firstColumn="0" w:lastColumn="0" w:oddVBand="0" w:evenVBand="0" w:oddHBand="1" w:evenHBand="0" w:firstRowFirstColumn="0" w:firstRowLastColumn="0" w:lastRowFirstColumn="0" w:lastRowLastColumn="0"/>
              <w:rPr>
                <w:rFonts w:cs="Arial"/>
                <w:sz w:val="22"/>
              </w:rPr>
            </w:pPr>
          </w:p>
        </w:tc>
        <w:tc>
          <w:tcPr>
            <w:tcW w:w="1842" w:type="dxa"/>
            <w:vAlign w:val="center"/>
          </w:tcPr>
          <w:p w14:paraId="37DF0978" w14:textId="77777777" w:rsidR="00281815" w:rsidRPr="007D5CF6" w:rsidRDefault="00281815" w:rsidP="00E709DD">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7D5CF6">
              <w:rPr>
                <w:rFonts w:cs="Arial"/>
                <w:color w:val="000000"/>
                <w:sz w:val="22"/>
              </w:rPr>
              <w:t>Change Mental Health</w:t>
            </w:r>
          </w:p>
          <w:p w14:paraId="6B53C331" w14:textId="72767136" w:rsidR="00281815" w:rsidRPr="007D5CF6" w:rsidRDefault="00281815" w:rsidP="00E709DD">
            <w:pPr>
              <w:cnfStyle w:val="000000100000" w:firstRow="0" w:lastRow="0" w:firstColumn="0" w:lastColumn="0" w:oddVBand="0" w:evenVBand="0" w:oddHBand="1" w:evenHBand="0" w:firstRowFirstColumn="0" w:firstRowLastColumn="0" w:lastRowFirstColumn="0" w:lastRowLastColumn="0"/>
              <w:rPr>
                <w:rFonts w:cs="Arial"/>
                <w:sz w:val="22"/>
              </w:rPr>
            </w:pPr>
          </w:p>
        </w:tc>
        <w:tc>
          <w:tcPr>
            <w:tcW w:w="9498" w:type="dxa"/>
            <w:vAlign w:val="center"/>
          </w:tcPr>
          <w:p w14:paraId="07740DBD" w14:textId="611068E2" w:rsidR="00281815" w:rsidRPr="007D5CF6" w:rsidRDefault="00B94C3C" w:rsidP="00DB5745">
            <w:pPr>
              <w:spacing w:line="240" w:lineRule="auto"/>
              <w:cnfStyle w:val="000000100000" w:firstRow="0" w:lastRow="0" w:firstColumn="0" w:lastColumn="0" w:oddVBand="0" w:evenVBand="0" w:oddHBand="1" w:evenHBand="0" w:firstRowFirstColumn="0" w:firstRowLastColumn="0" w:lastRowFirstColumn="0" w:lastRowLastColumn="0"/>
              <w:rPr>
                <w:rFonts w:cs="Arial"/>
                <w:sz w:val="22"/>
              </w:rPr>
            </w:pPr>
            <w:r>
              <w:rPr>
                <w:rFonts w:cs="Arial"/>
                <w:color w:val="000000"/>
                <w:sz w:val="22"/>
              </w:rPr>
              <w:t>Working with</w:t>
            </w:r>
            <w:r w:rsidR="00281815" w:rsidRPr="007D5CF6">
              <w:rPr>
                <w:rFonts w:cs="Arial"/>
                <w:color w:val="000000"/>
                <w:sz w:val="22"/>
              </w:rPr>
              <w:t xml:space="preserve"> people across Fife who have been newly diagnosed</w:t>
            </w:r>
            <w:r>
              <w:rPr>
                <w:rFonts w:cs="Arial"/>
                <w:color w:val="000000"/>
                <w:sz w:val="22"/>
              </w:rPr>
              <w:t xml:space="preserve"> </w:t>
            </w:r>
            <w:r w:rsidR="00281815" w:rsidRPr="007D5CF6">
              <w:rPr>
                <w:rFonts w:cs="Arial"/>
                <w:color w:val="000000"/>
                <w:sz w:val="22"/>
              </w:rPr>
              <w:t xml:space="preserve">with mental illness including experiencing voices, intrusive thoughts, and sensory disturbances. </w:t>
            </w:r>
            <w:r w:rsidR="00262804">
              <w:rPr>
                <w:rFonts w:cs="Arial"/>
                <w:color w:val="000000"/>
                <w:sz w:val="22"/>
              </w:rPr>
              <w:t xml:space="preserve">Change Mental Health will </w:t>
            </w:r>
            <w:r w:rsidR="00281815" w:rsidRPr="007D5CF6">
              <w:rPr>
                <w:rFonts w:cs="Arial"/>
                <w:color w:val="000000"/>
                <w:sz w:val="22"/>
              </w:rPr>
              <w:t xml:space="preserve">work with psychiatrists, CPNs, and inpatient teams to create a clear referral pathway from statutory care to community-based support at the point of diagnosis. Alongside this, </w:t>
            </w:r>
            <w:r w:rsidR="007824E7">
              <w:rPr>
                <w:rFonts w:cs="Arial"/>
                <w:color w:val="000000"/>
                <w:sz w:val="22"/>
              </w:rPr>
              <w:t>they</w:t>
            </w:r>
            <w:r w:rsidR="00281815" w:rsidRPr="007D5CF6">
              <w:rPr>
                <w:rFonts w:cs="Arial"/>
                <w:color w:val="000000"/>
                <w:sz w:val="22"/>
              </w:rPr>
              <w:t xml:space="preserve"> will provide supported access to peer-led, trauma-informed 1:1 and group interventions in accessible venues.</w:t>
            </w:r>
          </w:p>
        </w:tc>
        <w:tc>
          <w:tcPr>
            <w:tcW w:w="2126" w:type="dxa"/>
            <w:vAlign w:val="center"/>
          </w:tcPr>
          <w:p w14:paraId="4B636A13" w14:textId="3526D983" w:rsidR="00281815" w:rsidRPr="007D5CF6" w:rsidRDefault="00281815"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£142,806.30</w:t>
            </w:r>
          </w:p>
        </w:tc>
      </w:tr>
      <w:tr w:rsidR="007D5CF6" w:rsidRPr="007D5CF6" w14:paraId="464D31F4"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544A6DBF" w14:textId="522D74BF" w:rsidR="007D5CF6" w:rsidRPr="007D5CF6" w:rsidRDefault="009E4858" w:rsidP="00E709DD">
            <w:pPr>
              <w:rPr>
                <w:rFonts w:cs="Arial"/>
                <w:b w:val="0"/>
                <w:bCs w:val="0"/>
                <w:sz w:val="22"/>
              </w:rPr>
            </w:pPr>
            <w:r>
              <w:rPr>
                <w:rFonts w:cs="Arial"/>
                <w:b w:val="0"/>
                <w:bCs w:val="0"/>
                <w:sz w:val="22"/>
              </w:rPr>
              <w:t>Large</w:t>
            </w:r>
          </w:p>
        </w:tc>
        <w:tc>
          <w:tcPr>
            <w:tcW w:w="1986" w:type="dxa"/>
            <w:vAlign w:val="center"/>
          </w:tcPr>
          <w:p w14:paraId="46610DA8" w14:textId="1ECD45F8"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CHAP Self-Management Fund</w:t>
            </w:r>
          </w:p>
        </w:tc>
        <w:tc>
          <w:tcPr>
            <w:tcW w:w="1842" w:type="dxa"/>
            <w:vAlign w:val="center"/>
          </w:tcPr>
          <w:p w14:paraId="1455B4A2" w14:textId="595AE8F5"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CHAP (Community Housing Advocacy Project)</w:t>
            </w:r>
          </w:p>
        </w:tc>
        <w:tc>
          <w:tcPr>
            <w:tcW w:w="9498" w:type="dxa"/>
            <w:vAlign w:val="center"/>
          </w:tcPr>
          <w:p w14:paraId="36FF7315" w14:textId="7FFEA347"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This project will embed a more intentional self</w:t>
            </w:r>
            <w:r w:rsidR="00A76753">
              <w:rPr>
                <w:rFonts w:cs="Arial"/>
                <w:color w:val="000000"/>
                <w:sz w:val="22"/>
              </w:rPr>
              <w:t xml:space="preserve"> </w:t>
            </w:r>
            <w:r w:rsidRPr="007D5CF6">
              <w:rPr>
                <w:rFonts w:cs="Arial"/>
                <w:color w:val="000000"/>
                <w:sz w:val="22"/>
              </w:rPr>
              <w:t xml:space="preserve">management approach </w:t>
            </w:r>
            <w:r w:rsidR="00BB1DBA">
              <w:rPr>
                <w:rFonts w:cs="Arial"/>
                <w:color w:val="000000"/>
                <w:sz w:val="22"/>
              </w:rPr>
              <w:t>into</w:t>
            </w:r>
            <w:r w:rsidR="000F3E1B" w:rsidRPr="007D5CF6">
              <w:rPr>
                <w:rFonts w:cs="Arial"/>
                <w:color w:val="000000"/>
                <w:sz w:val="22"/>
              </w:rPr>
              <w:t xml:space="preserve"> CHAP’s existing advice and advocacy services</w:t>
            </w:r>
            <w:r w:rsidRPr="007D5CF6">
              <w:rPr>
                <w:rFonts w:cs="Arial"/>
                <w:color w:val="000000"/>
                <w:sz w:val="22"/>
              </w:rPr>
              <w:t>.</w:t>
            </w:r>
            <w:r w:rsidR="00A76753">
              <w:rPr>
                <w:rFonts w:cs="Arial"/>
                <w:color w:val="000000"/>
                <w:sz w:val="22"/>
              </w:rPr>
              <w:t xml:space="preserve"> </w:t>
            </w:r>
            <w:r w:rsidRPr="007D5CF6">
              <w:rPr>
                <w:rFonts w:cs="Arial"/>
                <w:color w:val="000000"/>
                <w:sz w:val="22"/>
              </w:rPr>
              <w:t>This project is aimed at people whose capacity to self</w:t>
            </w:r>
            <w:r w:rsidR="003233FF">
              <w:rPr>
                <w:rFonts w:cs="Arial"/>
                <w:color w:val="000000"/>
                <w:sz w:val="22"/>
              </w:rPr>
              <w:t xml:space="preserve"> </w:t>
            </w:r>
            <w:r w:rsidRPr="007D5CF6">
              <w:rPr>
                <w:rFonts w:cs="Arial"/>
                <w:color w:val="000000"/>
                <w:sz w:val="22"/>
              </w:rPr>
              <w:t>manage has been eroded by structural and financial barriers. People will be supported to build practical self</w:t>
            </w:r>
            <w:r w:rsidR="00FF0517">
              <w:rPr>
                <w:rFonts w:cs="Arial"/>
                <w:color w:val="000000"/>
                <w:sz w:val="22"/>
              </w:rPr>
              <w:t xml:space="preserve"> </w:t>
            </w:r>
            <w:r w:rsidRPr="007D5CF6">
              <w:rPr>
                <w:rFonts w:cs="Arial"/>
                <w:color w:val="000000"/>
                <w:sz w:val="22"/>
              </w:rPr>
              <w:t xml:space="preserve">management skills in areas that directly affect their health and wellbeing, including managing finances and benefits, maintaining housing stability, coping with stress, making informed decisions and planning for change. </w:t>
            </w:r>
          </w:p>
        </w:tc>
        <w:tc>
          <w:tcPr>
            <w:tcW w:w="2126" w:type="dxa"/>
            <w:vAlign w:val="center"/>
          </w:tcPr>
          <w:p w14:paraId="63D6348A" w14:textId="2E733A54"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£141,542.00</w:t>
            </w:r>
          </w:p>
        </w:tc>
      </w:tr>
      <w:tr w:rsidR="007D5CF6" w:rsidRPr="007D5CF6" w14:paraId="252E9A57"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1A822A12" w14:textId="67288482" w:rsidR="007D5CF6" w:rsidRPr="007D5CF6" w:rsidRDefault="009E4858" w:rsidP="00E709DD">
            <w:pPr>
              <w:rPr>
                <w:rFonts w:cs="Arial"/>
                <w:b w:val="0"/>
                <w:bCs w:val="0"/>
                <w:sz w:val="22"/>
              </w:rPr>
            </w:pPr>
            <w:r>
              <w:rPr>
                <w:rFonts w:cs="Arial"/>
                <w:b w:val="0"/>
                <w:bCs w:val="0"/>
                <w:sz w:val="22"/>
              </w:rPr>
              <w:t>Large</w:t>
            </w:r>
          </w:p>
        </w:tc>
        <w:tc>
          <w:tcPr>
            <w:tcW w:w="1986" w:type="dxa"/>
            <w:vAlign w:val="center"/>
          </w:tcPr>
          <w:p w14:paraId="0E94B282" w14:textId="4401FDDB"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Check Yerself</w:t>
            </w:r>
          </w:p>
        </w:tc>
        <w:tc>
          <w:tcPr>
            <w:tcW w:w="1842" w:type="dxa"/>
            <w:vAlign w:val="center"/>
          </w:tcPr>
          <w:p w14:paraId="7990E104" w14:textId="0FA7D5A0"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Drumchapel LIFE</w:t>
            </w:r>
          </w:p>
        </w:tc>
        <w:tc>
          <w:tcPr>
            <w:tcW w:w="9498" w:type="dxa"/>
            <w:vAlign w:val="center"/>
          </w:tcPr>
          <w:p w14:paraId="461554B5" w14:textId="65D5FE85"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 xml:space="preserve">Community Wellbeing Room ‘Check Yerself’ programme – a safe, inclusive space in </w:t>
            </w:r>
            <w:r w:rsidR="00537DDA">
              <w:rPr>
                <w:rFonts w:cs="Arial"/>
                <w:color w:val="000000"/>
                <w:sz w:val="22"/>
              </w:rPr>
              <w:t xml:space="preserve">the </w:t>
            </w:r>
            <w:r w:rsidR="00CE7349">
              <w:rPr>
                <w:rFonts w:cs="Arial"/>
                <w:color w:val="000000"/>
                <w:sz w:val="22"/>
              </w:rPr>
              <w:t>Pheonix Centre</w:t>
            </w:r>
            <w:r w:rsidRPr="007D5CF6">
              <w:rPr>
                <w:rFonts w:cs="Arial"/>
                <w:color w:val="000000"/>
                <w:sz w:val="22"/>
              </w:rPr>
              <w:t xml:space="preserve"> where people learn practical skills to support positive self-management.</w:t>
            </w:r>
            <w:r w:rsidR="00F75598">
              <w:rPr>
                <w:rFonts w:cs="Arial"/>
                <w:color w:val="000000"/>
                <w:sz w:val="22"/>
              </w:rPr>
              <w:t xml:space="preserve"> Partners will co-design</w:t>
            </w:r>
            <w:r w:rsidRPr="007D5CF6">
              <w:rPr>
                <w:rFonts w:cs="Arial"/>
                <w:color w:val="000000"/>
                <w:sz w:val="22"/>
              </w:rPr>
              <w:t xml:space="preserve"> and deliver a six-session course covering:</w:t>
            </w:r>
            <w:r w:rsidR="00447F41">
              <w:rPr>
                <w:rFonts w:cs="Arial"/>
                <w:color w:val="000000"/>
                <w:sz w:val="22"/>
              </w:rPr>
              <w:t xml:space="preserve"> </w:t>
            </w:r>
            <w:r w:rsidRPr="007D5CF6">
              <w:rPr>
                <w:rFonts w:cs="Arial"/>
                <w:color w:val="000000"/>
                <w:sz w:val="22"/>
              </w:rPr>
              <w:t>Making the most of healthcare appointments</w:t>
            </w:r>
            <w:r w:rsidR="00447F41">
              <w:rPr>
                <w:rFonts w:cs="Arial"/>
                <w:color w:val="000000"/>
                <w:sz w:val="22"/>
              </w:rPr>
              <w:t xml:space="preserve">, </w:t>
            </w:r>
            <w:r w:rsidRPr="007D5CF6">
              <w:rPr>
                <w:rFonts w:cs="Arial"/>
                <w:color w:val="000000"/>
                <w:sz w:val="22"/>
              </w:rPr>
              <w:t>Checking your own blood pressure</w:t>
            </w:r>
            <w:r w:rsidR="00447F41">
              <w:rPr>
                <w:rFonts w:cs="Arial"/>
                <w:color w:val="000000"/>
                <w:sz w:val="22"/>
              </w:rPr>
              <w:t xml:space="preserve">, </w:t>
            </w:r>
            <w:r w:rsidRPr="007D5CF6">
              <w:rPr>
                <w:rFonts w:cs="Arial"/>
                <w:color w:val="000000"/>
                <w:sz w:val="22"/>
              </w:rPr>
              <w:t>Stress management</w:t>
            </w:r>
            <w:r w:rsidR="00447F41">
              <w:rPr>
                <w:rFonts w:cs="Arial"/>
                <w:color w:val="000000"/>
                <w:sz w:val="22"/>
              </w:rPr>
              <w:t xml:space="preserve">, </w:t>
            </w:r>
            <w:r w:rsidRPr="007D5CF6">
              <w:rPr>
                <w:rFonts w:cs="Arial"/>
                <w:color w:val="000000"/>
                <w:sz w:val="22"/>
              </w:rPr>
              <w:t>BMI check</w:t>
            </w:r>
            <w:r w:rsidR="00447F41">
              <w:rPr>
                <w:rFonts w:cs="Arial"/>
                <w:color w:val="000000"/>
                <w:sz w:val="22"/>
              </w:rPr>
              <w:t xml:space="preserve">, </w:t>
            </w:r>
            <w:r w:rsidRPr="007D5CF6">
              <w:rPr>
                <w:rFonts w:cs="Arial"/>
                <w:color w:val="000000"/>
                <w:sz w:val="22"/>
              </w:rPr>
              <w:t>Nutrition basics</w:t>
            </w:r>
            <w:r w:rsidR="00447F41">
              <w:rPr>
                <w:rFonts w:cs="Arial"/>
                <w:color w:val="000000"/>
                <w:sz w:val="22"/>
              </w:rPr>
              <w:t xml:space="preserve">, </w:t>
            </w:r>
            <w:r w:rsidRPr="007D5CF6">
              <w:rPr>
                <w:rFonts w:cs="Arial"/>
                <w:color w:val="000000"/>
                <w:sz w:val="22"/>
              </w:rPr>
              <w:t>Creative mindfulness</w:t>
            </w:r>
            <w:r w:rsidR="00447F41">
              <w:rPr>
                <w:rFonts w:cs="Arial"/>
                <w:color w:val="000000"/>
                <w:sz w:val="22"/>
              </w:rPr>
              <w:t xml:space="preserve">. </w:t>
            </w:r>
            <w:r w:rsidRPr="007D5CF6">
              <w:rPr>
                <w:rFonts w:cs="Arial"/>
                <w:color w:val="000000"/>
                <w:sz w:val="22"/>
              </w:rPr>
              <w:t>Sessions will be educational, creative and fun, blending professional expertise with lived experience. The Wellbeing Room will remain open beyond training as a safe space equipped with BP monitors, scales, and resources, supporting ongoing self-checks and encouraging positive mental/physical health.</w:t>
            </w:r>
          </w:p>
        </w:tc>
        <w:tc>
          <w:tcPr>
            <w:tcW w:w="2126" w:type="dxa"/>
            <w:vAlign w:val="center"/>
          </w:tcPr>
          <w:p w14:paraId="59C3BD7E" w14:textId="159163C9"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7D5CF6">
              <w:rPr>
                <w:rFonts w:cs="Arial"/>
                <w:color w:val="000000"/>
                <w:sz w:val="22"/>
              </w:rPr>
              <w:t>£146,797.00</w:t>
            </w:r>
          </w:p>
        </w:tc>
      </w:tr>
      <w:tr w:rsidR="007D5CF6" w:rsidRPr="007D5CF6" w14:paraId="40F6634A"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07E3BD8C" w14:textId="0FF95294" w:rsidR="007D5CF6" w:rsidRPr="007D5CF6" w:rsidRDefault="009E4858" w:rsidP="00E709DD">
            <w:pPr>
              <w:rPr>
                <w:rFonts w:cs="Arial"/>
                <w:b w:val="0"/>
                <w:bCs w:val="0"/>
                <w:sz w:val="22"/>
              </w:rPr>
            </w:pPr>
            <w:r>
              <w:rPr>
                <w:rFonts w:cs="Arial"/>
                <w:b w:val="0"/>
                <w:bCs w:val="0"/>
                <w:sz w:val="22"/>
              </w:rPr>
              <w:t>Large</w:t>
            </w:r>
          </w:p>
        </w:tc>
        <w:tc>
          <w:tcPr>
            <w:tcW w:w="1986" w:type="dxa"/>
            <w:vAlign w:val="center"/>
          </w:tcPr>
          <w:p w14:paraId="46EB5157" w14:textId="1B748E55"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color w:val="000000"/>
                <w:sz w:val="22"/>
              </w:rPr>
            </w:pPr>
            <w:r w:rsidRPr="007D5CF6">
              <w:rPr>
                <w:rFonts w:cs="Arial"/>
                <w:color w:val="000000"/>
                <w:sz w:val="22"/>
              </w:rPr>
              <w:t>Early Steps: Eczema Self-Management for the Early Years</w:t>
            </w:r>
          </w:p>
        </w:tc>
        <w:tc>
          <w:tcPr>
            <w:tcW w:w="1842" w:type="dxa"/>
            <w:vAlign w:val="center"/>
          </w:tcPr>
          <w:p w14:paraId="4C9C5A42" w14:textId="34BB0DB4"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Eczema Outreach Support</w:t>
            </w:r>
          </w:p>
        </w:tc>
        <w:tc>
          <w:tcPr>
            <w:tcW w:w="9498" w:type="dxa"/>
            <w:vAlign w:val="center"/>
          </w:tcPr>
          <w:p w14:paraId="253F8625" w14:textId="515A8C03" w:rsidR="007D5CF6" w:rsidRPr="007D5CF6" w:rsidRDefault="00B61A12" w:rsidP="00E709DD">
            <w:pPr>
              <w:spacing w:after="160"/>
              <w:cnfStyle w:val="000000000000" w:firstRow="0" w:lastRow="0" w:firstColumn="0" w:lastColumn="0" w:oddVBand="0" w:evenVBand="0" w:oddHBand="0" w:evenHBand="0" w:firstRowFirstColumn="0" w:firstRowLastColumn="0" w:lastRowFirstColumn="0" w:lastRowLastColumn="0"/>
              <w:rPr>
                <w:rFonts w:cs="Arial"/>
                <w:color w:val="000000"/>
                <w:sz w:val="22"/>
              </w:rPr>
            </w:pPr>
            <w:r>
              <w:rPr>
                <w:rFonts w:cs="Arial"/>
                <w:color w:val="000000"/>
                <w:sz w:val="22"/>
              </w:rPr>
              <w:t xml:space="preserve">The </w:t>
            </w:r>
            <w:r w:rsidR="007D5CF6" w:rsidRPr="007D5CF6">
              <w:rPr>
                <w:rFonts w:cs="Arial"/>
                <w:color w:val="000000"/>
                <w:sz w:val="22"/>
              </w:rPr>
              <w:t xml:space="preserve">project focuses on the earliest days of caring for a child under three with eczema, when most children first develop symptoms (NICE, 2025). Over 36 months, </w:t>
            </w:r>
            <w:r w:rsidR="001E021B">
              <w:rPr>
                <w:rFonts w:cs="Arial"/>
                <w:color w:val="000000"/>
                <w:sz w:val="22"/>
              </w:rPr>
              <w:t>Eczema Outreach Support</w:t>
            </w:r>
            <w:r w:rsidR="007D5CF6" w:rsidRPr="007D5CF6">
              <w:rPr>
                <w:rFonts w:cs="Arial"/>
                <w:color w:val="000000"/>
                <w:sz w:val="22"/>
              </w:rPr>
              <w:t xml:space="preserve"> will deliver early self</w:t>
            </w:r>
            <w:r w:rsidR="00875F5B">
              <w:rPr>
                <w:rFonts w:cs="Arial"/>
                <w:color w:val="000000"/>
                <w:sz w:val="22"/>
              </w:rPr>
              <w:t xml:space="preserve"> </w:t>
            </w:r>
            <w:r w:rsidR="007D5CF6" w:rsidRPr="007D5CF6">
              <w:rPr>
                <w:rFonts w:cs="Arial"/>
                <w:color w:val="000000"/>
                <w:sz w:val="22"/>
              </w:rPr>
              <w:t>management support for children aged 0–3 and their carers across Scotland. To reach families who don’t currently access our support, a Family Worker will spend time each month in health visitor supported clinics, focusing on areas where current reach is low. Carers will access timely, non-judgemental guidance and emotional support at a point when early intervention can prevent avoidable distress.</w:t>
            </w:r>
          </w:p>
        </w:tc>
        <w:tc>
          <w:tcPr>
            <w:tcW w:w="2126" w:type="dxa"/>
            <w:vAlign w:val="center"/>
          </w:tcPr>
          <w:p w14:paraId="4A16E864" w14:textId="05ADE380"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£128,156.00</w:t>
            </w:r>
          </w:p>
        </w:tc>
      </w:tr>
      <w:tr w:rsidR="007D5CF6" w:rsidRPr="007D5CF6" w14:paraId="6DFA0B6C"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74BD7B0" w14:textId="5337171F" w:rsidR="007D5CF6" w:rsidRPr="007D5CF6" w:rsidRDefault="009E4858" w:rsidP="00E709DD">
            <w:pPr>
              <w:rPr>
                <w:rFonts w:cs="Arial"/>
                <w:b w:val="0"/>
                <w:bCs w:val="0"/>
                <w:sz w:val="22"/>
              </w:rPr>
            </w:pPr>
            <w:r>
              <w:rPr>
                <w:rFonts w:cs="Arial"/>
                <w:b w:val="0"/>
                <w:bCs w:val="0"/>
                <w:sz w:val="22"/>
              </w:rPr>
              <w:t>Large</w:t>
            </w:r>
          </w:p>
        </w:tc>
        <w:tc>
          <w:tcPr>
            <w:tcW w:w="1986" w:type="dxa"/>
            <w:vAlign w:val="center"/>
          </w:tcPr>
          <w:p w14:paraId="2BAB8D87" w14:textId="61850933"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Enable Menopause Project</w:t>
            </w:r>
          </w:p>
        </w:tc>
        <w:tc>
          <w:tcPr>
            <w:tcW w:w="1842" w:type="dxa"/>
            <w:vAlign w:val="center"/>
          </w:tcPr>
          <w:p w14:paraId="6F613ED2" w14:textId="07097D2C"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Enable</w:t>
            </w:r>
          </w:p>
        </w:tc>
        <w:tc>
          <w:tcPr>
            <w:tcW w:w="9498" w:type="dxa"/>
            <w:vAlign w:val="center"/>
          </w:tcPr>
          <w:p w14:paraId="00B3E2C6" w14:textId="2BE42325"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This project provides co-designed self-management support for women with learning disabilities or additional support needs who are perimenopausal or menopausal,</w:t>
            </w:r>
            <w:r w:rsidR="0072054F">
              <w:rPr>
                <w:rFonts w:cs="Arial"/>
                <w:color w:val="000000"/>
                <w:sz w:val="22"/>
              </w:rPr>
              <w:t xml:space="preserve"> alongside</w:t>
            </w:r>
            <w:r w:rsidR="0072054F" w:rsidRPr="007D5CF6">
              <w:rPr>
                <w:rFonts w:cs="Arial"/>
                <w:color w:val="000000"/>
                <w:sz w:val="22"/>
              </w:rPr>
              <w:t xml:space="preserve"> guidance and advice to help carers support women effectively while strengthening their own confidence and skills.</w:t>
            </w:r>
            <w:r w:rsidR="0072054F">
              <w:rPr>
                <w:rFonts w:cs="Arial"/>
                <w:color w:val="000000"/>
                <w:sz w:val="22"/>
              </w:rPr>
              <w:t xml:space="preserve"> </w:t>
            </w:r>
            <w:r w:rsidRPr="007D5CF6">
              <w:rPr>
                <w:rFonts w:cs="Arial"/>
                <w:color w:val="000000"/>
                <w:sz w:val="22"/>
              </w:rPr>
              <w:t>The project empowers women to understand and manage menopause-related changes, without relying on medical intervention, while building confidence, peer connection, and control over their health and wellbeing. The project will deliver accessible workshops, 1:1 peer support, and easy-read resources focused on menopause symptoms, self-care strategies, emotional wellbeing, and navigating health and social care services</w:t>
            </w:r>
            <w:r w:rsidR="0072054F">
              <w:rPr>
                <w:rFonts w:cs="Arial"/>
                <w:color w:val="000000"/>
                <w:sz w:val="22"/>
              </w:rPr>
              <w:t>.</w:t>
            </w:r>
            <w:r w:rsidRPr="007D5CF6">
              <w:rPr>
                <w:rFonts w:cs="Arial"/>
                <w:color w:val="000000"/>
                <w:sz w:val="22"/>
              </w:rPr>
              <w:t xml:space="preserve"> Peer support networks will reduce isolation, foster shared learning, and build resilience for participants and carers. </w:t>
            </w:r>
          </w:p>
        </w:tc>
        <w:tc>
          <w:tcPr>
            <w:tcW w:w="2126" w:type="dxa"/>
            <w:vAlign w:val="center"/>
          </w:tcPr>
          <w:p w14:paraId="3A4A3821" w14:textId="7AFD51EE"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7D5CF6">
              <w:rPr>
                <w:rFonts w:cs="Arial"/>
                <w:color w:val="000000"/>
                <w:sz w:val="22"/>
              </w:rPr>
              <w:t>£144,992.19</w:t>
            </w:r>
          </w:p>
        </w:tc>
      </w:tr>
      <w:tr w:rsidR="007D5CF6" w:rsidRPr="007D5CF6" w14:paraId="5ED1E835"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71711873" w14:textId="6995E446" w:rsidR="007D5CF6" w:rsidRPr="007D5CF6" w:rsidRDefault="009E4858" w:rsidP="00E709DD">
            <w:pPr>
              <w:rPr>
                <w:rFonts w:cs="Arial"/>
                <w:b w:val="0"/>
                <w:bCs w:val="0"/>
                <w:sz w:val="22"/>
              </w:rPr>
            </w:pPr>
            <w:r>
              <w:rPr>
                <w:rFonts w:cs="Arial"/>
                <w:b w:val="0"/>
                <w:bCs w:val="0"/>
                <w:sz w:val="22"/>
              </w:rPr>
              <w:t>Large</w:t>
            </w:r>
          </w:p>
        </w:tc>
        <w:tc>
          <w:tcPr>
            <w:tcW w:w="1986" w:type="dxa"/>
            <w:vAlign w:val="center"/>
          </w:tcPr>
          <w:p w14:paraId="1AC3ED77" w14:textId="47BEDDD1"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Healthy Valleys 'Balance and Blossom'</w:t>
            </w:r>
          </w:p>
        </w:tc>
        <w:tc>
          <w:tcPr>
            <w:tcW w:w="1842" w:type="dxa"/>
            <w:vAlign w:val="center"/>
          </w:tcPr>
          <w:p w14:paraId="6979A11B" w14:textId="1213BF1A"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Healthy Valleys</w:t>
            </w:r>
          </w:p>
        </w:tc>
        <w:tc>
          <w:tcPr>
            <w:tcW w:w="9498" w:type="dxa"/>
            <w:vAlign w:val="center"/>
          </w:tcPr>
          <w:p w14:paraId="7A266F75" w14:textId="68EC4756" w:rsidR="007D5CF6" w:rsidRPr="007D5CF6" w:rsidRDefault="00C86BFF" w:rsidP="00E709DD">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color w:val="000000"/>
                <w:sz w:val="22"/>
              </w:rPr>
              <w:t>This</w:t>
            </w:r>
            <w:r w:rsidR="007D5CF6" w:rsidRPr="007D5CF6">
              <w:rPr>
                <w:rFonts w:cs="Arial"/>
                <w:color w:val="000000"/>
                <w:sz w:val="22"/>
              </w:rPr>
              <w:t xml:space="preserve"> project aims to build confidence and empower women</w:t>
            </w:r>
            <w:r w:rsidR="009F2D96">
              <w:rPr>
                <w:rFonts w:cs="Arial"/>
                <w:color w:val="000000"/>
                <w:sz w:val="22"/>
              </w:rPr>
              <w:t xml:space="preserve"> who have gone through menopause</w:t>
            </w:r>
            <w:r w:rsidR="007D5CF6" w:rsidRPr="007D5CF6">
              <w:rPr>
                <w:rFonts w:cs="Arial"/>
                <w:color w:val="000000"/>
                <w:sz w:val="22"/>
              </w:rPr>
              <w:t xml:space="preserve"> to better self</w:t>
            </w:r>
            <w:r>
              <w:rPr>
                <w:rFonts w:cs="Arial"/>
                <w:color w:val="000000"/>
                <w:sz w:val="22"/>
              </w:rPr>
              <w:t xml:space="preserve"> </w:t>
            </w:r>
            <w:r w:rsidR="007D5CF6" w:rsidRPr="007D5CF6">
              <w:rPr>
                <w:rFonts w:cs="Arial"/>
                <w:color w:val="000000"/>
                <w:sz w:val="22"/>
              </w:rPr>
              <w:t>manage symptoms of long-term conditions such as arthritis, fibromyalgia and conditions where inflammation and chronic pain is experienced, and where women are more at risk of developing other associated long-term conditions such as Type 2 Diabetes, hypertension, depression and osteoporosis. </w:t>
            </w:r>
            <w:r w:rsidR="00375E82">
              <w:rPr>
                <w:rFonts w:cs="Arial"/>
                <w:color w:val="000000"/>
                <w:sz w:val="22"/>
              </w:rPr>
              <w:t xml:space="preserve">It </w:t>
            </w:r>
            <w:r w:rsidR="007D5CF6" w:rsidRPr="007D5CF6">
              <w:rPr>
                <w:rFonts w:cs="Arial"/>
                <w:color w:val="000000"/>
                <w:sz w:val="22"/>
              </w:rPr>
              <w:t>will provide customised, socially prescribed 1:1 support, specialised groupwork, courses, and peer-led interventions which include creative art and music therapies, mindful movement, dance, and storytelling. </w:t>
            </w:r>
          </w:p>
        </w:tc>
        <w:tc>
          <w:tcPr>
            <w:tcW w:w="2126" w:type="dxa"/>
            <w:vAlign w:val="center"/>
          </w:tcPr>
          <w:p w14:paraId="15AF4A97" w14:textId="633D0CA6"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£144,751.00</w:t>
            </w:r>
          </w:p>
        </w:tc>
      </w:tr>
      <w:tr w:rsidR="007D5CF6" w:rsidRPr="007D5CF6" w14:paraId="58A59D67" w14:textId="77777777" w:rsidTr="00E70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35C631E4" w14:textId="1E7BA6D5" w:rsidR="007D5CF6" w:rsidRPr="007D5CF6" w:rsidRDefault="009E4858" w:rsidP="00E709DD">
            <w:pPr>
              <w:rPr>
                <w:rFonts w:cs="Arial"/>
                <w:b w:val="0"/>
                <w:bCs w:val="0"/>
                <w:sz w:val="22"/>
              </w:rPr>
            </w:pPr>
            <w:r>
              <w:rPr>
                <w:rFonts w:cs="Arial"/>
                <w:b w:val="0"/>
                <w:bCs w:val="0"/>
                <w:sz w:val="22"/>
              </w:rPr>
              <w:t>Large</w:t>
            </w:r>
          </w:p>
        </w:tc>
        <w:tc>
          <w:tcPr>
            <w:tcW w:w="1986" w:type="dxa"/>
            <w:vAlign w:val="center"/>
          </w:tcPr>
          <w:p w14:paraId="0F74C7B4" w14:textId="0050712C"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The Women's Health Equality Project</w:t>
            </w:r>
          </w:p>
        </w:tc>
        <w:tc>
          <w:tcPr>
            <w:tcW w:w="1842" w:type="dxa"/>
            <w:vAlign w:val="center"/>
          </w:tcPr>
          <w:p w14:paraId="0E1E0FFF" w14:textId="1A97122D"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Kairos Women+</w:t>
            </w:r>
          </w:p>
        </w:tc>
        <w:tc>
          <w:tcPr>
            <w:tcW w:w="9498" w:type="dxa"/>
            <w:vAlign w:val="center"/>
          </w:tcPr>
          <w:p w14:paraId="325867AE" w14:textId="2C1E3B26"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Th</w:t>
            </w:r>
            <w:r w:rsidR="00DE22C3">
              <w:rPr>
                <w:rFonts w:cs="Arial"/>
                <w:color w:val="000000"/>
                <w:sz w:val="22"/>
              </w:rPr>
              <w:t xml:space="preserve">is </w:t>
            </w:r>
            <w:r w:rsidRPr="007D5CF6">
              <w:rPr>
                <w:rFonts w:cs="Arial"/>
                <w:color w:val="000000"/>
                <w:sz w:val="22"/>
              </w:rPr>
              <w:t>is a co-produced, change-making project for women+ (including trans women and non-binary people) with long-term conditions or disabilities. It will offer both support and change-making opportunities with the aim of addressing health inequalities and increasing self-management capacity. The entry point for women will involve trauma-informed one-to-one mentoring, access</w:t>
            </w:r>
            <w:r w:rsidR="00F57627">
              <w:rPr>
                <w:rFonts w:cs="Arial"/>
                <w:color w:val="000000"/>
                <w:sz w:val="22"/>
              </w:rPr>
              <w:t xml:space="preserve"> to</w:t>
            </w:r>
            <w:r w:rsidRPr="007D5CF6">
              <w:rPr>
                <w:rFonts w:cs="Arial"/>
                <w:color w:val="000000"/>
                <w:sz w:val="22"/>
              </w:rPr>
              <w:t xml:space="preserve"> health information and services, and develop a personalised action plan. T</w:t>
            </w:r>
            <w:r w:rsidR="000957F3">
              <w:rPr>
                <w:rFonts w:cs="Arial"/>
                <w:color w:val="000000"/>
                <w:sz w:val="22"/>
              </w:rPr>
              <w:t xml:space="preserve">his will sit alongside a </w:t>
            </w:r>
            <w:r w:rsidRPr="007D5CF6">
              <w:rPr>
                <w:rFonts w:cs="Arial"/>
                <w:color w:val="000000"/>
                <w:sz w:val="22"/>
              </w:rPr>
              <w:t>Peer Support Group for mental health</w:t>
            </w:r>
            <w:r w:rsidR="00F92A98">
              <w:rPr>
                <w:rFonts w:cs="Arial"/>
                <w:color w:val="000000"/>
                <w:sz w:val="22"/>
              </w:rPr>
              <w:t>.</w:t>
            </w:r>
            <w:r w:rsidRPr="007D5CF6">
              <w:rPr>
                <w:rFonts w:cs="Arial"/>
                <w:color w:val="000000"/>
                <w:sz w:val="22"/>
              </w:rPr>
              <w:t xml:space="preserve"> The next steps for women+ involve Women's Health Talks</w:t>
            </w:r>
            <w:r w:rsidR="000957F3">
              <w:rPr>
                <w:rFonts w:cs="Arial"/>
                <w:color w:val="000000"/>
                <w:sz w:val="22"/>
              </w:rPr>
              <w:t xml:space="preserve">, </w:t>
            </w:r>
            <w:r w:rsidRPr="007D5CF6">
              <w:rPr>
                <w:rFonts w:cs="Arial"/>
                <w:color w:val="000000"/>
                <w:sz w:val="22"/>
              </w:rPr>
              <w:t>with self-management focussed workshops</w:t>
            </w:r>
            <w:r w:rsidR="00F92A98">
              <w:rPr>
                <w:rFonts w:cs="Arial"/>
                <w:color w:val="000000"/>
                <w:sz w:val="22"/>
              </w:rPr>
              <w:t xml:space="preserve">. </w:t>
            </w:r>
            <w:r w:rsidRPr="007D5CF6">
              <w:rPr>
                <w:rFonts w:cs="Arial"/>
                <w:color w:val="000000"/>
                <w:sz w:val="22"/>
              </w:rPr>
              <w:t xml:space="preserve">Finally, women+ can make change in a Health Campaigning Group. </w:t>
            </w:r>
          </w:p>
        </w:tc>
        <w:tc>
          <w:tcPr>
            <w:tcW w:w="2126" w:type="dxa"/>
            <w:vAlign w:val="center"/>
          </w:tcPr>
          <w:p w14:paraId="605F643A" w14:textId="381B1971" w:rsidR="007D5CF6" w:rsidRPr="007D5CF6" w:rsidRDefault="007D5CF6" w:rsidP="00E709DD">
            <w:pPr>
              <w:cnfStyle w:val="000000100000" w:firstRow="0" w:lastRow="0" w:firstColumn="0" w:lastColumn="0" w:oddVBand="0" w:evenVBand="0" w:oddHBand="1" w:evenHBand="0" w:firstRowFirstColumn="0" w:firstRowLastColumn="0" w:lastRowFirstColumn="0" w:lastRowLastColumn="0"/>
              <w:rPr>
                <w:rFonts w:cs="Arial"/>
                <w:color w:val="000000"/>
                <w:sz w:val="22"/>
              </w:rPr>
            </w:pPr>
            <w:r w:rsidRPr="007D5CF6">
              <w:rPr>
                <w:rFonts w:cs="Arial"/>
                <w:color w:val="000000"/>
                <w:sz w:val="22"/>
              </w:rPr>
              <w:t>£150,000.00</w:t>
            </w:r>
          </w:p>
        </w:tc>
      </w:tr>
      <w:tr w:rsidR="007D5CF6" w:rsidRPr="007D5CF6" w14:paraId="6DD3488D" w14:textId="77777777" w:rsidTr="00E709DD">
        <w:tc>
          <w:tcPr>
            <w:cnfStyle w:val="001000000000" w:firstRow="0" w:lastRow="0" w:firstColumn="1" w:lastColumn="0" w:oddVBand="0" w:evenVBand="0" w:oddHBand="0" w:evenHBand="0" w:firstRowFirstColumn="0" w:firstRowLastColumn="0" w:lastRowFirstColumn="0" w:lastRowLastColumn="0"/>
            <w:tcW w:w="850" w:type="dxa"/>
            <w:vAlign w:val="center"/>
          </w:tcPr>
          <w:p w14:paraId="64944EA9" w14:textId="2C4BD0F7" w:rsidR="007D5CF6" w:rsidRPr="007D5CF6" w:rsidRDefault="00194F9B" w:rsidP="00E709DD">
            <w:pPr>
              <w:rPr>
                <w:rFonts w:cs="Arial"/>
                <w:b w:val="0"/>
                <w:bCs w:val="0"/>
                <w:sz w:val="22"/>
              </w:rPr>
            </w:pPr>
            <w:r>
              <w:rPr>
                <w:rFonts w:cs="Arial"/>
                <w:b w:val="0"/>
                <w:bCs w:val="0"/>
                <w:sz w:val="22"/>
              </w:rPr>
              <w:t xml:space="preserve">Large </w:t>
            </w:r>
          </w:p>
        </w:tc>
        <w:tc>
          <w:tcPr>
            <w:tcW w:w="1986" w:type="dxa"/>
            <w:vAlign w:val="center"/>
          </w:tcPr>
          <w:p w14:paraId="4B0E01F1" w14:textId="29125B16"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empowerHER - Inspiring Deaf Women and Girls to Self Manage</w:t>
            </w:r>
          </w:p>
        </w:tc>
        <w:tc>
          <w:tcPr>
            <w:tcW w:w="1842" w:type="dxa"/>
            <w:vAlign w:val="center"/>
          </w:tcPr>
          <w:p w14:paraId="736D5D27" w14:textId="30A117FF"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Lanarkshire Deaf Hub (the operating name for Lanarkshire Deaf Club SCIO)</w:t>
            </w:r>
          </w:p>
        </w:tc>
        <w:tc>
          <w:tcPr>
            <w:tcW w:w="9498" w:type="dxa"/>
            <w:vAlign w:val="center"/>
          </w:tcPr>
          <w:p w14:paraId="459BA2DE" w14:textId="67894F44"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 xml:space="preserve">empowerHER addresses the dual inequality of disability and gender by empowering Deaf Women and Girls across Lanarkshire and surrounding regions. </w:t>
            </w:r>
            <w:r w:rsidR="00855442">
              <w:rPr>
                <w:rFonts w:cs="Arial"/>
                <w:color w:val="000000"/>
                <w:sz w:val="22"/>
              </w:rPr>
              <w:t>Lanarkshire Deaf Hub</w:t>
            </w:r>
            <w:r w:rsidRPr="007D5CF6">
              <w:rPr>
                <w:rFonts w:cs="Arial"/>
                <w:color w:val="000000"/>
                <w:sz w:val="22"/>
              </w:rPr>
              <w:t xml:space="preserve"> will deliver accessible education, skills training, and mentoring programmes designed to build confidence, independence, and self management capacity. The programme will take place within deaf and BSL communities and outreach settings, creating safe spaces where participants can learn together, share experiences, and develop practical tools to manage health, education, volunteering, and employment challenges. Delivery will combine workshops on digital literacy, employability, volunteering, and leadership with peer mentoring and role model campaigns. Advocacy and self management skills will be embedded early, enabling participants to navigate health and social care systems effectively.</w:t>
            </w:r>
          </w:p>
        </w:tc>
        <w:tc>
          <w:tcPr>
            <w:tcW w:w="2126" w:type="dxa"/>
            <w:vAlign w:val="center"/>
          </w:tcPr>
          <w:p w14:paraId="7EC408AB" w14:textId="02ABD56D" w:rsidR="007D5CF6" w:rsidRPr="007D5CF6" w:rsidRDefault="007D5CF6" w:rsidP="00E709DD">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£141,110.40</w:t>
            </w:r>
          </w:p>
        </w:tc>
      </w:tr>
      <w:tr w:rsidR="007D5CF6" w:rsidRPr="007D5CF6" w14:paraId="2584702B" w14:textId="77777777" w:rsidTr="00194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685D471C" w14:textId="740D6617" w:rsidR="007D5CF6" w:rsidRPr="007D5CF6" w:rsidRDefault="00194F9B" w:rsidP="008D03AA">
            <w:pPr>
              <w:jc w:val="center"/>
              <w:rPr>
                <w:rFonts w:cs="Arial"/>
                <w:b w:val="0"/>
                <w:bCs w:val="0"/>
                <w:sz w:val="22"/>
              </w:rPr>
            </w:pPr>
            <w:r>
              <w:rPr>
                <w:rFonts w:cs="Arial"/>
                <w:b w:val="0"/>
                <w:bCs w:val="0"/>
                <w:sz w:val="22"/>
              </w:rPr>
              <w:t xml:space="preserve">Large </w:t>
            </w:r>
          </w:p>
        </w:tc>
        <w:tc>
          <w:tcPr>
            <w:tcW w:w="1986" w:type="dxa"/>
            <w:vAlign w:val="center"/>
          </w:tcPr>
          <w:p w14:paraId="5D7DF235" w14:textId="403D1404"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Alone Working</w:t>
            </w:r>
          </w:p>
        </w:tc>
        <w:tc>
          <w:tcPr>
            <w:tcW w:w="1842" w:type="dxa"/>
            <w:vAlign w:val="center"/>
          </w:tcPr>
          <w:p w14:paraId="43C1D0D1" w14:textId="2F226EB3"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Men Matter Scotland</w:t>
            </w:r>
          </w:p>
        </w:tc>
        <w:tc>
          <w:tcPr>
            <w:tcW w:w="9498" w:type="dxa"/>
            <w:vAlign w:val="center"/>
          </w:tcPr>
          <w:p w14:paraId="7D74BB89" w14:textId="155CC51A" w:rsidR="007D5CF6" w:rsidRPr="007D5CF6" w:rsidRDefault="00997D4C" w:rsidP="00B1013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color w:val="000000"/>
                <w:sz w:val="22"/>
              </w:rPr>
              <w:t>The project aims to develop a</w:t>
            </w:r>
            <w:r w:rsidR="007D5CF6" w:rsidRPr="007D5CF6">
              <w:rPr>
                <w:rFonts w:cs="Arial"/>
                <w:color w:val="000000"/>
                <w:sz w:val="22"/>
              </w:rPr>
              <w:t xml:space="preserve"> programme of mental health support for men </w:t>
            </w:r>
            <w:r w:rsidR="00723276">
              <w:rPr>
                <w:rFonts w:cs="Arial"/>
                <w:color w:val="000000"/>
                <w:sz w:val="22"/>
              </w:rPr>
              <w:t xml:space="preserve">who are </w:t>
            </w:r>
            <w:r w:rsidR="007D5CF6" w:rsidRPr="007D5CF6">
              <w:rPr>
                <w:rFonts w:cs="Arial"/>
                <w:color w:val="000000"/>
                <w:sz w:val="22"/>
              </w:rPr>
              <w:t>experiencing mental ill health and suicidal ideation because of their job, are working from home feeling isolated, are at risk of losing their job or have lost their job. </w:t>
            </w:r>
            <w:r w:rsidR="00D66C47">
              <w:rPr>
                <w:rFonts w:cs="Arial"/>
                <w:color w:val="000000"/>
                <w:sz w:val="22"/>
              </w:rPr>
              <w:t>It will adapt</w:t>
            </w:r>
            <w:r w:rsidR="00D627CB">
              <w:rPr>
                <w:rFonts w:cs="Arial"/>
                <w:color w:val="000000"/>
                <w:sz w:val="22"/>
              </w:rPr>
              <w:t xml:space="preserve"> Men Matter Scotland’s</w:t>
            </w:r>
            <w:r w:rsidR="007D5CF6" w:rsidRPr="007D5CF6">
              <w:rPr>
                <w:rFonts w:cs="Arial"/>
                <w:color w:val="000000"/>
                <w:sz w:val="22"/>
              </w:rPr>
              <w:t xml:space="preserve"> existing peer-led mental health support to co-produce a programme focussed on the feelings of stress, anxiety, anger, isolation, worthlessness and depression that people feel at work. </w:t>
            </w:r>
            <w:r w:rsidR="00D66C47">
              <w:rPr>
                <w:rFonts w:cs="Arial"/>
                <w:color w:val="000000"/>
                <w:sz w:val="22"/>
              </w:rPr>
              <w:t>Beneficiaries</w:t>
            </w:r>
            <w:r w:rsidR="007D5CF6" w:rsidRPr="007D5CF6">
              <w:rPr>
                <w:rFonts w:cs="Arial"/>
                <w:color w:val="000000"/>
                <w:sz w:val="22"/>
              </w:rPr>
              <w:t xml:space="preserve"> will be empowered to manage their mental health in work and be better able to </w:t>
            </w:r>
            <w:r w:rsidR="00C62DB5">
              <w:rPr>
                <w:rFonts w:cs="Arial"/>
                <w:color w:val="000000"/>
                <w:sz w:val="22"/>
              </w:rPr>
              <w:t>maintain or find employment.</w:t>
            </w:r>
            <w:r w:rsidR="007D5CF6" w:rsidRPr="007D5CF6">
              <w:rPr>
                <w:rFonts w:cs="Arial"/>
                <w:color w:val="000000"/>
                <w:sz w:val="22"/>
              </w:rPr>
              <w:t> </w:t>
            </w:r>
          </w:p>
        </w:tc>
        <w:tc>
          <w:tcPr>
            <w:tcW w:w="2126" w:type="dxa"/>
            <w:vAlign w:val="center"/>
          </w:tcPr>
          <w:p w14:paraId="024B8044" w14:textId="1527741E"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£147,000.00</w:t>
            </w:r>
          </w:p>
        </w:tc>
      </w:tr>
      <w:tr w:rsidR="007D5CF6" w:rsidRPr="007D5CF6" w14:paraId="7AE68FBB" w14:textId="77777777" w:rsidTr="00B10130">
        <w:tc>
          <w:tcPr>
            <w:cnfStyle w:val="001000000000" w:firstRow="0" w:lastRow="0" w:firstColumn="1" w:lastColumn="0" w:oddVBand="0" w:evenVBand="0" w:oddHBand="0" w:evenHBand="0" w:firstRowFirstColumn="0" w:firstRowLastColumn="0" w:lastRowFirstColumn="0" w:lastRowLastColumn="0"/>
            <w:tcW w:w="850" w:type="dxa"/>
            <w:vAlign w:val="center"/>
          </w:tcPr>
          <w:p w14:paraId="64CFF5B1" w14:textId="66CEF90C" w:rsidR="007D5CF6" w:rsidRPr="007D5CF6" w:rsidRDefault="00194F9B" w:rsidP="008D03AA">
            <w:pPr>
              <w:jc w:val="center"/>
              <w:rPr>
                <w:rFonts w:cs="Arial"/>
                <w:b w:val="0"/>
                <w:bCs w:val="0"/>
                <w:sz w:val="22"/>
              </w:rPr>
            </w:pPr>
            <w:r>
              <w:rPr>
                <w:rFonts w:cs="Arial"/>
                <w:b w:val="0"/>
                <w:bCs w:val="0"/>
                <w:sz w:val="22"/>
              </w:rPr>
              <w:t xml:space="preserve">Large </w:t>
            </w:r>
          </w:p>
        </w:tc>
        <w:tc>
          <w:tcPr>
            <w:tcW w:w="1986" w:type="dxa"/>
            <w:vAlign w:val="center"/>
          </w:tcPr>
          <w:p w14:paraId="19117081" w14:textId="157D772B"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Your Life, Your Wellness</w:t>
            </w:r>
          </w:p>
        </w:tc>
        <w:tc>
          <w:tcPr>
            <w:tcW w:w="1842" w:type="dxa"/>
            <w:vAlign w:val="center"/>
          </w:tcPr>
          <w:p w14:paraId="4D15B93D" w14:textId="56FD936E"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MySelf-Management</w:t>
            </w:r>
          </w:p>
        </w:tc>
        <w:tc>
          <w:tcPr>
            <w:tcW w:w="9498" w:type="dxa"/>
            <w:vAlign w:val="center"/>
          </w:tcPr>
          <w:p w14:paraId="557031B9" w14:textId="12E27161" w:rsidR="007D5CF6" w:rsidRPr="007D5CF6" w:rsidRDefault="00AA08F7" w:rsidP="00B10130">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color w:val="000000"/>
                <w:sz w:val="22"/>
              </w:rPr>
              <w:t>Link</w:t>
            </w:r>
            <w:r w:rsidR="00EE1873">
              <w:rPr>
                <w:rFonts w:cs="Arial"/>
                <w:color w:val="000000"/>
                <w:sz w:val="22"/>
              </w:rPr>
              <w:t xml:space="preserve"> </w:t>
            </w:r>
            <w:r>
              <w:rPr>
                <w:rFonts w:cs="Arial"/>
                <w:color w:val="000000"/>
                <w:sz w:val="22"/>
              </w:rPr>
              <w:t xml:space="preserve">workers </w:t>
            </w:r>
            <w:r w:rsidR="007D5CF6" w:rsidRPr="007D5CF6">
              <w:rPr>
                <w:rFonts w:cs="Arial"/>
                <w:color w:val="000000"/>
                <w:sz w:val="22"/>
              </w:rPr>
              <w:t xml:space="preserve">will deliver personalised 1:1 support for adults who are newly diagnosed, awaiting diagnosis, or key unpaid carers. This tailored service will help individuals regain control through small, supported steps, building a holistic wellness plan that restores confidence and empowers them to manage their health effectively.  Operating across Highland, the service will use the Discovery Outcome Star framework to build an individualised Self-Management Toolkit at each person’s pace. This pathway will enable people to gain personalised support, develop their toolkit, and progress into mainstream services with confidence. </w:t>
            </w:r>
          </w:p>
        </w:tc>
        <w:tc>
          <w:tcPr>
            <w:tcW w:w="2126" w:type="dxa"/>
            <w:vAlign w:val="center"/>
          </w:tcPr>
          <w:p w14:paraId="4C307ADF" w14:textId="259E5B40"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£149,740.00</w:t>
            </w:r>
          </w:p>
        </w:tc>
      </w:tr>
      <w:tr w:rsidR="007D5CF6" w:rsidRPr="007D5CF6" w14:paraId="69AB2679" w14:textId="77777777" w:rsidTr="00B10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7A24E726" w14:textId="2244E56C" w:rsidR="007D5CF6" w:rsidRPr="007D5CF6" w:rsidRDefault="00194F9B" w:rsidP="008D03AA">
            <w:pPr>
              <w:jc w:val="center"/>
              <w:rPr>
                <w:rFonts w:cs="Arial"/>
                <w:b w:val="0"/>
                <w:bCs w:val="0"/>
                <w:sz w:val="22"/>
              </w:rPr>
            </w:pPr>
            <w:r>
              <w:rPr>
                <w:rFonts w:cs="Arial"/>
                <w:b w:val="0"/>
                <w:bCs w:val="0"/>
                <w:sz w:val="22"/>
              </w:rPr>
              <w:t>Large</w:t>
            </w:r>
          </w:p>
        </w:tc>
        <w:tc>
          <w:tcPr>
            <w:tcW w:w="1986" w:type="dxa"/>
            <w:vAlign w:val="center"/>
          </w:tcPr>
          <w:p w14:paraId="74C4A47F" w14:textId="5F7E042B"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Neurodiversity and Substance Use</w:t>
            </w:r>
          </w:p>
        </w:tc>
        <w:tc>
          <w:tcPr>
            <w:tcW w:w="1842" w:type="dxa"/>
            <w:vAlign w:val="center"/>
          </w:tcPr>
          <w:p w14:paraId="36E79A8B" w14:textId="590DCAF6"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Scottish Families Affected by Alcohol and Drugs</w:t>
            </w:r>
          </w:p>
        </w:tc>
        <w:tc>
          <w:tcPr>
            <w:tcW w:w="9498" w:type="dxa"/>
            <w:vAlign w:val="center"/>
          </w:tcPr>
          <w:p w14:paraId="6E208A74" w14:textId="45A3ABD6" w:rsidR="00DB2FD2" w:rsidRPr="007D5CF6" w:rsidRDefault="006D7357" w:rsidP="009F648D">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For people with substance use, undiagnosed neurodiversity and mental health issues there are no clear support measures or treatments in place. This additional barrier to getting treatment has a long-term detrimental effect on the health of people using substances and their carers.</w:t>
            </w:r>
            <w:r w:rsidR="00CB6157">
              <w:rPr>
                <w:rFonts w:cs="Arial"/>
                <w:color w:val="000000"/>
                <w:sz w:val="22"/>
              </w:rPr>
              <w:t xml:space="preserve"> This project </w:t>
            </w:r>
            <w:r w:rsidR="00AF4466">
              <w:rPr>
                <w:rFonts w:cs="Arial"/>
                <w:color w:val="000000"/>
                <w:sz w:val="22"/>
              </w:rPr>
              <w:t>aims to co-design</w:t>
            </w:r>
            <w:r w:rsidRPr="007D5CF6">
              <w:rPr>
                <w:rFonts w:cs="Arial"/>
                <w:color w:val="000000"/>
                <w:sz w:val="22"/>
              </w:rPr>
              <w:t xml:space="preserve"> and launch dedicated support which will build on </w:t>
            </w:r>
            <w:r w:rsidR="009F648D" w:rsidRPr="007D5CF6">
              <w:rPr>
                <w:rFonts w:cs="Arial"/>
                <w:color w:val="000000"/>
                <w:sz w:val="22"/>
              </w:rPr>
              <w:t>Scottish Families Affected by Alcohol and Drugs</w:t>
            </w:r>
            <w:r w:rsidR="009F648D">
              <w:rPr>
                <w:rFonts w:cs="Arial"/>
                <w:color w:val="000000"/>
                <w:sz w:val="22"/>
              </w:rPr>
              <w:t>’</w:t>
            </w:r>
            <w:r w:rsidRPr="007D5CF6">
              <w:rPr>
                <w:rFonts w:cs="Arial"/>
                <w:color w:val="000000"/>
                <w:sz w:val="22"/>
              </w:rPr>
              <w:t xml:space="preserve"> existing research and expertise to develop specific support for these families and their loved ones. </w:t>
            </w:r>
            <w:r w:rsidR="00AF4466" w:rsidRPr="007D5CF6">
              <w:rPr>
                <w:rFonts w:cs="Arial"/>
                <w:color w:val="000000"/>
                <w:sz w:val="22"/>
              </w:rPr>
              <w:t>T</w:t>
            </w:r>
            <w:r w:rsidR="00486D28">
              <w:rPr>
                <w:rFonts w:cs="Arial"/>
                <w:color w:val="000000"/>
                <w:sz w:val="22"/>
              </w:rPr>
              <w:t xml:space="preserve">he project aims to </w:t>
            </w:r>
            <w:r w:rsidR="00AF4466" w:rsidRPr="007D5CF6">
              <w:rPr>
                <w:rFonts w:cs="Arial"/>
                <w:color w:val="000000"/>
                <w:sz w:val="22"/>
              </w:rPr>
              <w:t>improve both the self management capacity of carers and their cared for loved ones, introducing evidence based self management techniques while awaiting formal diagnosis.  </w:t>
            </w:r>
          </w:p>
        </w:tc>
        <w:tc>
          <w:tcPr>
            <w:tcW w:w="2126" w:type="dxa"/>
            <w:vAlign w:val="center"/>
          </w:tcPr>
          <w:p w14:paraId="716C7AAD" w14:textId="471F6125"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£143,257.00</w:t>
            </w:r>
          </w:p>
        </w:tc>
      </w:tr>
      <w:tr w:rsidR="007D5CF6" w:rsidRPr="007D5CF6" w14:paraId="5457D0D5" w14:textId="77777777" w:rsidTr="00B10130">
        <w:tc>
          <w:tcPr>
            <w:cnfStyle w:val="001000000000" w:firstRow="0" w:lastRow="0" w:firstColumn="1" w:lastColumn="0" w:oddVBand="0" w:evenVBand="0" w:oddHBand="0" w:evenHBand="0" w:firstRowFirstColumn="0" w:firstRowLastColumn="0" w:lastRowFirstColumn="0" w:lastRowLastColumn="0"/>
            <w:tcW w:w="850" w:type="dxa"/>
            <w:vAlign w:val="center"/>
          </w:tcPr>
          <w:p w14:paraId="65EFD1E3" w14:textId="0314706B" w:rsidR="007D5CF6" w:rsidRPr="007D5CF6" w:rsidRDefault="00194F9B" w:rsidP="008D03AA">
            <w:pPr>
              <w:jc w:val="center"/>
              <w:rPr>
                <w:rFonts w:cs="Arial"/>
                <w:b w:val="0"/>
                <w:bCs w:val="0"/>
                <w:sz w:val="22"/>
              </w:rPr>
            </w:pPr>
            <w:r>
              <w:rPr>
                <w:rFonts w:cs="Arial"/>
                <w:b w:val="0"/>
                <w:bCs w:val="0"/>
                <w:sz w:val="22"/>
              </w:rPr>
              <w:t>Large</w:t>
            </w:r>
          </w:p>
        </w:tc>
        <w:tc>
          <w:tcPr>
            <w:tcW w:w="1986" w:type="dxa"/>
            <w:vAlign w:val="center"/>
          </w:tcPr>
          <w:p w14:paraId="3C53DAD1" w14:textId="0072DDF6"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Simon Community Scotland - Diabetes Self Management Project</w:t>
            </w:r>
          </w:p>
        </w:tc>
        <w:tc>
          <w:tcPr>
            <w:tcW w:w="1842" w:type="dxa"/>
            <w:vAlign w:val="center"/>
          </w:tcPr>
          <w:p w14:paraId="77FE463C" w14:textId="01301DB5"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Simon Community Scotland</w:t>
            </w:r>
          </w:p>
        </w:tc>
        <w:tc>
          <w:tcPr>
            <w:tcW w:w="9498" w:type="dxa"/>
            <w:vAlign w:val="center"/>
          </w:tcPr>
          <w:p w14:paraId="70D9627B" w14:textId="13B00378" w:rsidR="007D5CF6" w:rsidRPr="007D5CF6" w:rsidRDefault="007D5CF6" w:rsidP="00B10130">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 xml:space="preserve">This project will support people experiencing homelessness who are living with diabetes to develop confidence and practical self-management skills that continue to work when routines break down, appointments are missed, or health slips down the list of immediate priorities. The project </w:t>
            </w:r>
            <w:r w:rsidR="00C2305F">
              <w:rPr>
                <w:rFonts w:cs="Arial"/>
                <w:color w:val="000000"/>
                <w:sz w:val="22"/>
              </w:rPr>
              <w:t>focusses</w:t>
            </w:r>
            <w:r w:rsidRPr="007D5CF6">
              <w:rPr>
                <w:rFonts w:cs="Arial"/>
                <w:color w:val="000000"/>
                <w:sz w:val="22"/>
              </w:rPr>
              <w:t xml:space="preserve"> on early engagement and sustained self</w:t>
            </w:r>
            <w:r w:rsidR="004E649D">
              <w:rPr>
                <w:rFonts w:cs="Arial"/>
                <w:color w:val="000000"/>
                <w:sz w:val="22"/>
              </w:rPr>
              <w:t xml:space="preserve"> </w:t>
            </w:r>
            <w:r w:rsidRPr="007D5CF6">
              <w:rPr>
                <w:rFonts w:cs="Arial"/>
                <w:color w:val="000000"/>
                <w:sz w:val="22"/>
              </w:rPr>
              <w:t>management to reduce avoidable deterioration.</w:t>
            </w:r>
            <w:r w:rsidR="0055445A">
              <w:rPr>
                <w:rFonts w:cs="Arial"/>
                <w:color w:val="000000"/>
                <w:sz w:val="22"/>
              </w:rPr>
              <w:t xml:space="preserve"> </w:t>
            </w:r>
            <w:r w:rsidR="004E649D">
              <w:rPr>
                <w:rFonts w:cs="Arial"/>
                <w:color w:val="000000"/>
                <w:sz w:val="22"/>
              </w:rPr>
              <w:t>S</w:t>
            </w:r>
            <w:r w:rsidRPr="007D5CF6">
              <w:rPr>
                <w:rFonts w:cs="Arial"/>
                <w:color w:val="000000"/>
                <w:sz w:val="22"/>
              </w:rPr>
              <w:t xml:space="preserve">pecialist diabetes care staff embedded within Simon Community's homelessness services will work alongside individuals to strengthen day-to-day self </w:t>
            </w:r>
            <w:r w:rsidR="0055445A">
              <w:rPr>
                <w:rFonts w:cs="Arial"/>
                <w:color w:val="000000"/>
                <w:sz w:val="22"/>
              </w:rPr>
              <w:t>management</w:t>
            </w:r>
            <w:r w:rsidRPr="007D5CF6">
              <w:rPr>
                <w:rFonts w:cs="Arial"/>
                <w:color w:val="000000"/>
                <w:sz w:val="22"/>
              </w:rPr>
              <w:t>, including medication management, recognising and responding to symptoms, navigating food choices where options are limited, and planning for setbacks. The emphasis is on enabling people to take control of their health and make informed decisions within the realities of homelessness</w:t>
            </w:r>
            <w:r w:rsidR="001C7333">
              <w:rPr>
                <w:rFonts w:cs="Arial"/>
                <w:color w:val="000000"/>
                <w:sz w:val="22"/>
              </w:rPr>
              <w:t>.</w:t>
            </w:r>
          </w:p>
        </w:tc>
        <w:tc>
          <w:tcPr>
            <w:tcW w:w="2126" w:type="dxa"/>
            <w:vAlign w:val="center"/>
          </w:tcPr>
          <w:p w14:paraId="5EA3FE18" w14:textId="19DE9971"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£137,975.05</w:t>
            </w:r>
          </w:p>
        </w:tc>
      </w:tr>
      <w:tr w:rsidR="007D5CF6" w:rsidRPr="007D5CF6" w14:paraId="4AE68755" w14:textId="77777777" w:rsidTr="00B101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47F36DB8" w14:textId="77FB1D5E" w:rsidR="007D5CF6" w:rsidRPr="007D5CF6" w:rsidRDefault="00194F9B" w:rsidP="008D03AA">
            <w:pPr>
              <w:jc w:val="center"/>
              <w:rPr>
                <w:rFonts w:cs="Arial"/>
                <w:b w:val="0"/>
                <w:bCs w:val="0"/>
                <w:sz w:val="22"/>
              </w:rPr>
            </w:pPr>
            <w:r>
              <w:rPr>
                <w:rFonts w:cs="Arial"/>
                <w:b w:val="0"/>
                <w:bCs w:val="0"/>
                <w:sz w:val="22"/>
              </w:rPr>
              <w:t>Large</w:t>
            </w:r>
          </w:p>
        </w:tc>
        <w:tc>
          <w:tcPr>
            <w:tcW w:w="1986" w:type="dxa"/>
            <w:vAlign w:val="center"/>
          </w:tcPr>
          <w:p w14:paraId="60C50CB9" w14:textId="51B9E5E8"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A Partnership Learning Project to Support Self Management of Neurodivergent People Across Dumfries and Galloway</w:t>
            </w:r>
          </w:p>
        </w:tc>
        <w:tc>
          <w:tcPr>
            <w:tcW w:w="1842" w:type="dxa"/>
            <w:vAlign w:val="center"/>
          </w:tcPr>
          <w:p w14:paraId="02861018" w14:textId="2DF0502B"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Sleeping Giants Community Development CIC</w:t>
            </w:r>
          </w:p>
        </w:tc>
        <w:tc>
          <w:tcPr>
            <w:tcW w:w="9498" w:type="dxa"/>
            <w:vAlign w:val="center"/>
          </w:tcPr>
          <w:p w14:paraId="6C2417FF" w14:textId="64D2E9F8" w:rsidR="007D5CF6" w:rsidRPr="007D5CF6" w:rsidRDefault="007D5CF6" w:rsidP="00B10130">
            <w:pP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 xml:space="preserve">This three-year project will explore what enables neurodivergent (ND) adults in Dumfries and Galloway </w:t>
            </w:r>
            <w:r w:rsidR="00A40DE6">
              <w:rPr>
                <w:rFonts w:cs="Arial"/>
                <w:color w:val="000000"/>
                <w:sz w:val="22"/>
              </w:rPr>
              <w:t>(D</w:t>
            </w:r>
            <w:r w:rsidR="00E836AD">
              <w:rPr>
                <w:rFonts w:cs="Arial"/>
                <w:color w:val="000000"/>
                <w:sz w:val="22"/>
              </w:rPr>
              <w:t xml:space="preserve">&amp;G) </w:t>
            </w:r>
            <w:r w:rsidRPr="007D5CF6">
              <w:rPr>
                <w:rFonts w:cs="Arial"/>
                <w:color w:val="000000"/>
                <w:sz w:val="22"/>
              </w:rPr>
              <w:t xml:space="preserve">to build skills, confidence and connections needed for effective self-management </w:t>
            </w:r>
            <w:r w:rsidR="00E836AD">
              <w:rPr>
                <w:rFonts w:cs="Arial"/>
                <w:color w:val="000000"/>
                <w:sz w:val="22"/>
              </w:rPr>
              <w:t>early</w:t>
            </w:r>
            <w:r w:rsidRPr="007D5CF6">
              <w:rPr>
                <w:rFonts w:cs="Arial"/>
                <w:color w:val="000000"/>
                <w:sz w:val="22"/>
              </w:rPr>
              <w:t xml:space="preserve"> after neurodivergence is identified or recognised, which for many people happens later in life. The project </w:t>
            </w:r>
            <w:r w:rsidR="00E35B55">
              <w:rPr>
                <w:rFonts w:cs="Arial"/>
                <w:color w:val="000000"/>
                <w:sz w:val="22"/>
              </w:rPr>
              <w:t>aims to embed</w:t>
            </w:r>
            <w:r w:rsidRPr="007D5CF6">
              <w:rPr>
                <w:rFonts w:cs="Arial"/>
                <w:color w:val="000000"/>
                <w:sz w:val="22"/>
              </w:rPr>
              <w:t xml:space="preserve"> self</w:t>
            </w:r>
            <w:r w:rsidR="00E35B55">
              <w:rPr>
                <w:rFonts w:cs="Arial"/>
                <w:color w:val="000000"/>
                <w:sz w:val="22"/>
              </w:rPr>
              <w:t xml:space="preserve"> </w:t>
            </w:r>
            <w:r w:rsidRPr="007D5CF6">
              <w:rPr>
                <w:rFonts w:cs="Arial"/>
                <w:color w:val="000000"/>
                <w:sz w:val="22"/>
              </w:rPr>
              <w:t>management support early to reduce distress, isolation and escalation into crisis.</w:t>
            </w:r>
            <w:r w:rsidR="001D7F07">
              <w:rPr>
                <w:rFonts w:cs="Arial"/>
                <w:color w:val="000000"/>
                <w:sz w:val="22"/>
              </w:rPr>
              <w:t xml:space="preserve"> </w:t>
            </w:r>
            <w:r w:rsidRPr="007D5CF6">
              <w:rPr>
                <w:rFonts w:cs="Arial"/>
                <w:color w:val="000000"/>
                <w:sz w:val="22"/>
              </w:rPr>
              <w:t xml:space="preserve">Working across D&amp;G and online, </w:t>
            </w:r>
            <w:r w:rsidR="00A40DE6">
              <w:rPr>
                <w:rFonts w:cs="Arial"/>
                <w:color w:val="000000"/>
                <w:sz w:val="22"/>
              </w:rPr>
              <w:t>the project</w:t>
            </w:r>
            <w:r w:rsidRPr="007D5CF6">
              <w:rPr>
                <w:rFonts w:cs="Arial"/>
                <w:color w:val="000000"/>
                <w:sz w:val="22"/>
              </w:rPr>
              <w:t xml:space="preserve"> will co-produce, test and refine neuroaffirming approaches that help ND adults understand neurodivergence, manage daily challenges, navigate services, build supportive relationships and participate in community life.</w:t>
            </w:r>
          </w:p>
        </w:tc>
        <w:tc>
          <w:tcPr>
            <w:tcW w:w="2126" w:type="dxa"/>
            <w:vAlign w:val="center"/>
          </w:tcPr>
          <w:p w14:paraId="3FB98315" w14:textId="0BB14518"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£149,782.00</w:t>
            </w:r>
          </w:p>
        </w:tc>
      </w:tr>
      <w:tr w:rsidR="007D5CF6" w:rsidRPr="007D5CF6" w14:paraId="61214E6A" w14:textId="77777777" w:rsidTr="00B10130">
        <w:tc>
          <w:tcPr>
            <w:cnfStyle w:val="001000000000" w:firstRow="0" w:lastRow="0" w:firstColumn="1" w:lastColumn="0" w:oddVBand="0" w:evenVBand="0" w:oddHBand="0" w:evenHBand="0" w:firstRowFirstColumn="0" w:firstRowLastColumn="0" w:lastRowFirstColumn="0" w:lastRowLastColumn="0"/>
            <w:tcW w:w="850" w:type="dxa"/>
            <w:vAlign w:val="center"/>
          </w:tcPr>
          <w:p w14:paraId="08E2A565" w14:textId="01748CD5" w:rsidR="007D5CF6" w:rsidRPr="007D5CF6" w:rsidRDefault="00194F9B" w:rsidP="008D03AA">
            <w:pPr>
              <w:jc w:val="center"/>
              <w:rPr>
                <w:rFonts w:cs="Arial"/>
                <w:b w:val="0"/>
                <w:bCs w:val="0"/>
                <w:sz w:val="22"/>
              </w:rPr>
            </w:pPr>
            <w:r>
              <w:rPr>
                <w:rFonts w:cs="Arial"/>
                <w:b w:val="0"/>
                <w:bCs w:val="0"/>
                <w:sz w:val="22"/>
              </w:rPr>
              <w:t>Large</w:t>
            </w:r>
          </w:p>
        </w:tc>
        <w:tc>
          <w:tcPr>
            <w:tcW w:w="1986" w:type="dxa"/>
            <w:vAlign w:val="center"/>
          </w:tcPr>
          <w:p w14:paraId="79EFBB2D" w14:textId="63B5D052"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Steady Steps</w:t>
            </w:r>
          </w:p>
        </w:tc>
        <w:tc>
          <w:tcPr>
            <w:tcW w:w="1842" w:type="dxa"/>
            <w:vAlign w:val="center"/>
          </w:tcPr>
          <w:p w14:paraId="7CECA2FB" w14:textId="17CBA213"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Substances Support Scotland</w:t>
            </w:r>
          </w:p>
        </w:tc>
        <w:tc>
          <w:tcPr>
            <w:tcW w:w="9498" w:type="dxa"/>
            <w:vAlign w:val="center"/>
          </w:tcPr>
          <w:p w14:paraId="1D357E48" w14:textId="037909F7" w:rsidR="007D5CF6" w:rsidRPr="007D5CF6" w:rsidRDefault="007D5CF6" w:rsidP="00B10130">
            <w:pP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Steady Steps is a planned, self management and stabilisation project to be delivered by Substances Support Scotland across Fife. The project will offer up to five weeks of early self management and stabilisation support</w:t>
            </w:r>
            <w:r w:rsidR="00192716">
              <w:rPr>
                <w:rFonts w:cs="Arial"/>
                <w:color w:val="000000"/>
                <w:sz w:val="22"/>
              </w:rPr>
              <w:t xml:space="preserve"> for people</w:t>
            </w:r>
            <w:r w:rsidR="00177625">
              <w:rPr>
                <w:rFonts w:cs="Arial"/>
                <w:color w:val="000000"/>
                <w:sz w:val="22"/>
              </w:rPr>
              <w:t xml:space="preserve"> seeking help for problematic alcohol or drugs use</w:t>
            </w:r>
            <w:r w:rsidRPr="007D5CF6">
              <w:rPr>
                <w:rFonts w:cs="Arial"/>
                <w:color w:val="000000"/>
                <w:sz w:val="22"/>
              </w:rPr>
              <w:t xml:space="preserve">. This will include a full assessment of needs and practical, enabling support to help people manage their interrelated circumstances. Support may include accompaniment to housing, welfare, health or other essential appointments, alongside techniques for managing immediate risks and building confidence. </w:t>
            </w:r>
          </w:p>
        </w:tc>
        <w:tc>
          <w:tcPr>
            <w:tcW w:w="2126" w:type="dxa"/>
            <w:vAlign w:val="center"/>
          </w:tcPr>
          <w:p w14:paraId="283A56D1" w14:textId="2AB4504F" w:rsidR="007D5CF6" w:rsidRPr="007D5CF6" w:rsidRDefault="007D5CF6" w:rsidP="008D03AA">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7D5CF6">
              <w:rPr>
                <w:rFonts w:cs="Arial"/>
                <w:color w:val="000000"/>
                <w:sz w:val="22"/>
              </w:rPr>
              <w:t>£150,000.00</w:t>
            </w:r>
          </w:p>
        </w:tc>
      </w:tr>
      <w:tr w:rsidR="007D5CF6" w:rsidRPr="007D5CF6" w14:paraId="744963BF" w14:textId="77777777" w:rsidTr="00194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Align w:val="center"/>
          </w:tcPr>
          <w:p w14:paraId="55CA2514" w14:textId="7364A4EE" w:rsidR="007D5CF6" w:rsidRPr="007D5CF6" w:rsidRDefault="00194F9B" w:rsidP="008D03AA">
            <w:pPr>
              <w:jc w:val="center"/>
              <w:rPr>
                <w:rFonts w:cs="Arial"/>
                <w:b w:val="0"/>
                <w:bCs w:val="0"/>
                <w:sz w:val="22"/>
              </w:rPr>
            </w:pPr>
            <w:r>
              <w:rPr>
                <w:rFonts w:cs="Arial"/>
                <w:b w:val="0"/>
                <w:bCs w:val="0"/>
                <w:sz w:val="22"/>
              </w:rPr>
              <w:t>Large</w:t>
            </w:r>
          </w:p>
        </w:tc>
        <w:tc>
          <w:tcPr>
            <w:tcW w:w="1986" w:type="dxa"/>
            <w:vAlign w:val="center"/>
          </w:tcPr>
          <w:p w14:paraId="46FD51AC" w14:textId="5105B354"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194F9B">
              <w:rPr>
                <w:rFonts w:cs="Arial"/>
                <w:color w:val="000000"/>
                <w:sz w:val="22"/>
              </w:rPr>
              <w:t>The Catherine McEwan Foundation</w:t>
            </w:r>
          </w:p>
        </w:tc>
        <w:tc>
          <w:tcPr>
            <w:tcW w:w="1842" w:type="dxa"/>
            <w:vAlign w:val="center"/>
          </w:tcPr>
          <w:p w14:paraId="7F33126A" w14:textId="7860F94D"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The Catherine McEwan Foundation</w:t>
            </w:r>
          </w:p>
        </w:tc>
        <w:tc>
          <w:tcPr>
            <w:tcW w:w="9498" w:type="dxa"/>
            <w:vAlign w:val="center"/>
          </w:tcPr>
          <w:p w14:paraId="65567207" w14:textId="1204671D" w:rsidR="007D5CF6" w:rsidRPr="007D5CF6" w:rsidRDefault="00814784" w:rsidP="00B1013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color w:val="000000"/>
                <w:sz w:val="22"/>
              </w:rPr>
              <w:t>The project</w:t>
            </w:r>
            <w:r w:rsidR="007D5CF6" w:rsidRPr="007D5CF6">
              <w:rPr>
                <w:rFonts w:cs="Arial"/>
                <w:color w:val="000000"/>
                <w:sz w:val="22"/>
              </w:rPr>
              <w:t xml:space="preserve"> will deliver a Scotland-wide, co-produced self</w:t>
            </w:r>
            <w:r w:rsidR="00E67290">
              <w:rPr>
                <w:rFonts w:cs="Arial"/>
                <w:color w:val="000000"/>
                <w:sz w:val="22"/>
              </w:rPr>
              <w:t xml:space="preserve"> </w:t>
            </w:r>
            <w:r w:rsidR="007D5CF6" w:rsidRPr="007D5CF6">
              <w:rPr>
                <w:rFonts w:cs="Arial"/>
                <w:color w:val="000000"/>
                <w:sz w:val="22"/>
              </w:rPr>
              <w:t>management and peer-support programme for adults with IBD and unpaid carers who are waiting for NHS care (assessment, investigations, treatment decisions or surgery). This project will build skills to enable people living with IBD to manage their condition with increased confidence and through peer network support so people can stay as well as possible while they wait. </w:t>
            </w:r>
          </w:p>
        </w:tc>
        <w:tc>
          <w:tcPr>
            <w:tcW w:w="2126" w:type="dxa"/>
            <w:vAlign w:val="center"/>
          </w:tcPr>
          <w:p w14:paraId="40616AC2" w14:textId="6279AF14" w:rsidR="007D5CF6" w:rsidRPr="007D5CF6" w:rsidRDefault="007D5CF6" w:rsidP="008D03AA">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D5CF6">
              <w:rPr>
                <w:rFonts w:cs="Arial"/>
                <w:color w:val="000000"/>
                <w:sz w:val="22"/>
              </w:rPr>
              <w:t>£135,000.00</w:t>
            </w:r>
          </w:p>
        </w:tc>
      </w:tr>
    </w:tbl>
    <w:p w14:paraId="04CA2A71" w14:textId="77777777" w:rsidR="00D5301F" w:rsidRDefault="00D5301F" w:rsidP="00845D6B"/>
    <w:p w14:paraId="1F4C4926" w14:textId="77777777" w:rsidR="00D5301F" w:rsidRDefault="00D5301F"/>
    <w:sectPr w:rsidR="00D5301F" w:rsidSect="00A8537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818F" w14:textId="77777777" w:rsidR="006F1656" w:rsidRDefault="006F1656" w:rsidP="003F4801">
      <w:pPr>
        <w:spacing w:after="0" w:line="240" w:lineRule="auto"/>
      </w:pPr>
      <w:r>
        <w:separator/>
      </w:r>
    </w:p>
  </w:endnote>
  <w:endnote w:type="continuationSeparator" w:id="0">
    <w:p w14:paraId="7D35ECFA" w14:textId="77777777" w:rsidR="006F1656" w:rsidRDefault="006F1656" w:rsidP="003F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2711" w14:textId="77777777" w:rsidR="006F1656" w:rsidRDefault="006F1656" w:rsidP="003F4801">
      <w:pPr>
        <w:spacing w:after="0" w:line="240" w:lineRule="auto"/>
      </w:pPr>
      <w:r>
        <w:separator/>
      </w:r>
    </w:p>
  </w:footnote>
  <w:footnote w:type="continuationSeparator" w:id="0">
    <w:p w14:paraId="1A64DF00" w14:textId="77777777" w:rsidR="006F1656" w:rsidRDefault="006F1656" w:rsidP="003F4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584F"/>
    <w:multiLevelType w:val="multilevel"/>
    <w:tmpl w:val="23C246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916AD5"/>
    <w:multiLevelType w:val="multilevel"/>
    <w:tmpl w:val="7850F1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EC3FB1"/>
    <w:multiLevelType w:val="hybridMultilevel"/>
    <w:tmpl w:val="356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4243F"/>
    <w:multiLevelType w:val="hybridMultilevel"/>
    <w:tmpl w:val="8992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00202"/>
    <w:multiLevelType w:val="multilevel"/>
    <w:tmpl w:val="75DC0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A84E08"/>
    <w:multiLevelType w:val="hybridMultilevel"/>
    <w:tmpl w:val="D512CE96"/>
    <w:lvl w:ilvl="0" w:tplc="8C3A2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0125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093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1338627">
    <w:abstractNumId w:val="2"/>
  </w:num>
  <w:num w:numId="4" w16cid:durableId="43869481">
    <w:abstractNumId w:val="3"/>
  </w:num>
  <w:num w:numId="5" w16cid:durableId="51172167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0746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75"/>
    <w:rsid w:val="00023B29"/>
    <w:rsid w:val="00026098"/>
    <w:rsid w:val="00037AF1"/>
    <w:rsid w:val="0004461D"/>
    <w:rsid w:val="0005388C"/>
    <w:rsid w:val="000957F3"/>
    <w:rsid w:val="000B0617"/>
    <w:rsid w:val="000C1D98"/>
    <w:rsid w:val="000C1E2E"/>
    <w:rsid w:val="000C5B06"/>
    <w:rsid w:val="000E2DBD"/>
    <w:rsid w:val="000E472C"/>
    <w:rsid w:val="000F3E1B"/>
    <w:rsid w:val="00114830"/>
    <w:rsid w:val="00114C6C"/>
    <w:rsid w:val="00151EED"/>
    <w:rsid w:val="00157884"/>
    <w:rsid w:val="00176631"/>
    <w:rsid w:val="00177625"/>
    <w:rsid w:val="00187F22"/>
    <w:rsid w:val="00190BA0"/>
    <w:rsid w:val="00192716"/>
    <w:rsid w:val="00192DF7"/>
    <w:rsid w:val="00194F9B"/>
    <w:rsid w:val="001C0CCB"/>
    <w:rsid w:val="001C7333"/>
    <w:rsid w:val="001D0DE0"/>
    <w:rsid w:val="001D5494"/>
    <w:rsid w:val="001D7F07"/>
    <w:rsid w:val="001E021B"/>
    <w:rsid w:val="001F5186"/>
    <w:rsid w:val="001F5A3E"/>
    <w:rsid w:val="00210BFC"/>
    <w:rsid w:val="00241181"/>
    <w:rsid w:val="00247A4D"/>
    <w:rsid w:val="00262804"/>
    <w:rsid w:val="00281815"/>
    <w:rsid w:val="00286519"/>
    <w:rsid w:val="00291EBE"/>
    <w:rsid w:val="002D1EE3"/>
    <w:rsid w:val="002D5484"/>
    <w:rsid w:val="003233FF"/>
    <w:rsid w:val="003344FB"/>
    <w:rsid w:val="003676C8"/>
    <w:rsid w:val="00375E82"/>
    <w:rsid w:val="00381734"/>
    <w:rsid w:val="00381F58"/>
    <w:rsid w:val="003841DD"/>
    <w:rsid w:val="003A3F4F"/>
    <w:rsid w:val="003B0434"/>
    <w:rsid w:val="003C7FE9"/>
    <w:rsid w:val="003E5838"/>
    <w:rsid w:val="003E682F"/>
    <w:rsid w:val="003F4801"/>
    <w:rsid w:val="00403B2E"/>
    <w:rsid w:val="00404766"/>
    <w:rsid w:val="0042654E"/>
    <w:rsid w:val="00447F41"/>
    <w:rsid w:val="00486D28"/>
    <w:rsid w:val="004A5136"/>
    <w:rsid w:val="004C5E6D"/>
    <w:rsid w:val="004D09BA"/>
    <w:rsid w:val="004D0D72"/>
    <w:rsid w:val="004E5B29"/>
    <w:rsid w:val="004E649D"/>
    <w:rsid w:val="00507A00"/>
    <w:rsid w:val="00532855"/>
    <w:rsid w:val="00537DDA"/>
    <w:rsid w:val="005416E5"/>
    <w:rsid w:val="00544382"/>
    <w:rsid w:val="0055445A"/>
    <w:rsid w:val="005721B7"/>
    <w:rsid w:val="005816E7"/>
    <w:rsid w:val="005D3DDC"/>
    <w:rsid w:val="005F4C1F"/>
    <w:rsid w:val="005F6482"/>
    <w:rsid w:val="005F789C"/>
    <w:rsid w:val="00614715"/>
    <w:rsid w:val="00620AD2"/>
    <w:rsid w:val="00636A5C"/>
    <w:rsid w:val="006608A9"/>
    <w:rsid w:val="006616CD"/>
    <w:rsid w:val="006A1756"/>
    <w:rsid w:val="006A3DA4"/>
    <w:rsid w:val="006C1377"/>
    <w:rsid w:val="006D0798"/>
    <w:rsid w:val="006D7357"/>
    <w:rsid w:val="006F1656"/>
    <w:rsid w:val="006F4DCE"/>
    <w:rsid w:val="006F5898"/>
    <w:rsid w:val="00700E10"/>
    <w:rsid w:val="0071083B"/>
    <w:rsid w:val="0072054F"/>
    <w:rsid w:val="00723276"/>
    <w:rsid w:val="007458E6"/>
    <w:rsid w:val="007824E7"/>
    <w:rsid w:val="00785CD5"/>
    <w:rsid w:val="007C4DE1"/>
    <w:rsid w:val="007D36C4"/>
    <w:rsid w:val="007D5CF6"/>
    <w:rsid w:val="007E30B9"/>
    <w:rsid w:val="007F3DE9"/>
    <w:rsid w:val="00814784"/>
    <w:rsid w:val="008344D1"/>
    <w:rsid w:val="00845D6B"/>
    <w:rsid w:val="00850BFA"/>
    <w:rsid w:val="008523BC"/>
    <w:rsid w:val="00855442"/>
    <w:rsid w:val="0086266F"/>
    <w:rsid w:val="00875F5B"/>
    <w:rsid w:val="0087623B"/>
    <w:rsid w:val="008A3DCE"/>
    <w:rsid w:val="008B7071"/>
    <w:rsid w:val="008D03AA"/>
    <w:rsid w:val="008F1778"/>
    <w:rsid w:val="009100D7"/>
    <w:rsid w:val="009252D9"/>
    <w:rsid w:val="00990F58"/>
    <w:rsid w:val="00997349"/>
    <w:rsid w:val="00997D4C"/>
    <w:rsid w:val="009B5671"/>
    <w:rsid w:val="009E4858"/>
    <w:rsid w:val="009F2D96"/>
    <w:rsid w:val="009F648D"/>
    <w:rsid w:val="00A02A7B"/>
    <w:rsid w:val="00A23F92"/>
    <w:rsid w:val="00A40DE6"/>
    <w:rsid w:val="00A4744D"/>
    <w:rsid w:val="00A62EFA"/>
    <w:rsid w:val="00A76753"/>
    <w:rsid w:val="00A85375"/>
    <w:rsid w:val="00A876D5"/>
    <w:rsid w:val="00AA08F7"/>
    <w:rsid w:val="00AC4451"/>
    <w:rsid w:val="00AF0B66"/>
    <w:rsid w:val="00AF4466"/>
    <w:rsid w:val="00AF6995"/>
    <w:rsid w:val="00B10130"/>
    <w:rsid w:val="00B22850"/>
    <w:rsid w:val="00B30427"/>
    <w:rsid w:val="00B61296"/>
    <w:rsid w:val="00B61A12"/>
    <w:rsid w:val="00B94C3C"/>
    <w:rsid w:val="00BA6606"/>
    <w:rsid w:val="00BB1DBA"/>
    <w:rsid w:val="00BB636E"/>
    <w:rsid w:val="00BE32EB"/>
    <w:rsid w:val="00BE56D5"/>
    <w:rsid w:val="00BF1B24"/>
    <w:rsid w:val="00BF7A66"/>
    <w:rsid w:val="00C2305F"/>
    <w:rsid w:val="00C25588"/>
    <w:rsid w:val="00C3413E"/>
    <w:rsid w:val="00C62DB5"/>
    <w:rsid w:val="00C714C6"/>
    <w:rsid w:val="00C843DC"/>
    <w:rsid w:val="00C86BFF"/>
    <w:rsid w:val="00CA3908"/>
    <w:rsid w:val="00CB6157"/>
    <w:rsid w:val="00CE7349"/>
    <w:rsid w:val="00D10349"/>
    <w:rsid w:val="00D17385"/>
    <w:rsid w:val="00D31B65"/>
    <w:rsid w:val="00D5301F"/>
    <w:rsid w:val="00D627CB"/>
    <w:rsid w:val="00D64C7D"/>
    <w:rsid w:val="00D66C47"/>
    <w:rsid w:val="00D85F9C"/>
    <w:rsid w:val="00DA6D3A"/>
    <w:rsid w:val="00DB2FD2"/>
    <w:rsid w:val="00DB5745"/>
    <w:rsid w:val="00DD200B"/>
    <w:rsid w:val="00DE22C3"/>
    <w:rsid w:val="00DE4BE3"/>
    <w:rsid w:val="00DF00B2"/>
    <w:rsid w:val="00E14B42"/>
    <w:rsid w:val="00E20252"/>
    <w:rsid w:val="00E35B55"/>
    <w:rsid w:val="00E4274B"/>
    <w:rsid w:val="00E42956"/>
    <w:rsid w:val="00E57064"/>
    <w:rsid w:val="00E63891"/>
    <w:rsid w:val="00E67290"/>
    <w:rsid w:val="00E709DD"/>
    <w:rsid w:val="00E836AD"/>
    <w:rsid w:val="00E96B9D"/>
    <w:rsid w:val="00EB6035"/>
    <w:rsid w:val="00EE1873"/>
    <w:rsid w:val="00F11D00"/>
    <w:rsid w:val="00F42714"/>
    <w:rsid w:val="00F57627"/>
    <w:rsid w:val="00F75598"/>
    <w:rsid w:val="00F92A98"/>
    <w:rsid w:val="00FA2C15"/>
    <w:rsid w:val="00FA4BAA"/>
    <w:rsid w:val="00FB7CBD"/>
    <w:rsid w:val="00FC62C1"/>
    <w:rsid w:val="00FE52A6"/>
    <w:rsid w:val="00FF05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A04B05"/>
  <w15:chartTrackingRefBased/>
  <w15:docId w15:val="{54044E81-8A6B-41BA-A354-5619993F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75"/>
    <w:pPr>
      <w:spacing w:line="259" w:lineRule="auto"/>
    </w:pPr>
    <w:rPr>
      <w:rFonts w:ascii="Arial" w:hAnsi="Arial"/>
      <w:szCs w:val="22"/>
    </w:rPr>
  </w:style>
  <w:style w:type="paragraph" w:styleId="Heading1">
    <w:name w:val="heading 1"/>
    <w:basedOn w:val="Normal"/>
    <w:next w:val="Normal"/>
    <w:link w:val="Heading1Char"/>
    <w:uiPriority w:val="9"/>
    <w:qFormat/>
    <w:rsid w:val="00A8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375"/>
    <w:rPr>
      <w:rFonts w:eastAsiaTheme="majorEastAsia" w:cstheme="majorBidi"/>
      <w:color w:val="272727" w:themeColor="text1" w:themeTint="D8"/>
    </w:rPr>
  </w:style>
  <w:style w:type="paragraph" w:styleId="Title">
    <w:name w:val="Title"/>
    <w:basedOn w:val="Normal"/>
    <w:next w:val="Normal"/>
    <w:link w:val="TitleChar"/>
    <w:uiPriority w:val="10"/>
    <w:qFormat/>
    <w:rsid w:val="00A8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375"/>
    <w:pPr>
      <w:spacing w:before="160"/>
      <w:jc w:val="center"/>
    </w:pPr>
    <w:rPr>
      <w:i/>
      <w:iCs/>
      <w:color w:val="404040" w:themeColor="text1" w:themeTint="BF"/>
    </w:rPr>
  </w:style>
  <w:style w:type="character" w:customStyle="1" w:styleId="QuoteChar">
    <w:name w:val="Quote Char"/>
    <w:basedOn w:val="DefaultParagraphFont"/>
    <w:link w:val="Quote"/>
    <w:uiPriority w:val="29"/>
    <w:rsid w:val="00A85375"/>
    <w:rPr>
      <w:i/>
      <w:iCs/>
      <w:color w:val="404040" w:themeColor="text1" w:themeTint="BF"/>
    </w:rPr>
  </w:style>
  <w:style w:type="paragraph" w:styleId="ListParagraph">
    <w:name w:val="List Paragraph"/>
    <w:basedOn w:val="Normal"/>
    <w:uiPriority w:val="34"/>
    <w:qFormat/>
    <w:rsid w:val="00A85375"/>
    <w:pPr>
      <w:ind w:left="720"/>
      <w:contextualSpacing/>
    </w:pPr>
  </w:style>
  <w:style w:type="character" w:styleId="IntenseEmphasis">
    <w:name w:val="Intense Emphasis"/>
    <w:basedOn w:val="DefaultParagraphFont"/>
    <w:uiPriority w:val="21"/>
    <w:qFormat/>
    <w:rsid w:val="00A85375"/>
    <w:rPr>
      <w:i/>
      <w:iCs/>
      <w:color w:val="0F4761" w:themeColor="accent1" w:themeShade="BF"/>
    </w:rPr>
  </w:style>
  <w:style w:type="paragraph" w:styleId="IntenseQuote">
    <w:name w:val="Intense Quote"/>
    <w:basedOn w:val="Normal"/>
    <w:next w:val="Normal"/>
    <w:link w:val="IntenseQuoteChar"/>
    <w:uiPriority w:val="30"/>
    <w:qFormat/>
    <w:rsid w:val="00A8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375"/>
    <w:rPr>
      <w:i/>
      <w:iCs/>
      <w:color w:val="0F4761" w:themeColor="accent1" w:themeShade="BF"/>
    </w:rPr>
  </w:style>
  <w:style w:type="character" w:styleId="IntenseReference">
    <w:name w:val="Intense Reference"/>
    <w:basedOn w:val="DefaultParagraphFont"/>
    <w:uiPriority w:val="32"/>
    <w:qFormat/>
    <w:rsid w:val="00A85375"/>
    <w:rPr>
      <w:b/>
      <w:bCs/>
      <w:smallCaps/>
      <w:color w:val="0F4761" w:themeColor="accent1" w:themeShade="BF"/>
      <w:spacing w:val="5"/>
    </w:rPr>
  </w:style>
  <w:style w:type="table" w:styleId="TableGrid">
    <w:name w:val="Table Grid"/>
    <w:basedOn w:val="TableNormal"/>
    <w:uiPriority w:val="39"/>
    <w:rsid w:val="00A8537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801"/>
    <w:rPr>
      <w:rFonts w:ascii="Arial" w:hAnsi="Arial"/>
      <w:szCs w:val="22"/>
    </w:rPr>
  </w:style>
  <w:style w:type="paragraph" w:styleId="Footer">
    <w:name w:val="footer"/>
    <w:basedOn w:val="Normal"/>
    <w:link w:val="FooterChar"/>
    <w:uiPriority w:val="99"/>
    <w:unhideWhenUsed/>
    <w:rsid w:val="003F4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801"/>
    <w:rPr>
      <w:rFonts w:ascii="Arial" w:hAnsi="Arial"/>
      <w:szCs w:val="22"/>
    </w:rPr>
  </w:style>
  <w:style w:type="table" w:styleId="PlainTable1">
    <w:name w:val="Plain Table 1"/>
    <w:basedOn w:val="TableNormal"/>
    <w:uiPriority w:val="41"/>
    <w:rsid w:val="003F48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92DF7"/>
    <w:rPr>
      <w:color w:val="467886" w:themeColor="hyperlink"/>
      <w:u w:val="single"/>
    </w:rPr>
  </w:style>
  <w:style w:type="paragraph" w:styleId="NormalWeb">
    <w:name w:val="Normal (Web)"/>
    <w:basedOn w:val="Normal"/>
    <w:unhideWhenUsed/>
    <w:rsid w:val="00192DF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ui-provider">
    <w:name w:val="ui-provider"/>
    <w:basedOn w:val="DefaultParagraphFont"/>
    <w:rsid w:val="0019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de2371-537f-4dd0-8b89-901fd0208612">
      <Terms xmlns="http://schemas.microsoft.com/office/infopath/2007/PartnerControls"/>
    </lcf76f155ced4ddcb4097134ff3c332f>
    <TaxCatchAll xmlns="ca756b87-b080-4215-b8ee-1a6e4f475d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7EF05A747A6248A927000005A60384" ma:contentTypeVersion="13" ma:contentTypeDescription="Create a new document." ma:contentTypeScope="" ma:versionID="cbecadb7df21c8e01e021711f9a89908">
  <xsd:schema xmlns:xsd="http://www.w3.org/2001/XMLSchema" xmlns:xs="http://www.w3.org/2001/XMLSchema" xmlns:p="http://schemas.microsoft.com/office/2006/metadata/properties" xmlns:ns2="0dde2371-537f-4dd0-8b89-901fd0208612" xmlns:ns3="ca756b87-b080-4215-b8ee-1a6e4f475d24" targetNamespace="http://schemas.microsoft.com/office/2006/metadata/properties" ma:root="true" ma:fieldsID="0d93698ce91c2179d818454d343cb4d9" ns2:_="" ns3:_="">
    <xsd:import namespace="0dde2371-537f-4dd0-8b89-901fd0208612"/>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e2371-537f-4dd0-8b89-901fd0208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1F20B-86F3-4806-9179-250C44C79C43}">
  <ds:schemaRefs>
    <ds:schemaRef ds:uri="http://schemas.microsoft.com/office/2006/metadata/properties"/>
    <ds:schemaRef ds:uri="http://schemas.microsoft.com/office/infopath/2007/PartnerControls"/>
    <ds:schemaRef ds:uri="0dde2371-537f-4dd0-8b89-901fd0208612"/>
    <ds:schemaRef ds:uri="ca756b87-b080-4215-b8ee-1a6e4f475d24"/>
  </ds:schemaRefs>
</ds:datastoreItem>
</file>

<file path=customXml/itemProps2.xml><?xml version="1.0" encoding="utf-8"?>
<ds:datastoreItem xmlns:ds="http://schemas.openxmlformats.org/officeDocument/2006/customXml" ds:itemID="{CBCF7B5D-84E9-43FC-B958-4E4B4CC1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e2371-537f-4dd0-8b89-901fd0208612"/>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1FF20-44A6-4026-AC50-8B6191832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Beaumont</dc:creator>
  <cp:keywords/>
  <dc:description/>
  <cp:lastModifiedBy>Grace Beaumont</cp:lastModifiedBy>
  <cp:revision>126</cp:revision>
  <dcterms:created xsi:type="dcterms:W3CDTF">2025-05-22T08:48:00Z</dcterms:created>
  <dcterms:modified xsi:type="dcterms:W3CDTF">2026-05-13T14:28:00Z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0x0101008B7EF05A747A6248A927000005A60384</vt:lpwstr>
  </property>
  <property fmtid="{D5CDD505-2E9C-101B-9397-08002B2CF9AE}" pid="3" name="Order">
    <vt:r8>1278000</vt:r8>
  </property>
  <property fmtid="{D5CDD505-2E9C-101B-9397-08002B2CF9AE}" pid="4" name="MediaServiceImageTags">
    <vt:lpwstr/>
  </property>
</Properties>
</file>