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795760156"/>
        <w:docPartObj>
          <w:docPartGallery w:val="Cover Pages"/>
          <w:docPartUnique/>
        </w:docPartObj>
      </w:sdtPr>
      <w:sdtEndPr>
        <w:rPr>
          <w:rFonts w:eastAsiaTheme="minorEastAsia"/>
        </w:rPr>
      </w:sdtEndPr>
      <w:sdtContent>
        <w:p w14:paraId="51D13B9D" w14:textId="28BD79F6" w:rsidR="000236A3" w:rsidRPr="00A373D2" w:rsidRDefault="002C1656" w:rsidP="00A373D2">
          <w:pPr>
            <w:spacing w:line="240" w:lineRule="auto"/>
          </w:pPr>
          <w:r>
            <w:rPr>
              <w:rFonts w:eastAsiaTheme="minorEastAsia"/>
              <w:noProof/>
            </w:rPr>
            <w:drawing>
              <wp:anchor distT="0" distB="0" distL="114300" distR="114300" simplePos="0" relativeHeight="251658240" behindDoc="1" locked="0" layoutInCell="1" allowOverlap="1" wp14:anchorId="6C12E260" wp14:editId="0E778AC8">
                <wp:simplePos x="0" y="0"/>
                <wp:positionH relativeFrom="column">
                  <wp:posOffset>-423</wp:posOffset>
                </wp:positionH>
                <wp:positionV relativeFrom="paragraph">
                  <wp:posOffset>3244215</wp:posOffset>
                </wp:positionV>
                <wp:extent cx="5727065" cy="1550035"/>
                <wp:effectExtent l="0" t="0" r="0" b="0"/>
                <wp:wrapNone/>
                <wp:docPr id="13388348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834889" name="Picture 133883488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27065" cy="1550035"/>
                        </a:xfrm>
                        <a:prstGeom prst="rect">
                          <a:avLst/>
                        </a:prstGeom>
                      </pic:spPr>
                    </pic:pic>
                  </a:graphicData>
                </a:graphic>
                <wp14:sizeRelH relativeFrom="margin">
                  <wp14:pctWidth>0</wp14:pctWidth>
                </wp14:sizeRelH>
                <wp14:sizeRelV relativeFrom="margin">
                  <wp14:pctHeight>0</wp14:pctHeight>
                </wp14:sizeRelV>
              </wp:anchor>
            </w:drawing>
          </w:r>
          <w:r w:rsidR="00377444" w:rsidRPr="00377444">
            <w:rPr>
              <w:rFonts w:ascii="Montserrat Black" w:hAnsi="Montserrat Black" w:cs="Arial"/>
              <w:b/>
              <w:bCs/>
              <w:color w:val="800080"/>
              <w:sz w:val="100"/>
              <w:szCs w:val="100"/>
            </w:rPr>
            <w:t>Gambling Harm and Mental Health fund 2026/2027</w:t>
          </w:r>
        </w:p>
        <w:p w14:paraId="3C1F8BA4" w14:textId="6BB61B88" w:rsidR="002C1656" w:rsidRDefault="002C1656" w:rsidP="00F660F2">
          <w:pPr>
            <w:tabs>
              <w:tab w:val="left" w:pos="1418"/>
            </w:tabs>
            <w:spacing w:before="160"/>
            <w:rPr>
              <w:rFonts w:ascii="Arial" w:hAnsi="Arial" w:cs="Arial"/>
              <w:sz w:val="40"/>
              <w:szCs w:val="40"/>
            </w:rPr>
          </w:pPr>
        </w:p>
        <w:p w14:paraId="3A044E02" w14:textId="7B0D3997" w:rsidR="002C1656" w:rsidRDefault="002C1656" w:rsidP="00F660F2">
          <w:pPr>
            <w:tabs>
              <w:tab w:val="left" w:pos="1418"/>
            </w:tabs>
            <w:spacing w:before="160"/>
            <w:rPr>
              <w:rFonts w:ascii="Arial" w:hAnsi="Arial" w:cs="Arial"/>
              <w:sz w:val="40"/>
              <w:szCs w:val="40"/>
            </w:rPr>
          </w:pPr>
        </w:p>
        <w:p w14:paraId="4EEF1F12" w14:textId="3227D2D9" w:rsidR="002C1656" w:rsidRDefault="002C1656" w:rsidP="00F660F2">
          <w:pPr>
            <w:tabs>
              <w:tab w:val="left" w:pos="1418"/>
            </w:tabs>
            <w:spacing w:before="160"/>
            <w:rPr>
              <w:rFonts w:ascii="Arial" w:hAnsi="Arial" w:cs="Arial"/>
              <w:sz w:val="40"/>
              <w:szCs w:val="40"/>
            </w:rPr>
          </w:pPr>
        </w:p>
        <w:p w14:paraId="6678A7E3" w14:textId="521BE9EA" w:rsidR="00050B80" w:rsidRDefault="00050B80" w:rsidP="00F660F2">
          <w:pPr>
            <w:tabs>
              <w:tab w:val="left" w:pos="1418"/>
            </w:tabs>
            <w:spacing w:before="160"/>
            <w:rPr>
              <w:rFonts w:ascii="Arial" w:hAnsi="Arial" w:cs="Arial"/>
              <w:sz w:val="40"/>
              <w:szCs w:val="40"/>
            </w:rPr>
          </w:pPr>
        </w:p>
        <w:p w14:paraId="70BD6713" w14:textId="5FAB0114" w:rsidR="00050B80" w:rsidRPr="000236A3" w:rsidRDefault="00050B80" w:rsidP="00F660F2">
          <w:pPr>
            <w:tabs>
              <w:tab w:val="left" w:pos="1418"/>
            </w:tabs>
            <w:spacing w:before="160"/>
            <w:rPr>
              <w:rFonts w:ascii="Arial" w:hAnsi="Arial" w:cs="Arial"/>
              <w:sz w:val="40"/>
              <w:szCs w:val="40"/>
            </w:rPr>
          </w:pPr>
          <w:r w:rsidRPr="000236A3">
            <w:rPr>
              <w:rFonts w:ascii="Arial" w:hAnsi="Arial" w:cs="Arial"/>
              <w:sz w:val="40"/>
              <w:szCs w:val="40"/>
            </w:rPr>
            <w:t>Grant Application Guidance</w:t>
          </w:r>
        </w:p>
        <w:p w14:paraId="2D28260F" w14:textId="309B1409" w:rsidR="00050B80" w:rsidRPr="00CB7CCF" w:rsidRDefault="00050B80" w:rsidP="00050B80">
          <w:pPr>
            <w:tabs>
              <w:tab w:val="left" w:pos="1418"/>
            </w:tabs>
            <w:rPr>
              <w:rFonts w:ascii="Arial" w:hAnsi="Arial" w:cs="Arial"/>
              <w:sz w:val="36"/>
              <w:szCs w:val="36"/>
            </w:rPr>
          </w:pPr>
          <w:r w:rsidRPr="00CB7CCF">
            <w:rPr>
              <w:rFonts w:ascii="Arial" w:hAnsi="Arial" w:cs="Arial"/>
              <w:sz w:val="36"/>
              <w:szCs w:val="36"/>
            </w:rPr>
            <w:t>This guidance is for new applicants and applicants who applied for the fund in 2025/2026</w:t>
          </w:r>
        </w:p>
        <w:p w14:paraId="7AB9C984" w14:textId="710EB0E1" w:rsidR="000236A3" w:rsidRDefault="009C2D4A" w:rsidP="00377444">
          <w:pPr>
            <w:tabs>
              <w:tab w:val="left" w:pos="1418"/>
            </w:tabs>
            <w:rPr>
              <w:rFonts w:ascii="Arial" w:hAnsi="Arial" w:cs="Arial"/>
              <w:sz w:val="40"/>
              <w:szCs w:val="40"/>
            </w:rPr>
          </w:pPr>
          <w:r>
            <w:rPr>
              <w:rFonts w:ascii="Arial" w:hAnsi="Arial" w:cs="Arial"/>
              <w:noProof/>
              <w:sz w:val="40"/>
              <w:szCs w:val="40"/>
            </w:rPr>
            <w:drawing>
              <wp:anchor distT="0" distB="0" distL="114300" distR="114300" simplePos="0" relativeHeight="251658241" behindDoc="1" locked="0" layoutInCell="1" allowOverlap="1" wp14:anchorId="0F895C1D" wp14:editId="04C4617D">
                <wp:simplePos x="0" y="0"/>
                <wp:positionH relativeFrom="column">
                  <wp:posOffset>1028123</wp:posOffset>
                </wp:positionH>
                <wp:positionV relativeFrom="paragraph">
                  <wp:posOffset>429923</wp:posOffset>
                </wp:positionV>
                <wp:extent cx="1638833" cy="1860492"/>
                <wp:effectExtent l="0" t="0" r="0" b="6985"/>
                <wp:wrapNone/>
                <wp:docPr id="12640888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088869" name="Picture 126408886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38833" cy="1860492"/>
                        </a:xfrm>
                        <a:prstGeom prst="rect">
                          <a:avLst/>
                        </a:prstGeom>
                      </pic:spPr>
                    </pic:pic>
                  </a:graphicData>
                </a:graphic>
                <wp14:sizeRelH relativeFrom="margin">
                  <wp14:pctWidth>0</wp14:pctWidth>
                </wp14:sizeRelH>
                <wp14:sizeRelV relativeFrom="margin">
                  <wp14:pctHeight>0</wp14:pctHeight>
                </wp14:sizeRelV>
              </wp:anchor>
            </w:drawing>
          </w:r>
        </w:p>
        <w:p w14:paraId="4E8DC4A6" w14:textId="32934996" w:rsidR="000236A3" w:rsidRDefault="0081346E" w:rsidP="00377444">
          <w:pPr>
            <w:tabs>
              <w:tab w:val="left" w:pos="1418"/>
            </w:tabs>
            <w:rPr>
              <w:rFonts w:ascii="Arial" w:hAnsi="Arial" w:cs="Arial"/>
              <w:sz w:val="40"/>
              <w:szCs w:val="40"/>
            </w:rPr>
          </w:pPr>
          <w:r>
            <w:rPr>
              <w:rFonts w:ascii="Arial" w:hAnsi="Arial" w:cs="Arial"/>
              <w:noProof/>
              <w:sz w:val="40"/>
              <w:szCs w:val="40"/>
            </w:rPr>
            <w:drawing>
              <wp:anchor distT="0" distB="0" distL="114300" distR="114300" simplePos="0" relativeHeight="251658242" behindDoc="1" locked="0" layoutInCell="1" allowOverlap="1" wp14:anchorId="78A28940" wp14:editId="51BDA5F8">
                <wp:simplePos x="0" y="0"/>
                <wp:positionH relativeFrom="column">
                  <wp:posOffset>3061335</wp:posOffset>
                </wp:positionH>
                <wp:positionV relativeFrom="paragraph">
                  <wp:posOffset>38042</wp:posOffset>
                </wp:positionV>
                <wp:extent cx="1607128" cy="1728385"/>
                <wp:effectExtent l="0" t="0" r="0" b="5715"/>
                <wp:wrapNone/>
                <wp:docPr id="5875164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516437" name="Picture 58751643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07128" cy="1728385"/>
                        </a:xfrm>
                        <a:prstGeom prst="rect">
                          <a:avLst/>
                        </a:prstGeom>
                      </pic:spPr>
                    </pic:pic>
                  </a:graphicData>
                </a:graphic>
                <wp14:sizeRelH relativeFrom="margin">
                  <wp14:pctWidth>0</wp14:pctWidth>
                </wp14:sizeRelH>
                <wp14:sizeRelV relativeFrom="margin">
                  <wp14:pctHeight>0</wp14:pctHeight>
                </wp14:sizeRelV>
              </wp:anchor>
            </w:drawing>
          </w:r>
        </w:p>
        <w:p w14:paraId="22F8868D" w14:textId="78DBC6A7" w:rsidR="00CB7CCF" w:rsidRDefault="00CB7CCF" w:rsidP="00377444">
          <w:pPr>
            <w:tabs>
              <w:tab w:val="left" w:pos="1418"/>
            </w:tabs>
            <w:rPr>
              <w:rFonts w:ascii="Arial" w:hAnsi="Arial" w:cs="Arial"/>
              <w:sz w:val="32"/>
              <w:szCs w:val="32"/>
            </w:rPr>
          </w:pPr>
        </w:p>
        <w:p w14:paraId="0DF420C0" w14:textId="73ABE4EA" w:rsidR="00F660F2" w:rsidRDefault="00F660F2" w:rsidP="00CB7CCF">
          <w:pPr>
            <w:tabs>
              <w:tab w:val="left" w:pos="1418"/>
            </w:tabs>
            <w:rPr>
              <w:rFonts w:ascii="Arial" w:hAnsi="Arial" w:cs="Arial"/>
              <w:sz w:val="32"/>
              <w:szCs w:val="32"/>
            </w:rPr>
          </w:pPr>
        </w:p>
        <w:p w14:paraId="306CA320" w14:textId="2C8AD443" w:rsidR="00F660F2" w:rsidRDefault="00F660F2" w:rsidP="00CB7CCF">
          <w:pPr>
            <w:tabs>
              <w:tab w:val="left" w:pos="1418"/>
            </w:tabs>
            <w:rPr>
              <w:rFonts w:ascii="Arial" w:hAnsi="Arial" w:cs="Arial"/>
              <w:sz w:val="32"/>
              <w:szCs w:val="32"/>
            </w:rPr>
          </w:pPr>
        </w:p>
        <w:p w14:paraId="019C61A1" w14:textId="152B4B70" w:rsidR="002B51DA" w:rsidRPr="00CB7CCF" w:rsidRDefault="006E244B" w:rsidP="00CB7CCF">
          <w:pPr>
            <w:tabs>
              <w:tab w:val="left" w:pos="1418"/>
            </w:tabs>
            <w:rPr>
              <w:rFonts w:ascii="Arial" w:hAnsi="Arial" w:cs="Arial"/>
              <w:sz w:val="32"/>
              <w:szCs w:val="32"/>
            </w:rPr>
          </w:pPr>
        </w:p>
      </w:sdtContent>
    </w:sdt>
    <w:sdt>
      <w:sdtPr>
        <w:rPr>
          <w:rFonts w:eastAsiaTheme="minorEastAsia"/>
        </w:rPr>
        <w:id w:val="-1378701196"/>
        <w:docPartObj>
          <w:docPartGallery w:val="Table of Contents"/>
          <w:docPartUnique/>
        </w:docPartObj>
      </w:sdtPr>
      <w:sdtEndPr>
        <w:rPr>
          <w:rFonts w:ascii="Arial" w:hAnsi="Arial" w:cs="Arial"/>
          <w:b/>
          <w:sz w:val="28"/>
          <w:szCs w:val="28"/>
        </w:rPr>
      </w:sdtEndPr>
      <w:sdtContent>
        <w:p w14:paraId="71C4B755" w14:textId="733BECA1" w:rsidR="00993DEA" w:rsidRDefault="00993DEA" w:rsidP="00CA0DA5">
          <w:pPr>
            <w:tabs>
              <w:tab w:val="left" w:pos="1418"/>
            </w:tabs>
            <w:rPr>
              <w:rFonts w:eastAsiaTheme="minorEastAsia"/>
            </w:rPr>
          </w:pPr>
        </w:p>
        <w:p w14:paraId="00771E67" w14:textId="22BA244D" w:rsidR="007948D3" w:rsidRPr="00993DEA" w:rsidRDefault="00F54D08" w:rsidP="00CA0DA5">
          <w:pPr>
            <w:tabs>
              <w:tab w:val="left" w:pos="1418"/>
            </w:tabs>
            <w:rPr>
              <w:rFonts w:eastAsiaTheme="minorEastAsia"/>
            </w:rPr>
          </w:pPr>
          <w:r w:rsidRPr="00CD6EA2">
            <w:rPr>
              <w:rFonts w:ascii="Arial" w:eastAsiaTheme="minorEastAsia" w:hAnsi="Arial" w:cs="Arial"/>
              <w:b/>
              <w:color w:val="800080"/>
              <w:sz w:val="36"/>
              <w:szCs w:val="36"/>
            </w:rPr>
            <w:lastRenderedPageBreak/>
            <w:t xml:space="preserve">Table of </w:t>
          </w:r>
          <w:r w:rsidR="000718DF" w:rsidRPr="00CD6EA2">
            <w:rPr>
              <w:rFonts w:ascii="Arial" w:hAnsi="Arial" w:cs="Arial"/>
              <w:b/>
              <w:color w:val="800080"/>
              <w:sz w:val="36"/>
              <w:szCs w:val="36"/>
            </w:rPr>
            <w:t>Contents</w:t>
          </w:r>
        </w:p>
        <w:p w14:paraId="473CB950" w14:textId="799C2CB5" w:rsidR="001517CA" w:rsidRPr="00E673FE" w:rsidRDefault="000718DF">
          <w:pPr>
            <w:pStyle w:val="TOC2"/>
            <w:tabs>
              <w:tab w:val="right" w:leader="dot" w:pos="9016"/>
            </w:tabs>
            <w:rPr>
              <w:rFonts w:ascii="Arial" w:eastAsiaTheme="minorEastAsia" w:hAnsi="Arial" w:cs="Arial"/>
              <w:noProof/>
              <w:sz w:val="32"/>
              <w:szCs w:val="32"/>
              <w:lang w:eastAsia="en-GB"/>
            </w:rPr>
          </w:pPr>
          <w:r w:rsidRPr="00E673FE">
            <w:rPr>
              <w:rFonts w:ascii="Arial" w:hAnsi="Arial" w:cs="Arial"/>
              <w:sz w:val="32"/>
              <w:szCs w:val="32"/>
            </w:rPr>
            <w:fldChar w:fldCharType="begin"/>
          </w:r>
          <w:r w:rsidRPr="00E673FE">
            <w:rPr>
              <w:rFonts w:ascii="Arial" w:hAnsi="Arial" w:cs="Arial"/>
              <w:sz w:val="32"/>
              <w:szCs w:val="32"/>
            </w:rPr>
            <w:instrText xml:space="preserve"> TOC \o "1-3" \h \z \u </w:instrText>
          </w:r>
          <w:r w:rsidRPr="00E673FE">
            <w:rPr>
              <w:rFonts w:ascii="Arial" w:hAnsi="Arial" w:cs="Arial"/>
              <w:sz w:val="32"/>
              <w:szCs w:val="32"/>
            </w:rPr>
            <w:fldChar w:fldCharType="separate"/>
          </w:r>
          <w:hyperlink w:anchor="_Toc233114186" w:history="1">
            <w:r w:rsidR="001517CA" w:rsidRPr="00E673FE">
              <w:rPr>
                <w:rStyle w:val="Hyperlink"/>
                <w:rFonts w:ascii="Arial" w:hAnsi="Arial" w:cs="Arial"/>
                <w:noProof/>
                <w:color w:val="auto"/>
                <w:sz w:val="32"/>
                <w:szCs w:val="32"/>
              </w:rPr>
              <w:t>What is the Gambling Harm and Mental Health fund?</w:t>
            </w:r>
            <w:r w:rsidR="001517CA" w:rsidRPr="00E673FE">
              <w:rPr>
                <w:rFonts w:ascii="Arial" w:hAnsi="Arial" w:cs="Arial"/>
                <w:noProof/>
                <w:webHidden/>
                <w:sz w:val="32"/>
                <w:szCs w:val="32"/>
              </w:rPr>
              <w:tab/>
            </w:r>
            <w:r w:rsidR="001517CA" w:rsidRPr="00E673FE">
              <w:rPr>
                <w:rFonts w:ascii="Arial" w:hAnsi="Arial" w:cs="Arial"/>
                <w:noProof/>
                <w:webHidden/>
                <w:sz w:val="32"/>
                <w:szCs w:val="32"/>
              </w:rPr>
              <w:fldChar w:fldCharType="begin"/>
            </w:r>
            <w:r w:rsidR="001517CA" w:rsidRPr="00E673FE">
              <w:rPr>
                <w:rFonts w:ascii="Arial" w:hAnsi="Arial" w:cs="Arial"/>
                <w:noProof/>
                <w:webHidden/>
                <w:sz w:val="32"/>
                <w:szCs w:val="32"/>
              </w:rPr>
              <w:instrText xml:space="preserve"> PAGEREF _Toc233114186 \h </w:instrText>
            </w:r>
            <w:r w:rsidR="001517CA" w:rsidRPr="00E673FE">
              <w:rPr>
                <w:rFonts w:ascii="Arial" w:hAnsi="Arial" w:cs="Arial"/>
                <w:noProof/>
                <w:webHidden/>
                <w:sz w:val="32"/>
                <w:szCs w:val="32"/>
              </w:rPr>
            </w:r>
            <w:r w:rsidR="001517CA" w:rsidRPr="00E673FE">
              <w:rPr>
                <w:rFonts w:ascii="Arial" w:hAnsi="Arial" w:cs="Arial"/>
                <w:noProof/>
                <w:webHidden/>
                <w:sz w:val="32"/>
                <w:szCs w:val="32"/>
              </w:rPr>
              <w:fldChar w:fldCharType="separate"/>
            </w:r>
            <w:r w:rsidR="006E580B">
              <w:rPr>
                <w:rFonts w:ascii="Arial" w:hAnsi="Arial" w:cs="Arial"/>
                <w:noProof/>
                <w:webHidden/>
                <w:sz w:val="32"/>
                <w:szCs w:val="32"/>
              </w:rPr>
              <w:t>2</w:t>
            </w:r>
            <w:r w:rsidR="001517CA" w:rsidRPr="00E673FE">
              <w:rPr>
                <w:rFonts w:ascii="Arial" w:hAnsi="Arial" w:cs="Arial"/>
                <w:noProof/>
                <w:webHidden/>
                <w:sz w:val="32"/>
                <w:szCs w:val="32"/>
              </w:rPr>
              <w:fldChar w:fldCharType="end"/>
            </w:r>
          </w:hyperlink>
        </w:p>
        <w:p w14:paraId="7F9E151D" w14:textId="0A09114A" w:rsidR="001517CA" w:rsidRPr="00E673FE" w:rsidRDefault="001517CA">
          <w:pPr>
            <w:pStyle w:val="TOC2"/>
            <w:tabs>
              <w:tab w:val="right" w:leader="dot" w:pos="9016"/>
            </w:tabs>
            <w:rPr>
              <w:rFonts w:ascii="Arial" w:eastAsiaTheme="minorEastAsia" w:hAnsi="Arial" w:cs="Arial"/>
              <w:noProof/>
              <w:sz w:val="32"/>
              <w:szCs w:val="32"/>
              <w:lang w:eastAsia="en-GB"/>
            </w:rPr>
          </w:pPr>
          <w:hyperlink w:anchor="_Toc233114187" w:history="1">
            <w:r w:rsidRPr="00E673FE">
              <w:rPr>
                <w:rStyle w:val="Hyperlink"/>
                <w:rFonts w:ascii="Arial" w:hAnsi="Arial" w:cs="Arial"/>
                <w:noProof/>
                <w:color w:val="auto"/>
                <w:sz w:val="32"/>
                <w:szCs w:val="32"/>
              </w:rPr>
              <w:t>What are the aims of this fund?</w:t>
            </w:r>
            <w:r w:rsidRPr="00E673FE">
              <w:rPr>
                <w:rFonts w:ascii="Arial" w:hAnsi="Arial" w:cs="Arial"/>
                <w:noProof/>
                <w:webHidden/>
                <w:sz w:val="32"/>
                <w:szCs w:val="32"/>
              </w:rPr>
              <w:tab/>
            </w:r>
            <w:r w:rsidRPr="00E673FE">
              <w:rPr>
                <w:rFonts w:ascii="Arial" w:hAnsi="Arial" w:cs="Arial"/>
                <w:noProof/>
                <w:webHidden/>
                <w:sz w:val="32"/>
                <w:szCs w:val="32"/>
              </w:rPr>
              <w:fldChar w:fldCharType="begin"/>
            </w:r>
            <w:r w:rsidRPr="00E673FE">
              <w:rPr>
                <w:rFonts w:ascii="Arial" w:hAnsi="Arial" w:cs="Arial"/>
                <w:noProof/>
                <w:webHidden/>
                <w:sz w:val="32"/>
                <w:szCs w:val="32"/>
              </w:rPr>
              <w:instrText xml:space="preserve"> PAGEREF _Toc233114187 \h </w:instrText>
            </w:r>
            <w:r w:rsidRPr="00E673FE">
              <w:rPr>
                <w:rFonts w:ascii="Arial" w:hAnsi="Arial" w:cs="Arial"/>
                <w:noProof/>
                <w:webHidden/>
                <w:sz w:val="32"/>
                <w:szCs w:val="32"/>
              </w:rPr>
            </w:r>
            <w:r w:rsidRPr="00E673FE">
              <w:rPr>
                <w:rFonts w:ascii="Arial" w:hAnsi="Arial" w:cs="Arial"/>
                <w:noProof/>
                <w:webHidden/>
                <w:sz w:val="32"/>
                <w:szCs w:val="32"/>
              </w:rPr>
              <w:fldChar w:fldCharType="separate"/>
            </w:r>
            <w:r w:rsidR="006E580B">
              <w:rPr>
                <w:rFonts w:ascii="Arial" w:hAnsi="Arial" w:cs="Arial"/>
                <w:noProof/>
                <w:webHidden/>
                <w:sz w:val="32"/>
                <w:szCs w:val="32"/>
              </w:rPr>
              <w:t>2</w:t>
            </w:r>
            <w:r w:rsidRPr="00E673FE">
              <w:rPr>
                <w:rFonts w:ascii="Arial" w:hAnsi="Arial" w:cs="Arial"/>
                <w:noProof/>
                <w:webHidden/>
                <w:sz w:val="32"/>
                <w:szCs w:val="32"/>
              </w:rPr>
              <w:fldChar w:fldCharType="end"/>
            </w:r>
          </w:hyperlink>
        </w:p>
        <w:p w14:paraId="6E9CFEAE" w14:textId="3B412349" w:rsidR="001517CA" w:rsidRPr="00E673FE" w:rsidRDefault="001517CA">
          <w:pPr>
            <w:pStyle w:val="TOC2"/>
            <w:tabs>
              <w:tab w:val="right" w:leader="dot" w:pos="9016"/>
            </w:tabs>
            <w:rPr>
              <w:rFonts w:ascii="Arial" w:eastAsiaTheme="minorEastAsia" w:hAnsi="Arial" w:cs="Arial"/>
              <w:noProof/>
              <w:sz w:val="32"/>
              <w:szCs w:val="32"/>
              <w:lang w:eastAsia="en-GB"/>
            </w:rPr>
          </w:pPr>
          <w:hyperlink w:anchor="_Toc233114188" w:history="1">
            <w:r w:rsidRPr="00E673FE">
              <w:rPr>
                <w:rStyle w:val="Hyperlink"/>
                <w:rFonts w:ascii="Arial" w:hAnsi="Arial" w:cs="Arial"/>
                <w:noProof/>
                <w:color w:val="auto"/>
                <w:sz w:val="32"/>
                <w:szCs w:val="32"/>
              </w:rPr>
              <w:t>What will it fund?</w:t>
            </w:r>
            <w:r w:rsidRPr="00E673FE">
              <w:rPr>
                <w:rFonts w:ascii="Arial" w:hAnsi="Arial" w:cs="Arial"/>
                <w:noProof/>
                <w:webHidden/>
                <w:sz w:val="32"/>
                <w:szCs w:val="32"/>
              </w:rPr>
              <w:tab/>
            </w:r>
            <w:r w:rsidRPr="00E673FE">
              <w:rPr>
                <w:rFonts w:ascii="Arial" w:hAnsi="Arial" w:cs="Arial"/>
                <w:noProof/>
                <w:webHidden/>
                <w:sz w:val="32"/>
                <w:szCs w:val="32"/>
              </w:rPr>
              <w:fldChar w:fldCharType="begin"/>
            </w:r>
            <w:r w:rsidRPr="00E673FE">
              <w:rPr>
                <w:rFonts w:ascii="Arial" w:hAnsi="Arial" w:cs="Arial"/>
                <w:noProof/>
                <w:webHidden/>
                <w:sz w:val="32"/>
                <w:szCs w:val="32"/>
              </w:rPr>
              <w:instrText xml:space="preserve"> PAGEREF _Toc233114188 \h </w:instrText>
            </w:r>
            <w:r w:rsidRPr="00E673FE">
              <w:rPr>
                <w:rFonts w:ascii="Arial" w:hAnsi="Arial" w:cs="Arial"/>
                <w:noProof/>
                <w:webHidden/>
                <w:sz w:val="32"/>
                <w:szCs w:val="32"/>
              </w:rPr>
            </w:r>
            <w:r w:rsidRPr="00E673FE">
              <w:rPr>
                <w:rFonts w:ascii="Arial" w:hAnsi="Arial" w:cs="Arial"/>
                <w:noProof/>
                <w:webHidden/>
                <w:sz w:val="32"/>
                <w:szCs w:val="32"/>
              </w:rPr>
              <w:fldChar w:fldCharType="separate"/>
            </w:r>
            <w:r w:rsidR="006E580B">
              <w:rPr>
                <w:rFonts w:ascii="Arial" w:hAnsi="Arial" w:cs="Arial"/>
                <w:noProof/>
                <w:webHidden/>
                <w:sz w:val="32"/>
                <w:szCs w:val="32"/>
              </w:rPr>
              <w:t>3</w:t>
            </w:r>
            <w:r w:rsidRPr="00E673FE">
              <w:rPr>
                <w:rFonts w:ascii="Arial" w:hAnsi="Arial" w:cs="Arial"/>
                <w:noProof/>
                <w:webHidden/>
                <w:sz w:val="32"/>
                <w:szCs w:val="32"/>
              </w:rPr>
              <w:fldChar w:fldCharType="end"/>
            </w:r>
          </w:hyperlink>
        </w:p>
        <w:p w14:paraId="17E350E0" w14:textId="3465FBB7" w:rsidR="001517CA" w:rsidRPr="00E673FE" w:rsidRDefault="001517CA">
          <w:pPr>
            <w:pStyle w:val="TOC2"/>
            <w:tabs>
              <w:tab w:val="right" w:leader="dot" w:pos="9016"/>
            </w:tabs>
            <w:rPr>
              <w:rFonts w:ascii="Arial" w:eastAsiaTheme="minorEastAsia" w:hAnsi="Arial" w:cs="Arial"/>
              <w:noProof/>
              <w:sz w:val="32"/>
              <w:szCs w:val="32"/>
              <w:lang w:eastAsia="en-GB"/>
            </w:rPr>
          </w:pPr>
          <w:hyperlink w:anchor="_Toc233114189" w:history="1">
            <w:r w:rsidRPr="00E673FE">
              <w:rPr>
                <w:rStyle w:val="Hyperlink"/>
                <w:rFonts w:ascii="Arial" w:hAnsi="Arial" w:cs="Arial"/>
                <w:noProof/>
                <w:color w:val="auto"/>
                <w:sz w:val="32"/>
                <w:szCs w:val="32"/>
              </w:rPr>
              <w:t>Who can apply</w:t>
            </w:r>
            <w:r w:rsidRPr="00E673FE">
              <w:rPr>
                <w:rFonts w:ascii="Arial" w:hAnsi="Arial" w:cs="Arial"/>
                <w:noProof/>
                <w:webHidden/>
                <w:sz w:val="32"/>
                <w:szCs w:val="32"/>
              </w:rPr>
              <w:tab/>
            </w:r>
            <w:r w:rsidRPr="00E673FE">
              <w:rPr>
                <w:rFonts w:ascii="Arial" w:hAnsi="Arial" w:cs="Arial"/>
                <w:noProof/>
                <w:webHidden/>
                <w:sz w:val="32"/>
                <w:szCs w:val="32"/>
              </w:rPr>
              <w:fldChar w:fldCharType="begin"/>
            </w:r>
            <w:r w:rsidRPr="00E673FE">
              <w:rPr>
                <w:rFonts w:ascii="Arial" w:hAnsi="Arial" w:cs="Arial"/>
                <w:noProof/>
                <w:webHidden/>
                <w:sz w:val="32"/>
                <w:szCs w:val="32"/>
              </w:rPr>
              <w:instrText xml:space="preserve"> PAGEREF _Toc233114189 \h </w:instrText>
            </w:r>
            <w:r w:rsidRPr="00E673FE">
              <w:rPr>
                <w:rFonts w:ascii="Arial" w:hAnsi="Arial" w:cs="Arial"/>
                <w:noProof/>
                <w:webHidden/>
                <w:sz w:val="32"/>
                <w:szCs w:val="32"/>
              </w:rPr>
            </w:r>
            <w:r w:rsidRPr="00E673FE">
              <w:rPr>
                <w:rFonts w:ascii="Arial" w:hAnsi="Arial" w:cs="Arial"/>
                <w:noProof/>
                <w:webHidden/>
                <w:sz w:val="32"/>
                <w:szCs w:val="32"/>
              </w:rPr>
              <w:fldChar w:fldCharType="separate"/>
            </w:r>
            <w:r w:rsidR="006E580B">
              <w:rPr>
                <w:rFonts w:ascii="Arial" w:hAnsi="Arial" w:cs="Arial"/>
                <w:noProof/>
                <w:webHidden/>
                <w:sz w:val="32"/>
                <w:szCs w:val="32"/>
              </w:rPr>
              <w:t>4</w:t>
            </w:r>
            <w:r w:rsidRPr="00E673FE">
              <w:rPr>
                <w:rFonts w:ascii="Arial" w:hAnsi="Arial" w:cs="Arial"/>
                <w:noProof/>
                <w:webHidden/>
                <w:sz w:val="32"/>
                <w:szCs w:val="32"/>
              </w:rPr>
              <w:fldChar w:fldCharType="end"/>
            </w:r>
          </w:hyperlink>
        </w:p>
        <w:p w14:paraId="06A25800" w14:textId="2679DCB9" w:rsidR="001517CA" w:rsidRPr="00E673FE" w:rsidRDefault="001517CA">
          <w:pPr>
            <w:pStyle w:val="TOC2"/>
            <w:tabs>
              <w:tab w:val="right" w:leader="dot" w:pos="9016"/>
            </w:tabs>
            <w:rPr>
              <w:rFonts w:ascii="Arial" w:eastAsiaTheme="minorEastAsia" w:hAnsi="Arial" w:cs="Arial"/>
              <w:noProof/>
              <w:sz w:val="32"/>
              <w:szCs w:val="32"/>
              <w:lang w:eastAsia="en-GB"/>
            </w:rPr>
          </w:pPr>
          <w:hyperlink w:anchor="_Toc233114190" w:history="1">
            <w:r w:rsidRPr="00E673FE">
              <w:rPr>
                <w:rStyle w:val="Hyperlink"/>
                <w:rFonts w:ascii="Arial" w:hAnsi="Arial" w:cs="Arial"/>
                <w:noProof/>
                <w:color w:val="auto"/>
                <w:sz w:val="32"/>
                <w:szCs w:val="32"/>
              </w:rPr>
              <w:t>What projects can be funded</w:t>
            </w:r>
            <w:r w:rsidRPr="00E673FE">
              <w:rPr>
                <w:rFonts w:ascii="Arial" w:hAnsi="Arial" w:cs="Arial"/>
                <w:noProof/>
                <w:webHidden/>
                <w:sz w:val="32"/>
                <w:szCs w:val="32"/>
              </w:rPr>
              <w:tab/>
            </w:r>
            <w:r w:rsidRPr="00E673FE">
              <w:rPr>
                <w:rFonts w:ascii="Arial" w:hAnsi="Arial" w:cs="Arial"/>
                <w:noProof/>
                <w:webHidden/>
                <w:sz w:val="32"/>
                <w:szCs w:val="32"/>
              </w:rPr>
              <w:fldChar w:fldCharType="begin"/>
            </w:r>
            <w:r w:rsidRPr="00E673FE">
              <w:rPr>
                <w:rFonts w:ascii="Arial" w:hAnsi="Arial" w:cs="Arial"/>
                <w:noProof/>
                <w:webHidden/>
                <w:sz w:val="32"/>
                <w:szCs w:val="32"/>
              </w:rPr>
              <w:instrText xml:space="preserve"> PAGEREF _Toc233114190 \h </w:instrText>
            </w:r>
            <w:r w:rsidRPr="00E673FE">
              <w:rPr>
                <w:rFonts w:ascii="Arial" w:hAnsi="Arial" w:cs="Arial"/>
                <w:noProof/>
                <w:webHidden/>
                <w:sz w:val="32"/>
                <w:szCs w:val="32"/>
              </w:rPr>
            </w:r>
            <w:r w:rsidRPr="00E673FE">
              <w:rPr>
                <w:rFonts w:ascii="Arial" w:hAnsi="Arial" w:cs="Arial"/>
                <w:noProof/>
                <w:webHidden/>
                <w:sz w:val="32"/>
                <w:szCs w:val="32"/>
              </w:rPr>
              <w:fldChar w:fldCharType="separate"/>
            </w:r>
            <w:r w:rsidR="006E580B">
              <w:rPr>
                <w:rFonts w:ascii="Arial" w:hAnsi="Arial" w:cs="Arial"/>
                <w:noProof/>
                <w:webHidden/>
                <w:sz w:val="32"/>
                <w:szCs w:val="32"/>
              </w:rPr>
              <w:t>4</w:t>
            </w:r>
            <w:r w:rsidRPr="00E673FE">
              <w:rPr>
                <w:rFonts w:ascii="Arial" w:hAnsi="Arial" w:cs="Arial"/>
                <w:noProof/>
                <w:webHidden/>
                <w:sz w:val="32"/>
                <w:szCs w:val="32"/>
              </w:rPr>
              <w:fldChar w:fldCharType="end"/>
            </w:r>
          </w:hyperlink>
        </w:p>
        <w:p w14:paraId="1D16BB70" w14:textId="4B22F5CC" w:rsidR="001517CA" w:rsidRPr="00E673FE" w:rsidRDefault="001517CA">
          <w:pPr>
            <w:pStyle w:val="TOC2"/>
            <w:tabs>
              <w:tab w:val="right" w:leader="dot" w:pos="9016"/>
            </w:tabs>
            <w:rPr>
              <w:rFonts w:ascii="Arial" w:eastAsiaTheme="minorEastAsia" w:hAnsi="Arial" w:cs="Arial"/>
              <w:noProof/>
              <w:sz w:val="32"/>
              <w:szCs w:val="32"/>
              <w:lang w:eastAsia="en-GB"/>
            </w:rPr>
          </w:pPr>
          <w:hyperlink w:anchor="_Toc233114191" w:history="1">
            <w:r w:rsidRPr="00E673FE">
              <w:rPr>
                <w:rStyle w:val="Hyperlink"/>
                <w:rFonts w:ascii="Arial" w:hAnsi="Arial" w:cs="Arial"/>
                <w:noProof/>
                <w:color w:val="auto"/>
                <w:sz w:val="32"/>
                <w:szCs w:val="32"/>
              </w:rPr>
              <w:t>What projects cannot be funded</w:t>
            </w:r>
            <w:r w:rsidRPr="00E673FE">
              <w:rPr>
                <w:rFonts w:ascii="Arial" w:hAnsi="Arial" w:cs="Arial"/>
                <w:noProof/>
                <w:webHidden/>
                <w:sz w:val="32"/>
                <w:szCs w:val="32"/>
              </w:rPr>
              <w:tab/>
            </w:r>
            <w:r w:rsidRPr="00E673FE">
              <w:rPr>
                <w:rFonts w:ascii="Arial" w:hAnsi="Arial" w:cs="Arial"/>
                <w:noProof/>
                <w:webHidden/>
                <w:sz w:val="32"/>
                <w:szCs w:val="32"/>
              </w:rPr>
              <w:fldChar w:fldCharType="begin"/>
            </w:r>
            <w:r w:rsidRPr="00E673FE">
              <w:rPr>
                <w:rFonts w:ascii="Arial" w:hAnsi="Arial" w:cs="Arial"/>
                <w:noProof/>
                <w:webHidden/>
                <w:sz w:val="32"/>
                <w:szCs w:val="32"/>
              </w:rPr>
              <w:instrText xml:space="preserve"> PAGEREF _Toc233114191 \h </w:instrText>
            </w:r>
            <w:r w:rsidRPr="00E673FE">
              <w:rPr>
                <w:rFonts w:ascii="Arial" w:hAnsi="Arial" w:cs="Arial"/>
                <w:noProof/>
                <w:webHidden/>
                <w:sz w:val="32"/>
                <w:szCs w:val="32"/>
              </w:rPr>
            </w:r>
            <w:r w:rsidRPr="00E673FE">
              <w:rPr>
                <w:rFonts w:ascii="Arial" w:hAnsi="Arial" w:cs="Arial"/>
                <w:noProof/>
                <w:webHidden/>
                <w:sz w:val="32"/>
                <w:szCs w:val="32"/>
              </w:rPr>
              <w:fldChar w:fldCharType="separate"/>
            </w:r>
            <w:r w:rsidR="006E580B">
              <w:rPr>
                <w:rFonts w:ascii="Arial" w:hAnsi="Arial" w:cs="Arial"/>
                <w:noProof/>
                <w:webHidden/>
                <w:sz w:val="32"/>
                <w:szCs w:val="32"/>
              </w:rPr>
              <w:t>5</w:t>
            </w:r>
            <w:r w:rsidRPr="00E673FE">
              <w:rPr>
                <w:rFonts w:ascii="Arial" w:hAnsi="Arial" w:cs="Arial"/>
                <w:noProof/>
                <w:webHidden/>
                <w:sz w:val="32"/>
                <w:szCs w:val="32"/>
              </w:rPr>
              <w:fldChar w:fldCharType="end"/>
            </w:r>
          </w:hyperlink>
        </w:p>
        <w:p w14:paraId="0C217D73" w14:textId="031E441C" w:rsidR="001517CA" w:rsidRPr="00E673FE" w:rsidRDefault="001517CA">
          <w:pPr>
            <w:pStyle w:val="TOC2"/>
            <w:tabs>
              <w:tab w:val="right" w:leader="dot" w:pos="9016"/>
            </w:tabs>
            <w:rPr>
              <w:rFonts w:ascii="Arial" w:eastAsiaTheme="minorEastAsia" w:hAnsi="Arial" w:cs="Arial"/>
              <w:noProof/>
              <w:sz w:val="32"/>
              <w:szCs w:val="32"/>
              <w:lang w:eastAsia="en-GB"/>
            </w:rPr>
          </w:pPr>
          <w:hyperlink w:anchor="_Toc233114192" w:history="1">
            <w:r w:rsidRPr="00E673FE">
              <w:rPr>
                <w:rStyle w:val="Hyperlink"/>
                <w:rFonts w:ascii="Arial" w:hAnsi="Arial" w:cs="Arial"/>
                <w:noProof/>
                <w:color w:val="auto"/>
                <w:sz w:val="32"/>
                <w:szCs w:val="32"/>
              </w:rPr>
              <w:t>How to apply</w:t>
            </w:r>
            <w:r w:rsidRPr="00E673FE">
              <w:rPr>
                <w:rFonts w:ascii="Arial" w:hAnsi="Arial" w:cs="Arial"/>
                <w:noProof/>
                <w:webHidden/>
                <w:sz w:val="32"/>
                <w:szCs w:val="32"/>
              </w:rPr>
              <w:tab/>
            </w:r>
            <w:r w:rsidRPr="00E673FE">
              <w:rPr>
                <w:rFonts w:ascii="Arial" w:hAnsi="Arial" w:cs="Arial"/>
                <w:noProof/>
                <w:webHidden/>
                <w:sz w:val="32"/>
                <w:szCs w:val="32"/>
              </w:rPr>
              <w:fldChar w:fldCharType="begin"/>
            </w:r>
            <w:r w:rsidRPr="00E673FE">
              <w:rPr>
                <w:rFonts w:ascii="Arial" w:hAnsi="Arial" w:cs="Arial"/>
                <w:noProof/>
                <w:webHidden/>
                <w:sz w:val="32"/>
                <w:szCs w:val="32"/>
              </w:rPr>
              <w:instrText xml:space="preserve"> PAGEREF _Toc233114192 \h </w:instrText>
            </w:r>
            <w:r w:rsidRPr="00E673FE">
              <w:rPr>
                <w:rFonts w:ascii="Arial" w:hAnsi="Arial" w:cs="Arial"/>
                <w:noProof/>
                <w:webHidden/>
                <w:sz w:val="32"/>
                <w:szCs w:val="32"/>
              </w:rPr>
            </w:r>
            <w:r w:rsidRPr="00E673FE">
              <w:rPr>
                <w:rFonts w:ascii="Arial" w:hAnsi="Arial" w:cs="Arial"/>
                <w:noProof/>
                <w:webHidden/>
                <w:sz w:val="32"/>
                <w:szCs w:val="32"/>
              </w:rPr>
              <w:fldChar w:fldCharType="separate"/>
            </w:r>
            <w:r w:rsidR="006E580B">
              <w:rPr>
                <w:rFonts w:ascii="Arial" w:hAnsi="Arial" w:cs="Arial"/>
                <w:noProof/>
                <w:webHidden/>
                <w:sz w:val="32"/>
                <w:szCs w:val="32"/>
              </w:rPr>
              <w:t>6</w:t>
            </w:r>
            <w:r w:rsidRPr="00E673FE">
              <w:rPr>
                <w:rFonts w:ascii="Arial" w:hAnsi="Arial" w:cs="Arial"/>
                <w:noProof/>
                <w:webHidden/>
                <w:sz w:val="32"/>
                <w:szCs w:val="32"/>
              </w:rPr>
              <w:fldChar w:fldCharType="end"/>
            </w:r>
          </w:hyperlink>
        </w:p>
        <w:p w14:paraId="7BD65C5F" w14:textId="79BCC149" w:rsidR="001517CA" w:rsidRPr="00E673FE" w:rsidRDefault="001517CA">
          <w:pPr>
            <w:pStyle w:val="TOC2"/>
            <w:tabs>
              <w:tab w:val="right" w:leader="dot" w:pos="9016"/>
            </w:tabs>
            <w:rPr>
              <w:rFonts w:ascii="Arial" w:eastAsiaTheme="minorEastAsia" w:hAnsi="Arial" w:cs="Arial"/>
              <w:noProof/>
              <w:sz w:val="32"/>
              <w:szCs w:val="32"/>
              <w:lang w:eastAsia="en-GB"/>
            </w:rPr>
          </w:pPr>
          <w:hyperlink w:anchor="_Toc233114193" w:history="1">
            <w:r w:rsidRPr="00E673FE">
              <w:rPr>
                <w:rStyle w:val="Hyperlink"/>
                <w:rFonts w:ascii="Arial" w:hAnsi="Arial" w:cs="Arial"/>
                <w:noProof/>
                <w:color w:val="auto"/>
                <w:sz w:val="32"/>
                <w:szCs w:val="32"/>
              </w:rPr>
              <w:t>Project timeline</w:t>
            </w:r>
            <w:r w:rsidRPr="00E673FE">
              <w:rPr>
                <w:rFonts w:ascii="Arial" w:hAnsi="Arial" w:cs="Arial"/>
                <w:noProof/>
                <w:webHidden/>
                <w:sz w:val="32"/>
                <w:szCs w:val="32"/>
              </w:rPr>
              <w:tab/>
            </w:r>
            <w:r w:rsidRPr="00E673FE">
              <w:rPr>
                <w:rFonts w:ascii="Arial" w:hAnsi="Arial" w:cs="Arial"/>
                <w:noProof/>
                <w:webHidden/>
                <w:sz w:val="32"/>
                <w:szCs w:val="32"/>
              </w:rPr>
              <w:fldChar w:fldCharType="begin"/>
            </w:r>
            <w:r w:rsidRPr="00E673FE">
              <w:rPr>
                <w:rFonts w:ascii="Arial" w:hAnsi="Arial" w:cs="Arial"/>
                <w:noProof/>
                <w:webHidden/>
                <w:sz w:val="32"/>
                <w:szCs w:val="32"/>
              </w:rPr>
              <w:instrText xml:space="preserve"> PAGEREF _Toc233114193 \h </w:instrText>
            </w:r>
            <w:r w:rsidRPr="00E673FE">
              <w:rPr>
                <w:rFonts w:ascii="Arial" w:hAnsi="Arial" w:cs="Arial"/>
                <w:noProof/>
                <w:webHidden/>
                <w:sz w:val="32"/>
                <w:szCs w:val="32"/>
              </w:rPr>
            </w:r>
            <w:r w:rsidRPr="00E673FE">
              <w:rPr>
                <w:rFonts w:ascii="Arial" w:hAnsi="Arial" w:cs="Arial"/>
                <w:noProof/>
                <w:webHidden/>
                <w:sz w:val="32"/>
                <w:szCs w:val="32"/>
              </w:rPr>
              <w:fldChar w:fldCharType="separate"/>
            </w:r>
            <w:r w:rsidR="006E580B">
              <w:rPr>
                <w:rFonts w:ascii="Arial" w:hAnsi="Arial" w:cs="Arial"/>
                <w:noProof/>
                <w:webHidden/>
                <w:sz w:val="32"/>
                <w:szCs w:val="32"/>
              </w:rPr>
              <w:t>8</w:t>
            </w:r>
            <w:r w:rsidRPr="00E673FE">
              <w:rPr>
                <w:rFonts w:ascii="Arial" w:hAnsi="Arial" w:cs="Arial"/>
                <w:noProof/>
                <w:webHidden/>
                <w:sz w:val="32"/>
                <w:szCs w:val="32"/>
              </w:rPr>
              <w:fldChar w:fldCharType="end"/>
            </w:r>
          </w:hyperlink>
        </w:p>
        <w:p w14:paraId="69A2A02C" w14:textId="6E5F2D0F" w:rsidR="001517CA" w:rsidRPr="00E673FE" w:rsidRDefault="001517CA">
          <w:pPr>
            <w:pStyle w:val="TOC2"/>
            <w:tabs>
              <w:tab w:val="right" w:leader="dot" w:pos="9016"/>
            </w:tabs>
            <w:rPr>
              <w:rFonts w:ascii="Arial" w:eastAsiaTheme="minorEastAsia" w:hAnsi="Arial" w:cs="Arial"/>
              <w:noProof/>
              <w:sz w:val="32"/>
              <w:szCs w:val="32"/>
              <w:lang w:eastAsia="en-GB"/>
            </w:rPr>
          </w:pPr>
          <w:hyperlink w:anchor="_Toc233114194" w:history="1">
            <w:r w:rsidRPr="00E673FE">
              <w:rPr>
                <w:rStyle w:val="Hyperlink"/>
                <w:rFonts w:ascii="Arial" w:hAnsi="Arial" w:cs="Arial"/>
                <w:noProof/>
                <w:color w:val="auto"/>
                <w:sz w:val="32"/>
                <w:szCs w:val="32"/>
              </w:rPr>
              <w:t>Fund key dates</w:t>
            </w:r>
            <w:r w:rsidRPr="00E673FE">
              <w:rPr>
                <w:rFonts w:ascii="Arial" w:hAnsi="Arial" w:cs="Arial"/>
                <w:noProof/>
                <w:webHidden/>
                <w:sz w:val="32"/>
                <w:szCs w:val="32"/>
              </w:rPr>
              <w:tab/>
            </w:r>
            <w:r w:rsidRPr="00E673FE">
              <w:rPr>
                <w:rFonts w:ascii="Arial" w:hAnsi="Arial" w:cs="Arial"/>
                <w:noProof/>
                <w:webHidden/>
                <w:sz w:val="32"/>
                <w:szCs w:val="32"/>
              </w:rPr>
              <w:fldChar w:fldCharType="begin"/>
            </w:r>
            <w:r w:rsidRPr="00E673FE">
              <w:rPr>
                <w:rFonts w:ascii="Arial" w:hAnsi="Arial" w:cs="Arial"/>
                <w:noProof/>
                <w:webHidden/>
                <w:sz w:val="32"/>
                <w:szCs w:val="32"/>
              </w:rPr>
              <w:instrText xml:space="preserve"> PAGEREF _Toc233114194 \h </w:instrText>
            </w:r>
            <w:r w:rsidRPr="00E673FE">
              <w:rPr>
                <w:rFonts w:ascii="Arial" w:hAnsi="Arial" w:cs="Arial"/>
                <w:noProof/>
                <w:webHidden/>
                <w:sz w:val="32"/>
                <w:szCs w:val="32"/>
              </w:rPr>
            </w:r>
            <w:r w:rsidRPr="00E673FE">
              <w:rPr>
                <w:rFonts w:ascii="Arial" w:hAnsi="Arial" w:cs="Arial"/>
                <w:noProof/>
                <w:webHidden/>
                <w:sz w:val="32"/>
                <w:szCs w:val="32"/>
              </w:rPr>
              <w:fldChar w:fldCharType="separate"/>
            </w:r>
            <w:r w:rsidR="006E580B">
              <w:rPr>
                <w:rFonts w:ascii="Arial" w:hAnsi="Arial" w:cs="Arial"/>
                <w:noProof/>
                <w:webHidden/>
                <w:sz w:val="32"/>
                <w:szCs w:val="32"/>
              </w:rPr>
              <w:t>8</w:t>
            </w:r>
            <w:r w:rsidRPr="00E673FE">
              <w:rPr>
                <w:rFonts w:ascii="Arial" w:hAnsi="Arial" w:cs="Arial"/>
                <w:noProof/>
                <w:webHidden/>
                <w:sz w:val="32"/>
                <w:szCs w:val="32"/>
              </w:rPr>
              <w:fldChar w:fldCharType="end"/>
            </w:r>
          </w:hyperlink>
        </w:p>
        <w:p w14:paraId="1EE794F9" w14:textId="30C6C9F8" w:rsidR="001517CA" w:rsidRPr="00E673FE" w:rsidRDefault="001517CA">
          <w:pPr>
            <w:pStyle w:val="TOC2"/>
            <w:tabs>
              <w:tab w:val="right" w:leader="dot" w:pos="9016"/>
            </w:tabs>
            <w:rPr>
              <w:rFonts w:ascii="Arial" w:eastAsiaTheme="minorEastAsia" w:hAnsi="Arial" w:cs="Arial"/>
              <w:noProof/>
              <w:sz w:val="32"/>
              <w:szCs w:val="32"/>
              <w:lang w:eastAsia="en-GB"/>
            </w:rPr>
          </w:pPr>
          <w:hyperlink w:anchor="_Toc233114195" w:history="1">
            <w:r w:rsidRPr="00E673FE">
              <w:rPr>
                <w:rStyle w:val="Hyperlink"/>
                <w:rFonts w:ascii="Arial" w:hAnsi="Arial" w:cs="Arial"/>
                <w:noProof/>
                <w:color w:val="auto"/>
                <w:sz w:val="32"/>
                <w:szCs w:val="32"/>
              </w:rPr>
              <w:t>Reporting for the fund</w:t>
            </w:r>
            <w:r w:rsidRPr="00E673FE">
              <w:rPr>
                <w:rFonts w:ascii="Arial" w:hAnsi="Arial" w:cs="Arial"/>
                <w:noProof/>
                <w:webHidden/>
                <w:sz w:val="32"/>
                <w:szCs w:val="32"/>
              </w:rPr>
              <w:tab/>
            </w:r>
            <w:r w:rsidRPr="00E673FE">
              <w:rPr>
                <w:rFonts w:ascii="Arial" w:hAnsi="Arial" w:cs="Arial"/>
                <w:noProof/>
                <w:webHidden/>
                <w:sz w:val="32"/>
                <w:szCs w:val="32"/>
              </w:rPr>
              <w:fldChar w:fldCharType="begin"/>
            </w:r>
            <w:r w:rsidRPr="00E673FE">
              <w:rPr>
                <w:rFonts w:ascii="Arial" w:hAnsi="Arial" w:cs="Arial"/>
                <w:noProof/>
                <w:webHidden/>
                <w:sz w:val="32"/>
                <w:szCs w:val="32"/>
              </w:rPr>
              <w:instrText xml:space="preserve"> PAGEREF _Toc233114195 \h </w:instrText>
            </w:r>
            <w:r w:rsidRPr="00E673FE">
              <w:rPr>
                <w:rFonts w:ascii="Arial" w:hAnsi="Arial" w:cs="Arial"/>
                <w:noProof/>
                <w:webHidden/>
                <w:sz w:val="32"/>
                <w:szCs w:val="32"/>
              </w:rPr>
            </w:r>
            <w:r w:rsidRPr="00E673FE">
              <w:rPr>
                <w:rFonts w:ascii="Arial" w:hAnsi="Arial" w:cs="Arial"/>
                <w:noProof/>
                <w:webHidden/>
                <w:sz w:val="32"/>
                <w:szCs w:val="32"/>
              </w:rPr>
              <w:fldChar w:fldCharType="separate"/>
            </w:r>
            <w:r w:rsidR="006E580B">
              <w:rPr>
                <w:rFonts w:ascii="Arial" w:hAnsi="Arial" w:cs="Arial"/>
                <w:noProof/>
                <w:webHidden/>
                <w:sz w:val="32"/>
                <w:szCs w:val="32"/>
              </w:rPr>
              <w:t>9</w:t>
            </w:r>
            <w:r w:rsidRPr="00E673FE">
              <w:rPr>
                <w:rFonts w:ascii="Arial" w:hAnsi="Arial" w:cs="Arial"/>
                <w:noProof/>
                <w:webHidden/>
                <w:sz w:val="32"/>
                <w:szCs w:val="32"/>
              </w:rPr>
              <w:fldChar w:fldCharType="end"/>
            </w:r>
          </w:hyperlink>
        </w:p>
        <w:p w14:paraId="354AD7E5" w14:textId="6B7ACAB2" w:rsidR="001517CA" w:rsidRPr="00E673FE" w:rsidRDefault="001517CA">
          <w:pPr>
            <w:pStyle w:val="TOC1"/>
            <w:tabs>
              <w:tab w:val="right" w:leader="dot" w:pos="9016"/>
            </w:tabs>
            <w:rPr>
              <w:rFonts w:ascii="Arial" w:eastAsiaTheme="minorEastAsia" w:hAnsi="Arial" w:cs="Arial"/>
              <w:noProof/>
              <w:sz w:val="32"/>
              <w:szCs w:val="32"/>
              <w:lang w:eastAsia="en-GB"/>
            </w:rPr>
          </w:pPr>
          <w:hyperlink w:anchor="_Toc233114196" w:history="1">
            <w:r w:rsidRPr="00E673FE">
              <w:rPr>
                <w:rStyle w:val="Hyperlink"/>
                <w:rFonts w:ascii="Arial" w:hAnsi="Arial" w:cs="Arial"/>
                <w:noProof/>
                <w:color w:val="auto"/>
                <w:sz w:val="32"/>
                <w:szCs w:val="32"/>
              </w:rPr>
              <w:t>Help available</w:t>
            </w:r>
            <w:r w:rsidRPr="00E673FE">
              <w:rPr>
                <w:rFonts w:ascii="Arial" w:hAnsi="Arial" w:cs="Arial"/>
                <w:noProof/>
                <w:webHidden/>
                <w:sz w:val="32"/>
                <w:szCs w:val="32"/>
              </w:rPr>
              <w:tab/>
            </w:r>
            <w:r w:rsidRPr="00E673FE">
              <w:rPr>
                <w:rFonts w:ascii="Arial" w:hAnsi="Arial" w:cs="Arial"/>
                <w:noProof/>
                <w:webHidden/>
                <w:sz w:val="32"/>
                <w:szCs w:val="32"/>
              </w:rPr>
              <w:fldChar w:fldCharType="begin"/>
            </w:r>
            <w:r w:rsidRPr="00E673FE">
              <w:rPr>
                <w:rFonts w:ascii="Arial" w:hAnsi="Arial" w:cs="Arial"/>
                <w:noProof/>
                <w:webHidden/>
                <w:sz w:val="32"/>
                <w:szCs w:val="32"/>
              </w:rPr>
              <w:instrText xml:space="preserve"> PAGEREF _Toc233114196 \h </w:instrText>
            </w:r>
            <w:r w:rsidRPr="00E673FE">
              <w:rPr>
                <w:rFonts w:ascii="Arial" w:hAnsi="Arial" w:cs="Arial"/>
                <w:noProof/>
                <w:webHidden/>
                <w:sz w:val="32"/>
                <w:szCs w:val="32"/>
              </w:rPr>
            </w:r>
            <w:r w:rsidRPr="00E673FE">
              <w:rPr>
                <w:rFonts w:ascii="Arial" w:hAnsi="Arial" w:cs="Arial"/>
                <w:noProof/>
                <w:webHidden/>
                <w:sz w:val="32"/>
                <w:szCs w:val="32"/>
              </w:rPr>
              <w:fldChar w:fldCharType="separate"/>
            </w:r>
            <w:r w:rsidR="006E580B">
              <w:rPr>
                <w:rFonts w:ascii="Arial" w:hAnsi="Arial" w:cs="Arial"/>
                <w:noProof/>
                <w:webHidden/>
                <w:sz w:val="32"/>
                <w:szCs w:val="32"/>
              </w:rPr>
              <w:t>9</w:t>
            </w:r>
            <w:r w:rsidRPr="00E673FE">
              <w:rPr>
                <w:rFonts w:ascii="Arial" w:hAnsi="Arial" w:cs="Arial"/>
                <w:noProof/>
                <w:webHidden/>
                <w:sz w:val="32"/>
                <w:szCs w:val="32"/>
              </w:rPr>
              <w:fldChar w:fldCharType="end"/>
            </w:r>
          </w:hyperlink>
        </w:p>
        <w:p w14:paraId="16F95566" w14:textId="1B261DC8" w:rsidR="007A2C8C" w:rsidRPr="00E673FE" w:rsidRDefault="001517CA" w:rsidP="00D27366">
          <w:pPr>
            <w:pStyle w:val="TOC1"/>
            <w:tabs>
              <w:tab w:val="right" w:leader="dot" w:pos="9016"/>
            </w:tabs>
            <w:rPr>
              <w:rFonts w:ascii="Arial" w:eastAsiaTheme="minorEastAsia" w:hAnsi="Arial" w:cs="Arial"/>
              <w:sz w:val="32"/>
              <w:szCs w:val="32"/>
              <w:lang w:eastAsia="en-GB"/>
            </w:rPr>
          </w:pPr>
          <w:hyperlink w:anchor="_Toc233114197" w:history="1">
            <w:r w:rsidRPr="00E673FE">
              <w:rPr>
                <w:rStyle w:val="Hyperlink"/>
                <w:rFonts w:ascii="Arial" w:hAnsi="Arial" w:cs="Arial"/>
                <w:noProof/>
                <w:color w:val="auto"/>
                <w:sz w:val="32"/>
                <w:szCs w:val="32"/>
              </w:rPr>
              <w:t>FAQs</w:t>
            </w:r>
            <w:r w:rsidRPr="00E673FE">
              <w:rPr>
                <w:rFonts w:ascii="Arial" w:hAnsi="Arial" w:cs="Arial"/>
                <w:noProof/>
                <w:webHidden/>
                <w:sz w:val="32"/>
                <w:szCs w:val="32"/>
              </w:rPr>
              <w:tab/>
            </w:r>
            <w:r w:rsidRPr="00E673FE">
              <w:rPr>
                <w:rFonts w:ascii="Arial" w:hAnsi="Arial" w:cs="Arial"/>
                <w:noProof/>
                <w:webHidden/>
                <w:sz w:val="32"/>
                <w:szCs w:val="32"/>
              </w:rPr>
              <w:fldChar w:fldCharType="begin"/>
            </w:r>
            <w:r w:rsidRPr="00E673FE">
              <w:rPr>
                <w:rFonts w:ascii="Arial" w:hAnsi="Arial" w:cs="Arial"/>
                <w:noProof/>
                <w:webHidden/>
                <w:sz w:val="32"/>
                <w:szCs w:val="32"/>
              </w:rPr>
              <w:instrText xml:space="preserve"> PAGEREF _Toc233114197 \h </w:instrText>
            </w:r>
            <w:r w:rsidRPr="00E673FE">
              <w:rPr>
                <w:rFonts w:ascii="Arial" w:hAnsi="Arial" w:cs="Arial"/>
                <w:noProof/>
                <w:webHidden/>
                <w:sz w:val="32"/>
                <w:szCs w:val="32"/>
              </w:rPr>
            </w:r>
            <w:r w:rsidRPr="00E673FE">
              <w:rPr>
                <w:rFonts w:ascii="Arial" w:hAnsi="Arial" w:cs="Arial"/>
                <w:noProof/>
                <w:webHidden/>
                <w:sz w:val="32"/>
                <w:szCs w:val="32"/>
              </w:rPr>
              <w:fldChar w:fldCharType="separate"/>
            </w:r>
            <w:r w:rsidR="006E580B">
              <w:rPr>
                <w:rFonts w:ascii="Arial" w:hAnsi="Arial" w:cs="Arial"/>
                <w:noProof/>
                <w:webHidden/>
                <w:sz w:val="32"/>
                <w:szCs w:val="32"/>
              </w:rPr>
              <w:t>9</w:t>
            </w:r>
            <w:r w:rsidRPr="00E673FE">
              <w:rPr>
                <w:rFonts w:ascii="Arial" w:hAnsi="Arial" w:cs="Arial"/>
                <w:noProof/>
                <w:webHidden/>
                <w:sz w:val="32"/>
                <w:szCs w:val="32"/>
              </w:rPr>
              <w:fldChar w:fldCharType="end"/>
            </w:r>
          </w:hyperlink>
          <w:r w:rsidR="000718DF" w:rsidRPr="00E673FE">
            <w:rPr>
              <w:rFonts w:ascii="Arial" w:hAnsi="Arial" w:cs="Arial"/>
              <w:noProof/>
              <w:sz w:val="32"/>
              <w:szCs w:val="32"/>
            </w:rPr>
            <w:fldChar w:fldCharType="end"/>
          </w:r>
        </w:p>
      </w:sdtContent>
    </w:sdt>
    <w:p w14:paraId="1DFDB203" w14:textId="08C1283A" w:rsidR="0007768D" w:rsidRDefault="0007768D" w:rsidP="007A2C8C">
      <w:pPr>
        <w:rPr>
          <w:rFonts w:ascii="Arial" w:hAnsi="Arial" w:cs="Arial"/>
          <w:b/>
          <w:color w:val="800080"/>
          <w:sz w:val="28"/>
          <w:szCs w:val="28"/>
        </w:rPr>
      </w:pPr>
    </w:p>
    <w:p w14:paraId="311454AC" w14:textId="239631A0" w:rsidR="00CF22D3" w:rsidRDefault="00CD6EA2" w:rsidP="0007768D">
      <w:pPr>
        <w:tabs>
          <w:tab w:val="left" w:pos="1418"/>
        </w:tabs>
        <w:rPr>
          <w:rFonts w:ascii="Arial" w:hAnsi="Arial" w:cs="Arial"/>
          <w:sz w:val="32"/>
          <w:szCs w:val="32"/>
        </w:rPr>
      </w:pPr>
      <w:r>
        <w:rPr>
          <w:rFonts w:ascii="Arial" w:hAnsi="Arial" w:cs="Arial"/>
          <w:noProof/>
          <w:sz w:val="32"/>
          <w:szCs w:val="32"/>
        </w:rPr>
        <w:drawing>
          <wp:anchor distT="0" distB="0" distL="114300" distR="114300" simplePos="0" relativeHeight="251658243" behindDoc="1" locked="0" layoutInCell="1" allowOverlap="1" wp14:anchorId="5BB1E6CB" wp14:editId="017032FF">
            <wp:simplePos x="0" y="0"/>
            <wp:positionH relativeFrom="column">
              <wp:posOffset>342900</wp:posOffset>
            </wp:positionH>
            <wp:positionV relativeFrom="paragraph">
              <wp:posOffset>260985</wp:posOffset>
            </wp:positionV>
            <wp:extent cx="5029200" cy="2353945"/>
            <wp:effectExtent l="0" t="0" r="0" b="8255"/>
            <wp:wrapNone/>
            <wp:docPr id="113690520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905201" name="Picture 1136905201"/>
                    <pic:cNvPicPr/>
                  </pic:nvPicPr>
                  <pic:blipFill>
                    <a:blip r:embed="rId15">
                      <a:extLst>
                        <a:ext uri="{28A0092B-C50C-407E-A947-70E740481C1C}">
                          <a14:useLocalDpi xmlns:a14="http://schemas.microsoft.com/office/drawing/2010/main" val="0"/>
                        </a:ext>
                      </a:extLst>
                    </a:blip>
                    <a:stretch>
                      <a:fillRect/>
                    </a:stretch>
                  </pic:blipFill>
                  <pic:spPr>
                    <a:xfrm>
                      <a:off x="0" y="0"/>
                      <a:ext cx="5029200" cy="2353945"/>
                    </a:xfrm>
                    <a:prstGeom prst="rect">
                      <a:avLst/>
                    </a:prstGeom>
                  </pic:spPr>
                </pic:pic>
              </a:graphicData>
            </a:graphic>
            <wp14:sizeRelH relativeFrom="margin">
              <wp14:pctWidth>0</wp14:pctWidth>
            </wp14:sizeRelH>
            <wp14:sizeRelV relativeFrom="margin">
              <wp14:pctHeight>0</wp14:pctHeight>
            </wp14:sizeRelV>
          </wp:anchor>
        </w:drawing>
      </w:r>
    </w:p>
    <w:p w14:paraId="6B28F255" w14:textId="2CB7D5EA" w:rsidR="00CF22D3" w:rsidRDefault="00CF22D3" w:rsidP="0007768D">
      <w:pPr>
        <w:tabs>
          <w:tab w:val="left" w:pos="1418"/>
        </w:tabs>
        <w:rPr>
          <w:rFonts w:ascii="Arial" w:hAnsi="Arial" w:cs="Arial"/>
          <w:sz w:val="32"/>
          <w:szCs w:val="32"/>
        </w:rPr>
      </w:pPr>
    </w:p>
    <w:p w14:paraId="34E76EA5" w14:textId="77777777" w:rsidR="00F30782" w:rsidRDefault="00F30782" w:rsidP="0007768D">
      <w:pPr>
        <w:tabs>
          <w:tab w:val="left" w:pos="1418"/>
        </w:tabs>
        <w:rPr>
          <w:rFonts w:ascii="Arial" w:hAnsi="Arial" w:cs="Arial"/>
          <w:sz w:val="32"/>
          <w:szCs w:val="32"/>
        </w:rPr>
      </w:pPr>
    </w:p>
    <w:p w14:paraId="01C583E5" w14:textId="77777777" w:rsidR="00F30782" w:rsidRDefault="00F30782" w:rsidP="0007768D">
      <w:pPr>
        <w:tabs>
          <w:tab w:val="left" w:pos="1418"/>
        </w:tabs>
        <w:rPr>
          <w:rFonts w:ascii="Arial" w:hAnsi="Arial" w:cs="Arial"/>
          <w:sz w:val="32"/>
          <w:szCs w:val="32"/>
        </w:rPr>
      </w:pPr>
    </w:p>
    <w:p w14:paraId="69025C44" w14:textId="77777777" w:rsidR="00F30782" w:rsidRDefault="00F30782" w:rsidP="0007768D">
      <w:pPr>
        <w:tabs>
          <w:tab w:val="left" w:pos="1418"/>
        </w:tabs>
        <w:rPr>
          <w:rFonts w:ascii="Arial" w:hAnsi="Arial" w:cs="Arial"/>
          <w:sz w:val="32"/>
          <w:szCs w:val="32"/>
        </w:rPr>
      </w:pPr>
    </w:p>
    <w:p w14:paraId="37854D56" w14:textId="77777777" w:rsidR="00F30782" w:rsidRDefault="00F30782" w:rsidP="0007768D">
      <w:pPr>
        <w:tabs>
          <w:tab w:val="left" w:pos="1418"/>
        </w:tabs>
        <w:rPr>
          <w:rFonts w:ascii="Arial" w:hAnsi="Arial" w:cs="Arial"/>
          <w:sz w:val="32"/>
          <w:szCs w:val="32"/>
        </w:rPr>
      </w:pPr>
    </w:p>
    <w:p w14:paraId="36C3FA4A" w14:textId="77777777" w:rsidR="00F30782" w:rsidRDefault="00F30782" w:rsidP="0007768D">
      <w:pPr>
        <w:tabs>
          <w:tab w:val="left" w:pos="1418"/>
        </w:tabs>
        <w:rPr>
          <w:rFonts w:ascii="Arial" w:hAnsi="Arial" w:cs="Arial"/>
          <w:sz w:val="32"/>
          <w:szCs w:val="32"/>
        </w:rPr>
      </w:pPr>
    </w:p>
    <w:p w14:paraId="34429805" w14:textId="77777777" w:rsidR="00F30782" w:rsidRDefault="00F30782" w:rsidP="0007768D">
      <w:pPr>
        <w:tabs>
          <w:tab w:val="left" w:pos="1418"/>
        </w:tabs>
        <w:rPr>
          <w:rFonts w:ascii="Arial" w:hAnsi="Arial" w:cs="Arial"/>
          <w:sz w:val="32"/>
          <w:szCs w:val="32"/>
        </w:rPr>
      </w:pPr>
    </w:p>
    <w:p w14:paraId="0DA73335" w14:textId="77777777" w:rsidR="00F30782" w:rsidRDefault="00F30782" w:rsidP="0007768D">
      <w:pPr>
        <w:tabs>
          <w:tab w:val="left" w:pos="1418"/>
        </w:tabs>
        <w:rPr>
          <w:rFonts w:ascii="Arial" w:hAnsi="Arial" w:cs="Arial"/>
          <w:sz w:val="32"/>
          <w:szCs w:val="32"/>
        </w:rPr>
      </w:pPr>
    </w:p>
    <w:p w14:paraId="75A2CA98" w14:textId="11174575" w:rsidR="007A2C8C" w:rsidRPr="00F30782" w:rsidRDefault="0007768D" w:rsidP="00F30782">
      <w:pPr>
        <w:tabs>
          <w:tab w:val="left" w:pos="1418"/>
        </w:tabs>
        <w:rPr>
          <w:rFonts w:ascii="Arial" w:hAnsi="Arial" w:cs="Arial"/>
          <w:sz w:val="32"/>
          <w:szCs w:val="32"/>
        </w:rPr>
      </w:pPr>
      <w:r w:rsidRPr="000236A3">
        <w:rPr>
          <w:rFonts w:ascii="Arial" w:hAnsi="Arial" w:cs="Arial"/>
          <w:sz w:val="32"/>
          <w:szCs w:val="32"/>
        </w:rPr>
        <w:t xml:space="preserve">If you have any </w:t>
      </w:r>
      <w:r>
        <w:rPr>
          <w:rFonts w:ascii="Arial" w:hAnsi="Arial" w:cs="Arial"/>
          <w:sz w:val="32"/>
          <w:szCs w:val="32"/>
        </w:rPr>
        <w:t xml:space="preserve">further </w:t>
      </w:r>
      <w:r w:rsidRPr="000236A3">
        <w:rPr>
          <w:rFonts w:ascii="Arial" w:hAnsi="Arial" w:cs="Arial"/>
          <w:sz w:val="32"/>
          <w:szCs w:val="32"/>
        </w:rPr>
        <w:t xml:space="preserve">questions, please feel free to contact us at: </w:t>
      </w:r>
      <w:hyperlink r:id="rId16" w:history="1">
        <w:r w:rsidRPr="00E559AD">
          <w:rPr>
            <w:rStyle w:val="Hyperlink"/>
            <w:rFonts w:ascii="Arial" w:hAnsi="Arial" w:cs="Arial"/>
            <w:sz w:val="32"/>
            <w:szCs w:val="32"/>
          </w:rPr>
          <w:t>gamblingharm@alliance-scotland.org.uk</w:t>
        </w:r>
      </w:hyperlink>
      <w:r>
        <w:rPr>
          <w:rFonts w:ascii="Arial" w:hAnsi="Arial" w:cs="Arial"/>
          <w:sz w:val="32"/>
          <w:szCs w:val="32"/>
        </w:rPr>
        <w:t xml:space="preserve">. </w:t>
      </w:r>
      <w:r w:rsidRPr="000236A3">
        <w:rPr>
          <w:rFonts w:ascii="Arial" w:hAnsi="Arial" w:cs="Arial"/>
          <w:sz w:val="32"/>
          <w:szCs w:val="32"/>
        </w:rPr>
        <w:t xml:space="preserve">  </w:t>
      </w:r>
      <w:r w:rsidR="00F660F2">
        <w:rPr>
          <w:rFonts w:ascii="Arial" w:hAnsi="Arial" w:cs="Arial"/>
          <w:b/>
          <w:color w:val="800080"/>
          <w:sz w:val="28"/>
          <w:szCs w:val="28"/>
        </w:rPr>
        <w:br w:type="page"/>
      </w:r>
    </w:p>
    <w:p w14:paraId="35FDB81B" w14:textId="64F18C19" w:rsidR="00E94250" w:rsidRPr="00CD6EA2" w:rsidRDefault="008A3276" w:rsidP="00CB7CCF">
      <w:pPr>
        <w:pStyle w:val="Heading2"/>
        <w:rPr>
          <w:rFonts w:ascii="Arial" w:hAnsi="Arial" w:cs="Arial"/>
          <w:b/>
          <w:color w:val="A02B93" w:themeColor="accent5"/>
        </w:rPr>
      </w:pPr>
      <w:bookmarkStart w:id="0" w:name="_Toc233114186"/>
      <w:r w:rsidRPr="00CD6EA2">
        <w:rPr>
          <w:rFonts w:ascii="Arial" w:hAnsi="Arial" w:cs="Arial"/>
          <w:b/>
          <w:color w:val="A02B93" w:themeColor="accent5"/>
        </w:rPr>
        <w:lastRenderedPageBreak/>
        <w:t>What is the G</w:t>
      </w:r>
      <w:r w:rsidR="0049639D" w:rsidRPr="00CD6EA2">
        <w:rPr>
          <w:rFonts w:ascii="Arial" w:hAnsi="Arial" w:cs="Arial"/>
          <w:b/>
          <w:color w:val="800080"/>
        </w:rPr>
        <w:t xml:space="preserve">ambling </w:t>
      </w:r>
      <w:r w:rsidRPr="00CD6EA2">
        <w:rPr>
          <w:rFonts w:ascii="Arial" w:hAnsi="Arial" w:cs="Arial"/>
          <w:b/>
          <w:color w:val="800080"/>
        </w:rPr>
        <w:t>H</w:t>
      </w:r>
      <w:r w:rsidR="0049639D" w:rsidRPr="00CD6EA2">
        <w:rPr>
          <w:rFonts w:ascii="Arial" w:hAnsi="Arial" w:cs="Arial"/>
          <w:b/>
          <w:color w:val="800080"/>
        </w:rPr>
        <w:t xml:space="preserve">arm and </w:t>
      </w:r>
      <w:r w:rsidRPr="00CD6EA2">
        <w:rPr>
          <w:rFonts w:ascii="Arial" w:hAnsi="Arial" w:cs="Arial"/>
          <w:b/>
          <w:color w:val="800080"/>
        </w:rPr>
        <w:t>M</w:t>
      </w:r>
      <w:r w:rsidR="0049639D" w:rsidRPr="00CD6EA2">
        <w:rPr>
          <w:rFonts w:ascii="Arial" w:hAnsi="Arial" w:cs="Arial"/>
          <w:b/>
          <w:color w:val="800080"/>
        </w:rPr>
        <w:t xml:space="preserve">ental </w:t>
      </w:r>
      <w:r w:rsidRPr="00CD6EA2">
        <w:rPr>
          <w:rFonts w:ascii="Arial" w:hAnsi="Arial" w:cs="Arial"/>
          <w:b/>
          <w:color w:val="800080"/>
        </w:rPr>
        <w:t>H</w:t>
      </w:r>
      <w:r w:rsidR="0049639D" w:rsidRPr="00CD6EA2">
        <w:rPr>
          <w:rFonts w:ascii="Arial" w:hAnsi="Arial" w:cs="Arial"/>
          <w:b/>
          <w:color w:val="800080"/>
        </w:rPr>
        <w:t>ealth</w:t>
      </w:r>
      <w:r w:rsidRPr="00CD6EA2">
        <w:rPr>
          <w:rFonts w:ascii="Arial" w:hAnsi="Arial" w:cs="Arial"/>
          <w:b/>
          <w:color w:val="800080"/>
        </w:rPr>
        <w:t xml:space="preserve"> fund?</w:t>
      </w:r>
      <w:bookmarkEnd w:id="0"/>
      <w:r w:rsidRPr="00CD6EA2">
        <w:rPr>
          <w:rFonts w:ascii="Arial" w:hAnsi="Arial" w:cs="Arial"/>
          <w:b/>
          <w:color w:val="800080"/>
        </w:rPr>
        <w:t xml:space="preserve"> </w:t>
      </w:r>
    </w:p>
    <w:p w14:paraId="577ECC6F" w14:textId="1D0E685E" w:rsidR="00E94250" w:rsidRPr="0049639D" w:rsidRDefault="00E94250" w:rsidP="00E94250">
      <w:pPr>
        <w:rPr>
          <w:rFonts w:ascii="Arial" w:hAnsi="Arial" w:cs="Arial"/>
          <w:sz w:val="28"/>
          <w:szCs w:val="28"/>
        </w:rPr>
      </w:pPr>
      <w:r w:rsidRPr="6568446E">
        <w:rPr>
          <w:rFonts w:ascii="Arial" w:hAnsi="Arial" w:cs="Arial"/>
          <w:sz w:val="28"/>
          <w:szCs w:val="28"/>
        </w:rPr>
        <w:t xml:space="preserve">The Scottish Government’s </w:t>
      </w:r>
      <w:r w:rsidR="00446FAC" w:rsidRPr="6568446E">
        <w:rPr>
          <w:rFonts w:ascii="Arial" w:hAnsi="Arial" w:cs="Arial"/>
          <w:sz w:val="28"/>
          <w:szCs w:val="28"/>
        </w:rPr>
        <w:t xml:space="preserve">Preventing Poor Mental Health and Suicide </w:t>
      </w:r>
      <w:r w:rsidR="227CEA81" w:rsidRPr="6568446E">
        <w:rPr>
          <w:rFonts w:ascii="Arial" w:hAnsi="Arial" w:cs="Arial"/>
          <w:sz w:val="28"/>
          <w:szCs w:val="28"/>
        </w:rPr>
        <w:t>Unit</w:t>
      </w:r>
      <w:r w:rsidR="00446FAC" w:rsidRPr="6568446E">
        <w:rPr>
          <w:rFonts w:ascii="Arial" w:hAnsi="Arial" w:cs="Arial"/>
          <w:sz w:val="28"/>
          <w:szCs w:val="28"/>
        </w:rPr>
        <w:t xml:space="preserve"> in the Mental Health</w:t>
      </w:r>
      <w:r w:rsidR="33D406FE" w:rsidRPr="6568446E">
        <w:rPr>
          <w:rFonts w:ascii="Arial" w:hAnsi="Arial" w:cs="Arial"/>
          <w:sz w:val="28"/>
          <w:szCs w:val="28"/>
        </w:rPr>
        <w:t xml:space="preserve"> and Social Care and N</w:t>
      </w:r>
      <w:r w:rsidR="00726D0A">
        <w:rPr>
          <w:rFonts w:ascii="Arial" w:hAnsi="Arial" w:cs="Arial"/>
          <w:sz w:val="28"/>
          <w:szCs w:val="28"/>
        </w:rPr>
        <w:t xml:space="preserve">ational </w:t>
      </w:r>
      <w:r w:rsidR="1AFF879E" w:rsidRPr="6568446E">
        <w:rPr>
          <w:rFonts w:ascii="Arial" w:hAnsi="Arial" w:cs="Arial"/>
          <w:sz w:val="28"/>
          <w:szCs w:val="28"/>
        </w:rPr>
        <w:t>C</w:t>
      </w:r>
      <w:r w:rsidR="00726D0A">
        <w:rPr>
          <w:rFonts w:ascii="Arial" w:hAnsi="Arial" w:cs="Arial"/>
          <w:sz w:val="28"/>
          <w:szCs w:val="28"/>
        </w:rPr>
        <w:t xml:space="preserve">are </w:t>
      </w:r>
      <w:r w:rsidR="1AFF879E" w:rsidRPr="6568446E">
        <w:rPr>
          <w:rFonts w:ascii="Arial" w:hAnsi="Arial" w:cs="Arial"/>
          <w:sz w:val="28"/>
          <w:szCs w:val="28"/>
        </w:rPr>
        <w:t>S</w:t>
      </w:r>
      <w:r w:rsidR="00726D0A">
        <w:rPr>
          <w:rFonts w:ascii="Arial" w:hAnsi="Arial" w:cs="Arial"/>
          <w:sz w:val="28"/>
          <w:szCs w:val="28"/>
        </w:rPr>
        <w:t>ervice</w:t>
      </w:r>
      <w:r w:rsidR="00446FAC" w:rsidRPr="6568446E">
        <w:rPr>
          <w:rFonts w:ascii="Arial" w:hAnsi="Arial" w:cs="Arial"/>
          <w:sz w:val="28"/>
          <w:szCs w:val="28"/>
        </w:rPr>
        <w:t xml:space="preserve"> </w:t>
      </w:r>
      <w:r w:rsidR="008E3989" w:rsidRPr="6568446E">
        <w:rPr>
          <w:rFonts w:ascii="Arial" w:hAnsi="Arial" w:cs="Arial"/>
          <w:sz w:val="28"/>
          <w:szCs w:val="28"/>
        </w:rPr>
        <w:t>D</w:t>
      </w:r>
      <w:r w:rsidR="00446FAC" w:rsidRPr="6568446E">
        <w:rPr>
          <w:rFonts w:ascii="Arial" w:hAnsi="Arial" w:cs="Arial"/>
          <w:sz w:val="28"/>
          <w:szCs w:val="28"/>
        </w:rPr>
        <w:t>irectorate</w:t>
      </w:r>
      <w:r w:rsidRPr="6568446E">
        <w:rPr>
          <w:rFonts w:ascii="Arial" w:hAnsi="Arial" w:cs="Arial"/>
          <w:sz w:val="28"/>
          <w:szCs w:val="28"/>
        </w:rPr>
        <w:t xml:space="preserve"> has secured </w:t>
      </w:r>
      <w:r w:rsidR="00DC76A2" w:rsidRPr="6568446E">
        <w:rPr>
          <w:rFonts w:ascii="Arial" w:hAnsi="Arial" w:cs="Arial"/>
          <w:sz w:val="28"/>
          <w:szCs w:val="28"/>
        </w:rPr>
        <w:t>further funding</w:t>
      </w:r>
      <w:r w:rsidRPr="6568446E">
        <w:rPr>
          <w:rFonts w:ascii="Arial" w:hAnsi="Arial" w:cs="Arial"/>
          <w:sz w:val="28"/>
          <w:szCs w:val="28"/>
        </w:rPr>
        <w:t xml:space="preserve"> from the Statutory Gambling Levy to support </w:t>
      </w:r>
      <w:r w:rsidR="00DC76A2" w:rsidRPr="6568446E">
        <w:rPr>
          <w:rFonts w:ascii="Arial" w:hAnsi="Arial" w:cs="Arial"/>
          <w:sz w:val="28"/>
          <w:szCs w:val="28"/>
        </w:rPr>
        <w:t>community</w:t>
      </w:r>
      <w:r w:rsidR="00267EEE">
        <w:rPr>
          <w:rFonts w:ascii="Arial" w:hAnsi="Arial" w:cs="Arial"/>
          <w:sz w:val="28"/>
          <w:szCs w:val="28"/>
        </w:rPr>
        <w:t>-</w:t>
      </w:r>
      <w:r w:rsidR="00DC76A2" w:rsidRPr="6568446E">
        <w:rPr>
          <w:rFonts w:ascii="Arial" w:hAnsi="Arial" w:cs="Arial"/>
          <w:sz w:val="28"/>
          <w:szCs w:val="28"/>
        </w:rPr>
        <w:t xml:space="preserve">based </w:t>
      </w:r>
      <w:r w:rsidRPr="6568446E">
        <w:rPr>
          <w:rFonts w:ascii="Arial" w:hAnsi="Arial" w:cs="Arial"/>
          <w:sz w:val="28"/>
          <w:szCs w:val="28"/>
        </w:rPr>
        <w:t xml:space="preserve">activity to further work on mental health and gambling harms, including a focus on suicide. </w:t>
      </w:r>
    </w:p>
    <w:p w14:paraId="1D400276" w14:textId="07EC1E31" w:rsidR="007A2C8C" w:rsidRDefault="007A2C8C" w:rsidP="00E94250">
      <w:pPr>
        <w:rPr>
          <w:rFonts w:ascii="Arial" w:hAnsi="Arial" w:cs="Arial"/>
          <w:sz w:val="28"/>
          <w:szCs w:val="28"/>
        </w:rPr>
      </w:pPr>
      <w:r w:rsidRPr="007A2C8C">
        <w:rPr>
          <w:rFonts w:ascii="Arial" w:hAnsi="Arial" w:cs="Arial"/>
          <w:sz w:val="28"/>
          <w:szCs w:val="28"/>
        </w:rPr>
        <w:t xml:space="preserve">The fund will be administered </w:t>
      </w:r>
      <w:r w:rsidR="00167756">
        <w:rPr>
          <w:rFonts w:ascii="Arial" w:hAnsi="Arial" w:cs="Arial"/>
          <w:sz w:val="28"/>
          <w:szCs w:val="28"/>
        </w:rPr>
        <w:t xml:space="preserve">by </w:t>
      </w:r>
      <w:r w:rsidR="5B79BCB8" w:rsidRPr="331017C4">
        <w:rPr>
          <w:rFonts w:ascii="Arial" w:hAnsi="Arial" w:cs="Arial"/>
          <w:sz w:val="28"/>
          <w:szCs w:val="28"/>
        </w:rPr>
        <w:t>t</w:t>
      </w:r>
      <w:r w:rsidRPr="331017C4">
        <w:rPr>
          <w:rFonts w:ascii="Arial" w:hAnsi="Arial" w:cs="Arial"/>
          <w:sz w:val="28"/>
          <w:szCs w:val="28"/>
        </w:rPr>
        <w:t>he</w:t>
      </w:r>
      <w:r w:rsidR="00167756" w:rsidRPr="0049639D">
        <w:rPr>
          <w:rFonts w:ascii="Arial" w:hAnsi="Arial" w:cs="Arial"/>
          <w:sz w:val="28"/>
          <w:szCs w:val="28"/>
        </w:rPr>
        <w:t xml:space="preserve"> Health and Social Care Alliance Scotland (the ALLIANCE)</w:t>
      </w:r>
      <w:r w:rsidRPr="007A2C8C">
        <w:rPr>
          <w:rFonts w:ascii="Arial" w:hAnsi="Arial" w:cs="Arial"/>
          <w:sz w:val="28"/>
          <w:szCs w:val="28"/>
        </w:rPr>
        <w:t xml:space="preserve"> on behalf of the Scottish Government. The Scotland Reducing Gambling Harm (</w:t>
      </w:r>
      <w:proofErr w:type="spellStart"/>
      <w:r w:rsidRPr="00CB7CCF">
        <w:rPr>
          <w:rFonts w:ascii="Arial" w:hAnsi="Arial" w:cs="Arial"/>
          <w:sz w:val="28"/>
          <w:szCs w:val="28"/>
        </w:rPr>
        <w:t>S</w:t>
      </w:r>
      <w:r w:rsidR="00A373D2">
        <w:rPr>
          <w:rFonts w:ascii="Arial" w:hAnsi="Arial" w:cs="Arial"/>
          <w:sz w:val="28"/>
          <w:szCs w:val="28"/>
        </w:rPr>
        <w:t>cot</w:t>
      </w:r>
      <w:r w:rsidRPr="00CB7CCF">
        <w:rPr>
          <w:rFonts w:ascii="Arial" w:hAnsi="Arial" w:cs="Arial"/>
          <w:sz w:val="28"/>
          <w:szCs w:val="28"/>
        </w:rPr>
        <w:t>RGH</w:t>
      </w:r>
      <w:proofErr w:type="spellEnd"/>
      <w:r w:rsidRPr="007A2C8C">
        <w:rPr>
          <w:rFonts w:ascii="Arial" w:hAnsi="Arial" w:cs="Arial"/>
          <w:sz w:val="28"/>
          <w:szCs w:val="28"/>
        </w:rPr>
        <w:t>) team will lead this work and be the main point of contact for potential and successful projects.</w:t>
      </w:r>
    </w:p>
    <w:p w14:paraId="39328FCC" w14:textId="656BF9B6" w:rsidR="00412854" w:rsidRDefault="007006DE" w:rsidP="00D72C43">
      <w:pPr>
        <w:rPr>
          <w:rFonts w:ascii="Arial" w:hAnsi="Arial" w:cs="Arial"/>
          <w:sz w:val="28"/>
          <w:szCs w:val="28"/>
        </w:rPr>
      </w:pPr>
      <w:r w:rsidRPr="00D72C43">
        <w:rPr>
          <w:rFonts w:ascii="Arial" w:hAnsi="Arial" w:cs="Arial"/>
          <w:sz w:val="28"/>
          <w:szCs w:val="28"/>
        </w:rPr>
        <w:t xml:space="preserve">Gambling harm is a public health issue that impacts people across Scotland. </w:t>
      </w:r>
      <w:r w:rsidR="00D72C43" w:rsidRPr="00D72C43">
        <w:rPr>
          <w:rFonts w:ascii="Arial" w:hAnsi="Arial" w:cs="Arial"/>
          <w:sz w:val="28"/>
          <w:szCs w:val="28"/>
        </w:rPr>
        <w:t xml:space="preserve">The purpose of </w:t>
      </w:r>
      <w:r w:rsidR="00FC5ED9">
        <w:rPr>
          <w:rFonts w:ascii="Arial" w:hAnsi="Arial" w:cs="Arial"/>
          <w:sz w:val="28"/>
          <w:szCs w:val="28"/>
        </w:rPr>
        <w:t>t</w:t>
      </w:r>
      <w:r w:rsidR="002C7AB4">
        <w:rPr>
          <w:rFonts w:ascii="Arial" w:hAnsi="Arial" w:cs="Arial"/>
          <w:sz w:val="28"/>
          <w:szCs w:val="28"/>
        </w:rPr>
        <w:t>his funding round</w:t>
      </w:r>
      <w:r w:rsidR="00F0752D">
        <w:rPr>
          <w:rFonts w:ascii="Arial" w:hAnsi="Arial" w:cs="Arial"/>
          <w:sz w:val="28"/>
          <w:szCs w:val="28"/>
        </w:rPr>
        <w:t xml:space="preserve"> </w:t>
      </w:r>
      <w:r w:rsidR="00D72C43" w:rsidRPr="00D72C43">
        <w:rPr>
          <w:rFonts w:ascii="Arial" w:hAnsi="Arial" w:cs="Arial"/>
          <w:sz w:val="28"/>
          <w:szCs w:val="28"/>
        </w:rPr>
        <w:t xml:space="preserve">is to deepen understanding </w:t>
      </w:r>
      <w:r w:rsidR="004E1EA1">
        <w:rPr>
          <w:rFonts w:ascii="Arial" w:hAnsi="Arial" w:cs="Arial"/>
          <w:sz w:val="28"/>
          <w:szCs w:val="28"/>
        </w:rPr>
        <w:t>of</w:t>
      </w:r>
      <w:r w:rsidR="00D72C43" w:rsidRPr="00D72C43">
        <w:rPr>
          <w:rFonts w:ascii="Arial" w:hAnsi="Arial" w:cs="Arial"/>
          <w:sz w:val="28"/>
          <w:szCs w:val="28"/>
        </w:rPr>
        <w:t xml:space="preserve"> how </w:t>
      </w:r>
      <w:r w:rsidR="00D72C43" w:rsidRPr="00D31653">
        <w:rPr>
          <w:rFonts w:ascii="Arial" w:hAnsi="Arial" w:cs="Arial"/>
          <w:sz w:val="28"/>
          <w:szCs w:val="28"/>
        </w:rPr>
        <w:t>gambling harm impacts</w:t>
      </w:r>
      <w:r w:rsidR="00DC76A2">
        <w:rPr>
          <w:rFonts w:ascii="Arial" w:hAnsi="Arial" w:cs="Arial"/>
          <w:sz w:val="28"/>
          <w:szCs w:val="28"/>
        </w:rPr>
        <w:t xml:space="preserve"> the mental health of</w:t>
      </w:r>
      <w:r w:rsidR="00D72C43" w:rsidRPr="00D31653">
        <w:rPr>
          <w:rFonts w:ascii="Arial" w:hAnsi="Arial" w:cs="Arial"/>
          <w:sz w:val="28"/>
          <w:szCs w:val="28"/>
        </w:rPr>
        <w:t xml:space="preserve"> people in different </w:t>
      </w:r>
      <w:r w:rsidR="08602F4F" w:rsidRPr="426F2490">
        <w:rPr>
          <w:rFonts w:ascii="Arial" w:hAnsi="Arial" w:cs="Arial"/>
          <w:sz w:val="28"/>
          <w:szCs w:val="28"/>
        </w:rPr>
        <w:t>disadvantaged,</w:t>
      </w:r>
      <w:r w:rsidR="08602F4F" w:rsidRPr="4C1A4E50">
        <w:rPr>
          <w:rFonts w:ascii="Arial" w:hAnsi="Arial" w:cs="Arial"/>
          <w:sz w:val="28"/>
          <w:szCs w:val="28"/>
        </w:rPr>
        <w:t xml:space="preserve"> </w:t>
      </w:r>
      <w:r w:rsidR="004E1EA1" w:rsidRPr="00D31653">
        <w:rPr>
          <w:rFonts w:ascii="Arial" w:hAnsi="Arial" w:cs="Arial"/>
          <w:sz w:val="28"/>
          <w:szCs w:val="28"/>
        </w:rPr>
        <w:t>marginalised</w:t>
      </w:r>
      <w:r w:rsidR="245DE93C" w:rsidRPr="4C1A4E50">
        <w:rPr>
          <w:rFonts w:ascii="Arial" w:hAnsi="Arial" w:cs="Arial"/>
          <w:sz w:val="28"/>
          <w:szCs w:val="28"/>
        </w:rPr>
        <w:t>,</w:t>
      </w:r>
      <w:r w:rsidR="00525393" w:rsidRPr="00D31653">
        <w:rPr>
          <w:rFonts w:ascii="Arial" w:hAnsi="Arial" w:cs="Arial"/>
          <w:sz w:val="28"/>
          <w:szCs w:val="28"/>
        </w:rPr>
        <w:t xml:space="preserve"> and minoritised</w:t>
      </w:r>
      <w:r w:rsidR="004E1EA1" w:rsidRPr="00D31653">
        <w:rPr>
          <w:rFonts w:ascii="Arial" w:hAnsi="Arial" w:cs="Arial"/>
          <w:sz w:val="28"/>
          <w:szCs w:val="28"/>
        </w:rPr>
        <w:t xml:space="preserve"> </w:t>
      </w:r>
      <w:r w:rsidR="00D72C43" w:rsidRPr="00D31653">
        <w:rPr>
          <w:rFonts w:ascii="Arial" w:hAnsi="Arial" w:cs="Arial"/>
          <w:sz w:val="28"/>
          <w:szCs w:val="28"/>
        </w:rPr>
        <w:t>communities</w:t>
      </w:r>
      <w:r w:rsidR="00DC76A2">
        <w:rPr>
          <w:rFonts w:ascii="Arial" w:hAnsi="Arial" w:cs="Arial"/>
          <w:sz w:val="28"/>
          <w:szCs w:val="28"/>
        </w:rPr>
        <w:t xml:space="preserve"> across Scotland</w:t>
      </w:r>
      <w:r w:rsidR="00D72C43" w:rsidRPr="00D31653">
        <w:rPr>
          <w:rFonts w:ascii="Arial" w:hAnsi="Arial" w:cs="Arial"/>
          <w:sz w:val="28"/>
          <w:szCs w:val="28"/>
        </w:rPr>
        <w:t xml:space="preserve">, </w:t>
      </w:r>
      <w:r w:rsidR="004D1FFC">
        <w:rPr>
          <w:rFonts w:ascii="Arial" w:hAnsi="Arial" w:cs="Arial"/>
          <w:sz w:val="28"/>
          <w:szCs w:val="28"/>
        </w:rPr>
        <w:t xml:space="preserve">and </w:t>
      </w:r>
      <w:r w:rsidR="0B140320" w:rsidRPr="00BB1550">
        <w:rPr>
          <w:rFonts w:ascii="Arial" w:hAnsi="Arial" w:cs="Arial"/>
          <w:sz w:val="28"/>
          <w:szCs w:val="28"/>
        </w:rPr>
        <w:t>explain</w:t>
      </w:r>
      <w:r w:rsidR="7FA6EAFC" w:rsidRPr="0CBB1322">
        <w:rPr>
          <w:rFonts w:ascii="Arial" w:hAnsi="Arial" w:cs="Arial"/>
          <w:sz w:val="28"/>
          <w:szCs w:val="28"/>
        </w:rPr>
        <w:t xml:space="preserve"> </w:t>
      </w:r>
      <w:r w:rsidR="004D1FFC">
        <w:rPr>
          <w:rFonts w:ascii="Arial" w:hAnsi="Arial" w:cs="Arial"/>
          <w:sz w:val="28"/>
          <w:szCs w:val="28"/>
        </w:rPr>
        <w:t xml:space="preserve">how this harm </w:t>
      </w:r>
      <w:r w:rsidR="7A9B6149" w:rsidRPr="6EB8737B">
        <w:rPr>
          <w:rFonts w:ascii="Arial" w:hAnsi="Arial" w:cs="Arial"/>
          <w:sz w:val="28"/>
          <w:szCs w:val="28"/>
        </w:rPr>
        <w:t>intersects</w:t>
      </w:r>
      <w:r w:rsidR="00C9062C">
        <w:rPr>
          <w:rFonts w:ascii="Arial" w:hAnsi="Arial" w:cs="Arial"/>
          <w:sz w:val="28"/>
          <w:szCs w:val="28"/>
        </w:rPr>
        <w:t xml:space="preserve"> with other </w:t>
      </w:r>
      <w:r w:rsidR="003A2919">
        <w:rPr>
          <w:rFonts w:ascii="Arial" w:hAnsi="Arial" w:cs="Arial"/>
          <w:sz w:val="28"/>
          <w:szCs w:val="28"/>
        </w:rPr>
        <w:t>inequalities</w:t>
      </w:r>
      <w:r w:rsidR="00F26339">
        <w:rPr>
          <w:rFonts w:ascii="Arial" w:hAnsi="Arial" w:cs="Arial"/>
          <w:sz w:val="28"/>
          <w:szCs w:val="28"/>
        </w:rPr>
        <w:t xml:space="preserve"> and contextual factors</w:t>
      </w:r>
      <w:r w:rsidR="003A2919">
        <w:rPr>
          <w:rFonts w:ascii="Arial" w:hAnsi="Arial" w:cs="Arial"/>
          <w:sz w:val="28"/>
          <w:szCs w:val="28"/>
        </w:rPr>
        <w:t>.</w:t>
      </w:r>
      <w:r w:rsidR="00F26339">
        <w:rPr>
          <w:rFonts w:ascii="Arial" w:hAnsi="Arial" w:cs="Arial"/>
          <w:sz w:val="28"/>
          <w:szCs w:val="28"/>
        </w:rPr>
        <w:t xml:space="preserve"> </w:t>
      </w:r>
      <w:r w:rsidR="00114B53" w:rsidRPr="00D31653">
        <w:rPr>
          <w:rFonts w:ascii="Arial" w:hAnsi="Arial" w:cs="Arial"/>
          <w:sz w:val="28"/>
          <w:szCs w:val="28"/>
        </w:rPr>
        <w:t xml:space="preserve">Through </w:t>
      </w:r>
      <w:r w:rsidR="00902785">
        <w:rPr>
          <w:rFonts w:ascii="Arial" w:hAnsi="Arial" w:cs="Arial"/>
          <w:sz w:val="28"/>
          <w:szCs w:val="28"/>
        </w:rPr>
        <w:t>this insight</w:t>
      </w:r>
      <w:r w:rsidR="00D72C43" w:rsidRPr="00D31653">
        <w:rPr>
          <w:rFonts w:ascii="Arial" w:hAnsi="Arial" w:cs="Arial"/>
          <w:sz w:val="28"/>
          <w:szCs w:val="28"/>
        </w:rPr>
        <w:t xml:space="preserve"> </w:t>
      </w:r>
      <w:r w:rsidR="00717AE0">
        <w:rPr>
          <w:rFonts w:ascii="Arial" w:hAnsi="Arial" w:cs="Arial"/>
          <w:sz w:val="28"/>
          <w:szCs w:val="28"/>
        </w:rPr>
        <w:t xml:space="preserve">we can </w:t>
      </w:r>
      <w:r w:rsidR="00595C89" w:rsidRPr="00D31653">
        <w:rPr>
          <w:rFonts w:ascii="Arial" w:hAnsi="Arial" w:cs="Arial"/>
          <w:sz w:val="28"/>
          <w:szCs w:val="28"/>
        </w:rPr>
        <w:t>identify</w:t>
      </w:r>
      <w:r w:rsidR="00D72C43" w:rsidRPr="00D31653">
        <w:rPr>
          <w:rFonts w:ascii="Arial" w:hAnsi="Arial" w:cs="Arial"/>
          <w:sz w:val="28"/>
          <w:szCs w:val="28"/>
        </w:rPr>
        <w:t xml:space="preserve"> best </w:t>
      </w:r>
      <w:r w:rsidR="00106E79" w:rsidRPr="00D31653">
        <w:rPr>
          <w:rFonts w:ascii="Arial" w:hAnsi="Arial" w:cs="Arial"/>
          <w:sz w:val="28"/>
          <w:szCs w:val="28"/>
        </w:rPr>
        <w:t xml:space="preserve">practice </w:t>
      </w:r>
      <w:r w:rsidR="00D72C43" w:rsidRPr="00D31653">
        <w:rPr>
          <w:rFonts w:ascii="Arial" w:hAnsi="Arial" w:cs="Arial"/>
          <w:sz w:val="28"/>
          <w:szCs w:val="28"/>
        </w:rPr>
        <w:t>to target prevention, intervention, and treatment within these communities.</w:t>
      </w:r>
    </w:p>
    <w:p w14:paraId="100BFE17" w14:textId="64264DFB" w:rsidR="00412854" w:rsidRPr="00BE7B16" w:rsidRDefault="00412854" w:rsidP="00412854">
      <w:pPr>
        <w:spacing w:line="279" w:lineRule="auto"/>
        <w:rPr>
          <w:rFonts w:ascii="Arial" w:hAnsi="Arial" w:cs="Arial"/>
          <w:sz w:val="28"/>
          <w:szCs w:val="28"/>
        </w:rPr>
      </w:pPr>
      <w:r w:rsidRPr="00BE7B16">
        <w:rPr>
          <w:rFonts w:ascii="Arial" w:hAnsi="Arial" w:cs="Arial"/>
          <w:sz w:val="28"/>
          <w:szCs w:val="28"/>
        </w:rPr>
        <w:t>There are two levels of grant available</w:t>
      </w:r>
      <w:r>
        <w:rPr>
          <w:rFonts w:ascii="Arial" w:hAnsi="Arial" w:cs="Arial"/>
          <w:sz w:val="28"/>
          <w:szCs w:val="28"/>
        </w:rPr>
        <w:t xml:space="preserve"> in this fund</w:t>
      </w:r>
      <w:r w:rsidRPr="00BE7B16">
        <w:rPr>
          <w:rFonts w:ascii="Arial" w:hAnsi="Arial" w:cs="Arial"/>
          <w:sz w:val="28"/>
          <w:szCs w:val="28"/>
        </w:rPr>
        <w:t>:</w:t>
      </w:r>
    </w:p>
    <w:p w14:paraId="371F64CA" w14:textId="77777777" w:rsidR="00412854" w:rsidRPr="00BE7B16" w:rsidRDefault="00412854" w:rsidP="00412854">
      <w:pPr>
        <w:spacing w:line="279" w:lineRule="auto"/>
        <w:rPr>
          <w:rFonts w:ascii="Arial" w:hAnsi="Arial" w:cs="Arial"/>
          <w:sz w:val="28"/>
          <w:szCs w:val="28"/>
        </w:rPr>
      </w:pPr>
      <w:r w:rsidRPr="00BE7B16">
        <w:rPr>
          <w:rFonts w:ascii="Arial" w:hAnsi="Arial" w:cs="Arial"/>
          <w:b/>
          <w:bCs/>
          <w:sz w:val="28"/>
          <w:szCs w:val="28"/>
        </w:rPr>
        <w:t>New Applicants</w:t>
      </w:r>
      <w:r w:rsidRPr="00BE7B16">
        <w:rPr>
          <w:rFonts w:ascii="Arial" w:hAnsi="Arial" w:cs="Arial"/>
          <w:sz w:val="28"/>
          <w:szCs w:val="28"/>
        </w:rPr>
        <w:t> – A single stage application process, awarding up to £20,000 for up to 6 months.</w:t>
      </w:r>
    </w:p>
    <w:p w14:paraId="219C2965" w14:textId="6F259335" w:rsidR="00412854" w:rsidRDefault="66B796B9" w:rsidP="00CD6EA2">
      <w:pPr>
        <w:spacing w:before="240" w:after="320"/>
        <w:rPr>
          <w:rFonts w:ascii="Arial" w:hAnsi="Arial" w:cs="Arial"/>
          <w:sz w:val="28"/>
          <w:szCs w:val="28"/>
        </w:rPr>
      </w:pPr>
      <w:r w:rsidRPr="5915CBD7">
        <w:rPr>
          <w:rFonts w:ascii="Arial" w:hAnsi="Arial" w:cs="Arial"/>
          <w:b/>
          <w:bCs/>
          <w:sz w:val="28"/>
          <w:szCs w:val="28"/>
        </w:rPr>
        <w:t>Returning Applicants</w:t>
      </w:r>
      <w:r w:rsidRPr="5915CBD7">
        <w:rPr>
          <w:rFonts w:ascii="Arial" w:hAnsi="Arial" w:cs="Arial"/>
          <w:sz w:val="28"/>
          <w:szCs w:val="28"/>
        </w:rPr>
        <w:t> – A single stage application process, awarding up to £30,000 for up to 6 months, where work is specifically building on learning from their previous Gambling Harms project. </w:t>
      </w:r>
    </w:p>
    <w:p w14:paraId="433F90E2" w14:textId="12F29F8C" w:rsidR="00C53D55" w:rsidRPr="00CD6EA2" w:rsidRDefault="00C53D55" w:rsidP="00984887">
      <w:pPr>
        <w:pStyle w:val="Heading2"/>
        <w:rPr>
          <w:rFonts w:ascii="Arial" w:hAnsi="Arial" w:cs="Arial"/>
          <w:b/>
          <w:color w:val="800080"/>
        </w:rPr>
      </w:pPr>
      <w:bookmarkStart w:id="1" w:name="_Toc233114187"/>
      <w:r w:rsidRPr="00CD6EA2">
        <w:rPr>
          <w:rFonts w:ascii="Arial" w:hAnsi="Arial" w:cs="Arial"/>
          <w:b/>
          <w:color w:val="800080"/>
        </w:rPr>
        <w:t xml:space="preserve">What </w:t>
      </w:r>
      <w:r w:rsidR="00984887" w:rsidRPr="00CD6EA2">
        <w:rPr>
          <w:rFonts w:ascii="Arial" w:hAnsi="Arial" w:cs="Arial"/>
          <w:b/>
          <w:color w:val="800080"/>
        </w:rPr>
        <w:t>are the aims of this fund?</w:t>
      </w:r>
      <w:bookmarkEnd w:id="1"/>
    </w:p>
    <w:p w14:paraId="1379AB24" w14:textId="68248444" w:rsidR="009F77DA" w:rsidRPr="005B4DFD" w:rsidRDefault="009F77DA" w:rsidP="00984887">
      <w:pPr>
        <w:rPr>
          <w:rFonts w:ascii="Arial" w:hAnsi="Arial" w:cs="Arial"/>
          <w:sz w:val="28"/>
          <w:szCs w:val="28"/>
        </w:rPr>
      </w:pPr>
      <w:r w:rsidRPr="005B4DFD">
        <w:rPr>
          <w:rFonts w:ascii="Arial" w:hAnsi="Arial" w:cs="Arial"/>
          <w:sz w:val="28"/>
          <w:szCs w:val="28"/>
        </w:rPr>
        <w:t>This fund aims to</w:t>
      </w:r>
      <w:r w:rsidR="00B80EF7" w:rsidRPr="005B4DFD">
        <w:rPr>
          <w:rFonts w:ascii="Arial" w:hAnsi="Arial" w:cs="Arial"/>
          <w:sz w:val="28"/>
          <w:szCs w:val="28"/>
        </w:rPr>
        <w:t>:</w:t>
      </w:r>
    </w:p>
    <w:p w14:paraId="7C550314" w14:textId="79BBF63A" w:rsidR="00984887" w:rsidRPr="005B4DFD" w:rsidRDefault="00D25675" w:rsidP="00F00483">
      <w:pPr>
        <w:pStyle w:val="ListParagraph"/>
        <w:numPr>
          <w:ilvl w:val="0"/>
          <w:numId w:val="16"/>
        </w:numPr>
        <w:rPr>
          <w:rFonts w:ascii="Arial" w:hAnsi="Arial" w:cs="Arial"/>
          <w:sz w:val="28"/>
          <w:szCs w:val="28"/>
        </w:rPr>
      </w:pPr>
      <w:r w:rsidRPr="6568446E">
        <w:rPr>
          <w:rFonts w:ascii="Arial" w:hAnsi="Arial" w:cs="Arial"/>
          <w:sz w:val="28"/>
          <w:szCs w:val="28"/>
        </w:rPr>
        <w:t>Raise awareness of gambling harm</w:t>
      </w:r>
      <w:r w:rsidR="00EA2382" w:rsidRPr="6568446E">
        <w:rPr>
          <w:rFonts w:ascii="Arial" w:hAnsi="Arial" w:cs="Arial"/>
          <w:sz w:val="28"/>
          <w:szCs w:val="28"/>
        </w:rPr>
        <w:t xml:space="preserve">, </w:t>
      </w:r>
      <w:r w:rsidRPr="6568446E">
        <w:rPr>
          <w:rFonts w:ascii="Arial" w:hAnsi="Arial" w:cs="Arial"/>
          <w:sz w:val="28"/>
          <w:szCs w:val="28"/>
        </w:rPr>
        <w:t xml:space="preserve">how </w:t>
      </w:r>
      <w:r w:rsidR="00B80EF7" w:rsidRPr="6568446E">
        <w:rPr>
          <w:rFonts w:ascii="Arial" w:hAnsi="Arial" w:cs="Arial"/>
          <w:sz w:val="28"/>
          <w:szCs w:val="28"/>
        </w:rPr>
        <w:t>specified</w:t>
      </w:r>
      <w:r w:rsidRPr="6568446E">
        <w:rPr>
          <w:rFonts w:ascii="Arial" w:hAnsi="Arial" w:cs="Arial"/>
          <w:sz w:val="28"/>
          <w:szCs w:val="28"/>
        </w:rPr>
        <w:t xml:space="preserve"> inequalities can </w:t>
      </w:r>
      <w:r w:rsidR="3ED290C9" w:rsidRPr="6568446E">
        <w:rPr>
          <w:rFonts w:ascii="Arial" w:hAnsi="Arial" w:cs="Arial"/>
          <w:sz w:val="28"/>
          <w:szCs w:val="28"/>
        </w:rPr>
        <w:t>cause</w:t>
      </w:r>
      <w:r w:rsidRPr="6568446E">
        <w:rPr>
          <w:rFonts w:ascii="Arial" w:hAnsi="Arial" w:cs="Arial"/>
          <w:sz w:val="28"/>
          <w:szCs w:val="28"/>
        </w:rPr>
        <w:t xml:space="preserve"> </w:t>
      </w:r>
      <w:r w:rsidR="3ED290C9" w:rsidRPr="6568446E">
        <w:rPr>
          <w:rFonts w:ascii="Arial" w:hAnsi="Arial" w:cs="Arial"/>
          <w:sz w:val="28"/>
          <w:szCs w:val="28"/>
        </w:rPr>
        <w:t xml:space="preserve">or exacerbate </w:t>
      </w:r>
      <w:r w:rsidRPr="6568446E">
        <w:rPr>
          <w:rFonts w:ascii="Arial" w:hAnsi="Arial" w:cs="Arial"/>
          <w:sz w:val="28"/>
          <w:szCs w:val="28"/>
        </w:rPr>
        <w:t>poor mental health and/or suicid</w:t>
      </w:r>
      <w:r w:rsidR="46AC3B45" w:rsidRPr="6568446E">
        <w:rPr>
          <w:rFonts w:ascii="Arial" w:hAnsi="Arial" w:cs="Arial"/>
          <w:sz w:val="28"/>
          <w:szCs w:val="28"/>
        </w:rPr>
        <w:t>ality</w:t>
      </w:r>
      <w:r w:rsidR="00111FDE">
        <w:rPr>
          <w:rFonts w:ascii="Arial" w:hAnsi="Arial" w:cs="Arial"/>
          <w:sz w:val="28"/>
          <w:szCs w:val="28"/>
        </w:rPr>
        <w:t xml:space="preserve">, and the range of support available </w:t>
      </w:r>
    </w:p>
    <w:p w14:paraId="2F2D2D67" w14:textId="41C9F408" w:rsidR="27859841" w:rsidRDefault="27859841" w:rsidP="170AEA8C">
      <w:pPr>
        <w:numPr>
          <w:ilvl w:val="0"/>
          <w:numId w:val="16"/>
        </w:numPr>
        <w:rPr>
          <w:rFonts w:ascii="Arial" w:hAnsi="Arial" w:cs="Arial"/>
          <w:sz w:val="28"/>
          <w:szCs w:val="28"/>
        </w:rPr>
      </w:pPr>
      <w:r w:rsidRPr="170AEA8C">
        <w:rPr>
          <w:rFonts w:ascii="Arial" w:eastAsia="Arial" w:hAnsi="Arial" w:cs="Arial"/>
          <w:sz w:val="28"/>
          <w:szCs w:val="28"/>
        </w:rPr>
        <w:t xml:space="preserve">Research and contextualise how specific inequalities are experienced within disadvantaged, marginalised, and </w:t>
      </w:r>
      <w:r w:rsidRPr="170AEA8C">
        <w:rPr>
          <w:rFonts w:ascii="Arial" w:eastAsia="Arial" w:hAnsi="Arial" w:cs="Arial"/>
          <w:sz w:val="28"/>
          <w:szCs w:val="28"/>
        </w:rPr>
        <w:lastRenderedPageBreak/>
        <w:t>minoritised communities, and their links to gambling harm, poor mental health, and/or suicidality</w:t>
      </w:r>
    </w:p>
    <w:p w14:paraId="4D20602D" w14:textId="5A337E4E" w:rsidR="00D25675" w:rsidRPr="00984887" w:rsidRDefault="00FE3CC4" w:rsidP="00CD6EA2">
      <w:pPr>
        <w:numPr>
          <w:ilvl w:val="0"/>
          <w:numId w:val="16"/>
        </w:numPr>
        <w:spacing w:after="320"/>
        <w:ind w:left="1077" w:hanging="357"/>
        <w:rPr>
          <w:rFonts w:ascii="Arial" w:hAnsi="Arial" w:cs="Arial"/>
          <w:sz w:val="28"/>
          <w:szCs w:val="28"/>
        </w:rPr>
      </w:pPr>
      <w:r w:rsidRPr="6568446E">
        <w:rPr>
          <w:rFonts w:ascii="Arial" w:hAnsi="Arial" w:cs="Arial"/>
          <w:sz w:val="28"/>
          <w:szCs w:val="28"/>
        </w:rPr>
        <w:t xml:space="preserve">Build capacity in </w:t>
      </w:r>
      <w:r w:rsidR="6AF486A1" w:rsidRPr="6568446E">
        <w:rPr>
          <w:rFonts w:ascii="Arial" w:hAnsi="Arial" w:cs="Arial"/>
          <w:sz w:val="28"/>
          <w:szCs w:val="28"/>
        </w:rPr>
        <w:t>community</w:t>
      </w:r>
      <w:r w:rsidR="00F11BD7">
        <w:rPr>
          <w:rFonts w:ascii="Arial" w:hAnsi="Arial" w:cs="Arial"/>
          <w:sz w:val="28"/>
          <w:szCs w:val="28"/>
        </w:rPr>
        <w:t>-</w:t>
      </w:r>
      <w:r w:rsidR="6AF486A1" w:rsidRPr="6568446E">
        <w:rPr>
          <w:rFonts w:ascii="Arial" w:hAnsi="Arial" w:cs="Arial"/>
          <w:sz w:val="28"/>
          <w:szCs w:val="28"/>
        </w:rPr>
        <w:t xml:space="preserve">based </w:t>
      </w:r>
      <w:r w:rsidRPr="6568446E">
        <w:rPr>
          <w:rFonts w:ascii="Arial" w:hAnsi="Arial" w:cs="Arial"/>
          <w:sz w:val="28"/>
          <w:szCs w:val="28"/>
        </w:rPr>
        <w:t>services to embed support around gambling harm, mental health, and/or suicidal</w:t>
      </w:r>
      <w:r w:rsidR="0731E743" w:rsidRPr="6568446E">
        <w:rPr>
          <w:rFonts w:ascii="Arial" w:hAnsi="Arial" w:cs="Arial"/>
          <w:sz w:val="28"/>
          <w:szCs w:val="28"/>
        </w:rPr>
        <w:t>ity</w:t>
      </w:r>
    </w:p>
    <w:p w14:paraId="0A697488" w14:textId="6D4BB63E" w:rsidR="002848C7" w:rsidRPr="00CD6EA2" w:rsidRDefault="002848C7" w:rsidP="00841D14">
      <w:pPr>
        <w:pStyle w:val="Heading2"/>
        <w:rPr>
          <w:rFonts w:ascii="Arial" w:hAnsi="Arial" w:cs="Arial"/>
          <w:b/>
          <w:color w:val="800080"/>
        </w:rPr>
      </w:pPr>
      <w:bookmarkStart w:id="2" w:name="_Toc233114188"/>
      <w:r w:rsidRPr="00CD6EA2">
        <w:rPr>
          <w:rFonts w:ascii="Arial" w:hAnsi="Arial" w:cs="Arial"/>
          <w:b/>
          <w:color w:val="800080"/>
        </w:rPr>
        <w:t>What will it fund?</w:t>
      </w:r>
      <w:bookmarkEnd w:id="2"/>
      <w:r w:rsidRPr="00CD6EA2">
        <w:rPr>
          <w:rFonts w:ascii="Arial" w:hAnsi="Arial" w:cs="Arial"/>
          <w:b/>
          <w:color w:val="800080"/>
        </w:rPr>
        <w:t xml:space="preserve"> </w:t>
      </w:r>
    </w:p>
    <w:p w14:paraId="329A0AB1" w14:textId="7E2882F2" w:rsidR="0C8D2B3D" w:rsidRDefault="1E3BE42D" w:rsidP="0C8D2B3D">
      <w:pPr>
        <w:rPr>
          <w:rFonts w:ascii="Arial" w:hAnsi="Arial" w:cs="Arial"/>
          <w:sz w:val="28"/>
          <w:szCs w:val="28"/>
        </w:rPr>
      </w:pPr>
      <w:r w:rsidRPr="6568446E">
        <w:rPr>
          <w:rFonts w:ascii="Arial" w:hAnsi="Arial" w:cs="Arial"/>
          <w:sz w:val="28"/>
          <w:szCs w:val="28"/>
        </w:rPr>
        <w:t>This fund explores the wider social, economic, and environmental factors that shape experiences of gambling harm</w:t>
      </w:r>
      <w:r w:rsidR="02D375A9" w:rsidRPr="6568446E">
        <w:rPr>
          <w:rFonts w:ascii="Arial" w:hAnsi="Arial" w:cs="Arial"/>
          <w:sz w:val="28"/>
          <w:szCs w:val="28"/>
        </w:rPr>
        <w:t xml:space="preserve"> and its impact on mental health and suicide</w:t>
      </w:r>
      <w:r w:rsidRPr="6568446E">
        <w:rPr>
          <w:rFonts w:ascii="Arial" w:hAnsi="Arial" w:cs="Arial"/>
          <w:sz w:val="28"/>
          <w:szCs w:val="28"/>
        </w:rPr>
        <w:t xml:space="preserve">. </w:t>
      </w:r>
    </w:p>
    <w:p w14:paraId="41D48296" w14:textId="06B96BE8" w:rsidR="005A3769" w:rsidRDefault="005B77C7" w:rsidP="000854DC">
      <w:pPr>
        <w:rPr>
          <w:rFonts w:ascii="Arial" w:hAnsi="Arial" w:cs="Arial"/>
          <w:sz w:val="28"/>
          <w:szCs w:val="28"/>
        </w:rPr>
      </w:pPr>
      <w:r w:rsidRPr="6568446E">
        <w:rPr>
          <w:rFonts w:ascii="Arial" w:hAnsi="Arial" w:cs="Arial"/>
          <w:sz w:val="28"/>
          <w:szCs w:val="28"/>
        </w:rPr>
        <w:t xml:space="preserve">The communities this fund aims to </w:t>
      </w:r>
      <w:r w:rsidR="007146F4" w:rsidRPr="6568446E">
        <w:rPr>
          <w:rFonts w:ascii="Arial" w:hAnsi="Arial" w:cs="Arial"/>
          <w:sz w:val="28"/>
          <w:szCs w:val="28"/>
        </w:rPr>
        <w:t>focus on</w:t>
      </w:r>
      <w:r w:rsidRPr="6568446E">
        <w:rPr>
          <w:rFonts w:ascii="Arial" w:hAnsi="Arial" w:cs="Arial"/>
          <w:sz w:val="28"/>
          <w:szCs w:val="28"/>
        </w:rPr>
        <w:t xml:space="preserve"> are those that research and previous work highlight are most at risk of experiencing </w:t>
      </w:r>
      <w:r w:rsidR="6287499B" w:rsidRPr="6568446E">
        <w:rPr>
          <w:rFonts w:ascii="Arial" w:hAnsi="Arial" w:cs="Arial"/>
          <w:sz w:val="28"/>
          <w:szCs w:val="28"/>
        </w:rPr>
        <w:t xml:space="preserve">poor mental health caused by </w:t>
      </w:r>
      <w:r w:rsidRPr="6568446E">
        <w:rPr>
          <w:rFonts w:ascii="Arial" w:hAnsi="Arial" w:cs="Arial"/>
          <w:sz w:val="28"/>
          <w:szCs w:val="28"/>
        </w:rPr>
        <w:t>gambling harm</w:t>
      </w:r>
      <w:r w:rsidR="03D4B178" w:rsidRPr="6568446E">
        <w:rPr>
          <w:rFonts w:ascii="Arial" w:hAnsi="Arial" w:cs="Arial"/>
          <w:sz w:val="28"/>
          <w:szCs w:val="28"/>
        </w:rPr>
        <w:t xml:space="preserve"> and who experience structural disadvantage, exclusion, discrimination, or barriers to support.</w:t>
      </w:r>
      <w:r w:rsidR="00FD64E1" w:rsidRPr="6568446E">
        <w:rPr>
          <w:rFonts w:ascii="Arial" w:hAnsi="Arial" w:cs="Arial"/>
          <w:sz w:val="28"/>
          <w:szCs w:val="28"/>
        </w:rPr>
        <w:t xml:space="preserve"> </w:t>
      </w:r>
    </w:p>
    <w:p w14:paraId="2500359B" w14:textId="64CEE3AE" w:rsidR="00C6481E" w:rsidRDefault="00FD64E1" w:rsidP="00E94250">
      <w:pPr>
        <w:rPr>
          <w:rFonts w:ascii="Arial" w:hAnsi="Arial" w:cs="Arial"/>
          <w:sz w:val="28"/>
          <w:szCs w:val="28"/>
        </w:rPr>
      </w:pPr>
      <w:r w:rsidRPr="6568446E">
        <w:rPr>
          <w:rFonts w:ascii="Arial" w:hAnsi="Arial" w:cs="Arial"/>
          <w:sz w:val="28"/>
          <w:szCs w:val="28"/>
        </w:rPr>
        <w:t xml:space="preserve">All applicants must show how their work will target </w:t>
      </w:r>
      <w:r w:rsidRPr="6568446E">
        <w:rPr>
          <w:rFonts w:ascii="Arial" w:hAnsi="Arial" w:cs="Arial"/>
          <w:b/>
          <w:bCs/>
          <w:sz w:val="28"/>
          <w:szCs w:val="28"/>
          <w:u w:val="single"/>
        </w:rPr>
        <w:t>one</w:t>
      </w:r>
      <w:r w:rsidRPr="6568446E">
        <w:rPr>
          <w:rFonts w:ascii="Arial" w:hAnsi="Arial" w:cs="Arial"/>
          <w:b/>
          <w:bCs/>
          <w:sz w:val="28"/>
          <w:szCs w:val="28"/>
        </w:rPr>
        <w:t xml:space="preserve"> </w:t>
      </w:r>
      <w:r w:rsidRPr="6568446E">
        <w:rPr>
          <w:rFonts w:ascii="Arial" w:hAnsi="Arial" w:cs="Arial"/>
          <w:sz w:val="28"/>
          <w:szCs w:val="28"/>
        </w:rPr>
        <w:t>of the following communities</w:t>
      </w:r>
      <w:r w:rsidR="450A9B0B" w:rsidRPr="6568446E">
        <w:rPr>
          <w:rFonts w:ascii="Arial" w:hAnsi="Arial" w:cs="Arial"/>
          <w:sz w:val="28"/>
          <w:szCs w:val="28"/>
        </w:rPr>
        <w:t xml:space="preserve"> impacted by gambling harms and poor mental healt</w:t>
      </w:r>
      <w:r w:rsidR="00FD32D4">
        <w:rPr>
          <w:rFonts w:ascii="Arial" w:hAnsi="Arial" w:cs="Arial"/>
          <w:sz w:val="28"/>
          <w:szCs w:val="28"/>
        </w:rPr>
        <w:t xml:space="preserve">h. There are no age requirements on the community you wish to engage with: </w:t>
      </w:r>
    </w:p>
    <w:p w14:paraId="11989503" w14:textId="5E347C3F" w:rsidR="00C1057E" w:rsidRDefault="07C59502" w:rsidP="00C1057E">
      <w:pPr>
        <w:pStyle w:val="ListParagraph"/>
        <w:numPr>
          <w:ilvl w:val="0"/>
          <w:numId w:val="9"/>
        </w:numPr>
        <w:rPr>
          <w:rFonts w:ascii="Arial" w:hAnsi="Arial" w:cs="Arial"/>
          <w:sz w:val="28"/>
          <w:szCs w:val="28"/>
        </w:rPr>
      </w:pPr>
      <w:r w:rsidRPr="14C6FDA7">
        <w:rPr>
          <w:rFonts w:ascii="Arial" w:hAnsi="Arial" w:cs="Arial"/>
          <w:sz w:val="28"/>
          <w:szCs w:val="28"/>
        </w:rPr>
        <w:t xml:space="preserve">Socioeconomically </w:t>
      </w:r>
      <w:r w:rsidRPr="0A9E1FDB">
        <w:rPr>
          <w:rFonts w:ascii="Arial" w:hAnsi="Arial" w:cs="Arial"/>
          <w:sz w:val="28"/>
          <w:szCs w:val="28"/>
        </w:rPr>
        <w:t>disadvantaged communities</w:t>
      </w:r>
      <w:r w:rsidRPr="021CAD55">
        <w:rPr>
          <w:rFonts w:ascii="Arial" w:hAnsi="Arial" w:cs="Arial"/>
          <w:sz w:val="28"/>
          <w:szCs w:val="28"/>
        </w:rPr>
        <w:t xml:space="preserve"> </w:t>
      </w:r>
      <w:r w:rsidRPr="78A6DBAA">
        <w:rPr>
          <w:rFonts w:ascii="Arial" w:hAnsi="Arial" w:cs="Arial"/>
          <w:sz w:val="28"/>
          <w:szCs w:val="28"/>
        </w:rPr>
        <w:t>(</w:t>
      </w:r>
      <w:r w:rsidRPr="52014546">
        <w:rPr>
          <w:rFonts w:ascii="Arial" w:hAnsi="Arial" w:cs="Arial"/>
          <w:sz w:val="28"/>
          <w:szCs w:val="28"/>
        </w:rPr>
        <w:t>or SIMD)</w:t>
      </w:r>
    </w:p>
    <w:p w14:paraId="60294ECB" w14:textId="6EEFE8A2" w:rsidR="00EA2382" w:rsidRDefault="00EA2382" w:rsidP="00EA2382">
      <w:pPr>
        <w:pStyle w:val="ListParagraph"/>
        <w:numPr>
          <w:ilvl w:val="0"/>
          <w:numId w:val="9"/>
        </w:numPr>
        <w:rPr>
          <w:rFonts w:ascii="Arial" w:hAnsi="Arial" w:cs="Arial"/>
          <w:sz w:val="28"/>
          <w:szCs w:val="28"/>
        </w:rPr>
      </w:pPr>
      <w:r w:rsidRPr="27572FD9">
        <w:rPr>
          <w:rFonts w:ascii="Arial" w:hAnsi="Arial" w:cs="Arial"/>
          <w:sz w:val="28"/>
          <w:szCs w:val="28"/>
        </w:rPr>
        <w:t xml:space="preserve">Rural and </w:t>
      </w:r>
      <w:r w:rsidR="002603A2">
        <w:rPr>
          <w:rFonts w:ascii="Arial" w:hAnsi="Arial" w:cs="Arial"/>
          <w:sz w:val="28"/>
          <w:szCs w:val="28"/>
        </w:rPr>
        <w:t>island</w:t>
      </w:r>
      <w:r w:rsidRPr="27572FD9">
        <w:rPr>
          <w:rFonts w:ascii="Arial" w:hAnsi="Arial" w:cs="Arial"/>
          <w:sz w:val="28"/>
          <w:szCs w:val="28"/>
        </w:rPr>
        <w:t xml:space="preserve"> communities</w:t>
      </w:r>
    </w:p>
    <w:p w14:paraId="55C83D09" w14:textId="049019B0" w:rsidR="07C59502" w:rsidRDefault="07C59502" w:rsidP="1EA5F153">
      <w:pPr>
        <w:pStyle w:val="ListParagraph"/>
        <w:numPr>
          <w:ilvl w:val="0"/>
          <w:numId w:val="9"/>
        </w:numPr>
        <w:rPr>
          <w:rFonts w:ascii="Arial" w:hAnsi="Arial" w:cs="Arial"/>
          <w:sz w:val="28"/>
          <w:szCs w:val="28"/>
        </w:rPr>
      </w:pPr>
      <w:r w:rsidRPr="258EE304">
        <w:rPr>
          <w:rFonts w:ascii="Arial" w:hAnsi="Arial" w:cs="Arial"/>
          <w:sz w:val="28"/>
          <w:szCs w:val="28"/>
        </w:rPr>
        <w:t>LGBTQ</w:t>
      </w:r>
      <w:r w:rsidRPr="6B98BFD8">
        <w:rPr>
          <w:rFonts w:ascii="Arial" w:hAnsi="Arial" w:cs="Arial"/>
          <w:sz w:val="28"/>
          <w:szCs w:val="28"/>
        </w:rPr>
        <w:t>+</w:t>
      </w:r>
      <w:r w:rsidRPr="084D42AE">
        <w:rPr>
          <w:rFonts w:ascii="Arial" w:hAnsi="Arial" w:cs="Arial"/>
          <w:sz w:val="28"/>
          <w:szCs w:val="28"/>
        </w:rPr>
        <w:t xml:space="preserve"> </w:t>
      </w:r>
      <w:r w:rsidRPr="1715B78F">
        <w:rPr>
          <w:rFonts w:ascii="Arial" w:hAnsi="Arial" w:cs="Arial"/>
          <w:sz w:val="28"/>
          <w:szCs w:val="28"/>
        </w:rPr>
        <w:t>communities</w:t>
      </w:r>
    </w:p>
    <w:p w14:paraId="1E12AD9E" w14:textId="36F44C55" w:rsidR="00C45F94" w:rsidRDefault="00C1057E" w:rsidP="00C1057E">
      <w:pPr>
        <w:pStyle w:val="ListParagraph"/>
        <w:numPr>
          <w:ilvl w:val="0"/>
          <w:numId w:val="9"/>
        </w:numPr>
        <w:rPr>
          <w:rFonts w:ascii="Arial" w:hAnsi="Arial" w:cs="Arial"/>
          <w:sz w:val="28"/>
          <w:szCs w:val="28"/>
        </w:rPr>
      </w:pPr>
      <w:r>
        <w:rPr>
          <w:rFonts w:ascii="Arial" w:hAnsi="Arial" w:cs="Arial"/>
          <w:sz w:val="28"/>
          <w:szCs w:val="28"/>
        </w:rPr>
        <w:t>Racially minori</w:t>
      </w:r>
      <w:r w:rsidR="00152733">
        <w:rPr>
          <w:rFonts w:ascii="Arial" w:hAnsi="Arial" w:cs="Arial"/>
          <w:sz w:val="28"/>
          <w:szCs w:val="28"/>
        </w:rPr>
        <w:t>tised communi</w:t>
      </w:r>
      <w:r w:rsidR="00C45F94">
        <w:rPr>
          <w:rFonts w:ascii="Arial" w:hAnsi="Arial" w:cs="Arial"/>
          <w:sz w:val="28"/>
          <w:szCs w:val="28"/>
        </w:rPr>
        <w:t>ties</w:t>
      </w:r>
    </w:p>
    <w:p w14:paraId="3ADE1B12" w14:textId="56F6E0C6" w:rsidR="21A2E58F" w:rsidRDefault="07C59502" w:rsidP="21A2E58F">
      <w:pPr>
        <w:pStyle w:val="ListParagraph"/>
        <w:numPr>
          <w:ilvl w:val="0"/>
          <w:numId w:val="9"/>
        </w:numPr>
        <w:rPr>
          <w:rFonts w:ascii="Arial" w:hAnsi="Arial" w:cs="Arial"/>
          <w:sz w:val="28"/>
          <w:szCs w:val="28"/>
        </w:rPr>
      </w:pPr>
      <w:r w:rsidRPr="5D7AA4ED">
        <w:rPr>
          <w:rFonts w:ascii="Arial" w:hAnsi="Arial" w:cs="Arial"/>
          <w:sz w:val="28"/>
          <w:szCs w:val="28"/>
        </w:rPr>
        <w:t xml:space="preserve">Gypsy/Traveller </w:t>
      </w:r>
      <w:r w:rsidRPr="12BC14A5">
        <w:rPr>
          <w:rFonts w:ascii="Arial" w:hAnsi="Arial" w:cs="Arial"/>
          <w:sz w:val="28"/>
          <w:szCs w:val="28"/>
        </w:rPr>
        <w:t>communities</w:t>
      </w:r>
    </w:p>
    <w:p w14:paraId="563E56B5" w14:textId="6277C3E6" w:rsidR="07C59502" w:rsidRDefault="07C59502" w:rsidP="2195CD86">
      <w:pPr>
        <w:pStyle w:val="ListParagraph"/>
        <w:numPr>
          <w:ilvl w:val="0"/>
          <w:numId w:val="9"/>
        </w:numPr>
        <w:rPr>
          <w:rFonts w:ascii="Arial" w:hAnsi="Arial" w:cs="Arial"/>
          <w:sz w:val="28"/>
          <w:szCs w:val="28"/>
        </w:rPr>
      </w:pPr>
      <w:r w:rsidRPr="06889A58">
        <w:rPr>
          <w:rFonts w:ascii="Arial" w:hAnsi="Arial" w:cs="Arial"/>
          <w:sz w:val="28"/>
          <w:szCs w:val="28"/>
        </w:rPr>
        <w:t xml:space="preserve">Neurodivergent </w:t>
      </w:r>
      <w:r w:rsidRPr="531933BC">
        <w:rPr>
          <w:rFonts w:ascii="Arial" w:hAnsi="Arial" w:cs="Arial"/>
          <w:sz w:val="28"/>
          <w:szCs w:val="28"/>
        </w:rPr>
        <w:t>people</w:t>
      </w:r>
    </w:p>
    <w:p w14:paraId="572DF955" w14:textId="3EBFFA03" w:rsidR="07C59502" w:rsidRDefault="07C59502" w:rsidP="531933BC">
      <w:pPr>
        <w:pStyle w:val="ListParagraph"/>
        <w:numPr>
          <w:ilvl w:val="0"/>
          <w:numId w:val="9"/>
        </w:numPr>
        <w:rPr>
          <w:rFonts w:ascii="Arial" w:hAnsi="Arial" w:cs="Arial"/>
          <w:sz w:val="28"/>
          <w:szCs w:val="28"/>
        </w:rPr>
      </w:pPr>
      <w:r w:rsidRPr="639ECCCE">
        <w:rPr>
          <w:rFonts w:ascii="Arial" w:hAnsi="Arial" w:cs="Arial"/>
          <w:sz w:val="28"/>
          <w:szCs w:val="28"/>
        </w:rPr>
        <w:t>Refugee/Asylum seekers</w:t>
      </w:r>
    </w:p>
    <w:p w14:paraId="1F211FAD" w14:textId="244FFDFA" w:rsidR="639ECCCE" w:rsidRDefault="07C59502" w:rsidP="639ECCCE">
      <w:pPr>
        <w:pStyle w:val="ListParagraph"/>
        <w:numPr>
          <w:ilvl w:val="0"/>
          <w:numId w:val="9"/>
        </w:numPr>
        <w:rPr>
          <w:rFonts w:ascii="Arial" w:hAnsi="Arial" w:cs="Arial"/>
          <w:sz w:val="28"/>
          <w:szCs w:val="28"/>
        </w:rPr>
      </w:pPr>
      <w:r w:rsidRPr="3067AF6A">
        <w:rPr>
          <w:rFonts w:ascii="Arial" w:hAnsi="Arial" w:cs="Arial"/>
          <w:sz w:val="28"/>
          <w:szCs w:val="28"/>
        </w:rPr>
        <w:t xml:space="preserve">People with disabilities </w:t>
      </w:r>
      <w:r w:rsidR="00FD32D4">
        <w:rPr>
          <w:rFonts w:ascii="Arial" w:hAnsi="Arial" w:cs="Arial"/>
          <w:sz w:val="28"/>
          <w:szCs w:val="28"/>
        </w:rPr>
        <w:t xml:space="preserve">(including physical disabilities, sensory impairments </w:t>
      </w:r>
      <w:r w:rsidRPr="3067AF6A">
        <w:rPr>
          <w:rFonts w:ascii="Arial" w:hAnsi="Arial" w:cs="Arial"/>
          <w:sz w:val="28"/>
          <w:szCs w:val="28"/>
        </w:rPr>
        <w:t>and long</w:t>
      </w:r>
      <w:r w:rsidR="6C7253B9" w:rsidRPr="3067AF6A">
        <w:rPr>
          <w:rFonts w:ascii="Arial" w:hAnsi="Arial" w:cs="Arial"/>
          <w:sz w:val="28"/>
          <w:szCs w:val="28"/>
        </w:rPr>
        <w:t>-</w:t>
      </w:r>
      <w:r w:rsidRPr="3067AF6A">
        <w:rPr>
          <w:rFonts w:ascii="Arial" w:hAnsi="Arial" w:cs="Arial"/>
          <w:sz w:val="28"/>
          <w:szCs w:val="28"/>
        </w:rPr>
        <w:t>term health conditions</w:t>
      </w:r>
      <w:r w:rsidR="00FD32D4">
        <w:rPr>
          <w:rFonts w:ascii="Arial" w:hAnsi="Arial" w:cs="Arial"/>
          <w:sz w:val="28"/>
          <w:szCs w:val="28"/>
        </w:rPr>
        <w:t>)</w:t>
      </w:r>
    </w:p>
    <w:p w14:paraId="64B85350" w14:textId="38C686DE" w:rsidR="01DBA125" w:rsidRDefault="6BC791EA" w:rsidP="5000D380">
      <w:pPr>
        <w:rPr>
          <w:rFonts w:ascii="Arial" w:hAnsi="Arial" w:cs="Arial"/>
          <w:sz w:val="28"/>
          <w:szCs w:val="28"/>
        </w:rPr>
      </w:pPr>
      <w:r w:rsidRPr="6568446E">
        <w:rPr>
          <w:rFonts w:ascii="Arial" w:hAnsi="Arial" w:cs="Arial"/>
          <w:sz w:val="28"/>
          <w:szCs w:val="28"/>
        </w:rPr>
        <w:t xml:space="preserve">The mental health impacts of </w:t>
      </w:r>
      <w:r w:rsidR="277219AF" w:rsidRPr="6568446E">
        <w:rPr>
          <w:rFonts w:ascii="Arial" w:hAnsi="Arial" w:cs="Arial"/>
          <w:sz w:val="28"/>
          <w:szCs w:val="28"/>
        </w:rPr>
        <w:t>g</w:t>
      </w:r>
      <w:r w:rsidR="00471666" w:rsidRPr="6568446E">
        <w:rPr>
          <w:rFonts w:ascii="Arial" w:hAnsi="Arial" w:cs="Arial"/>
          <w:sz w:val="28"/>
          <w:szCs w:val="28"/>
        </w:rPr>
        <w:t>ambling harm</w:t>
      </w:r>
      <w:r w:rsidR="00BB3965" w:rsidRPr="6568446E">
        <w:rPr>
          <w:rFonts w:ascii="Arial" w:hAnsi="Arial" w:cs="Arial"/>
          <w:sz w:val="28"/>
          <w:szCs w:val="28"/>
        </w:rPr>
        <w:t xml:space="preserve"> </w:t>
      </w:r>
      <w:r w:rsidR="48DE52B6" w:rsidRPr="6568446E">
        <w:rPr>
          <w:rFonts w:ascii="Arial" w:hAnsi="Arial" w:cs="Arial"/>
          <w:sz w:val="28"/>
          <w:szCs w:val="28"/>
        </w:rPr>
        <w:t>do not occur in isolation</w:t>
      </w:r>
      <w:r w:rsidR="765B3092" w:rsidRPr="6568446E">
        <w:rPr>
          <w:rFonts w:ascii="Arial" w:hAnsi="Arial" w:cs="Arial"/>
          <w:sz w:val="28"/>
          <w:szCs w:val="28"/>
        </w:rPr>
        <w:t xml:space="preserve"> and</w:t>
      </w:r>
      <w:r w:rsidR="2D8D05E6" w:rsidRPr="6568446E">
        <w:rPr>
          <w:rFonts w:ascii="Arial" w:hAnsi="Arial" w:cs="Arial"/>
          <w:sz w:val="28"/>
          <w:szCs w:val="28"/>
        </w:rPr>
        <w:t xml:space="preserve"> are</w:t>
      </w:r>
      <w:r w:rsidR="00BB3965" w:rsidRPr="6568446E">
        <w:rPr>
          <w:rFonts w:ascii="Arial" w:hAnsi="Arial" w:cs="Arial"/>
          <w:sz w:val="28"/>
          <w:szCs w:val="28"/>
        </w:rPr>
        <w:t xml:space="preserve"> interconnected with </w:t>
      </w:r>
      <w:r w:rsidR="00DC6FA5" w:rsidRPr="6568446E">
        <w:rPr>
          <w:rFonts w:ascii="Arial" w:hAnsi="Arial" w:cs="Arial"/>
          <w:sz w:val="28"/>
          <w:szCs w:val="28"/>
        </w:rPr>
        <w:t xml:space="preserve">other inequalities. </w:t>
      </w:r>
      <w:r w:rsidR="591B2365" w:rsidRPr="6568446E">
        <w:rPr>
          <w:rFonts w:ascii="Arial" w:hAnsi="Arial" w:cs="Arial"/>
          <w:sz w:val="28"/>
          <w:szCs w:val="28"/>
        </w:rPr>
        <w:t xml:space="preserve">Building on the work of the 2025/2026 exploratory gambling harm and mental health projects, we are interested in </w:t>
      </w:r>
      <w:r w:rsidR="23C68678" w:rsidRPr="6568446E">
        <w:rPr>
          <w:rFonts w:ascii="Arial" w:hAnsi="Arial" w:cs="Arial"/>
          <w:sz w:val="28"/>
          <w:szCs w:val="28"/>
        </w:rPr>
        <w:t xml:space="preserve">funding </w:t>
      </w:r>
      <w:r w:rsidR="591B2365" w:rsidRPr="6568446E">
        <w:rPr>
          <w:rFonts w:ascii="Arial" w:hAnsi="Arial" w:cs="Arial"/>
          <w:sz w:val="28"/>
          <w:szCs w:val="28"/>
        </w:rPr>
        <w:t>projects that explore how wider social, economic, and environmental fac</w:t>
      </w:r>
      <w:r w:rsidR="1D158B8F" w:rsidRPr="6568446E">
        <w:rPr>
          <w:rFonts w:ascii="Arial" w:hAnsi="Arial" w:cs="Arial"/>
          <w:sz w:val="28"/>
          <w:szCs w:val="28"/>
        </w:rPr>
        <w:t xml:space="preserve">tors shape experiences of gambling harm and mental health within the communities identified above. </w:t>
      </w:r>
    </w:p>
    <w:p w14:paraId="0FEB4B5C" w14:textId="3E199AD8" w:rsidR="00F03F0D" w:rsidRDefault="316E9725" w:rsidP="76D83329">
      <w:pPr>
        <w:rPr>
          <w:rFonts w:ascii="Arial" w:hAnsi="Arial" w:cs="Arial"/>
          <w:sz w:val="28"/>
          <w:szCs w:val="28"/>
        </w:rPr>
      </w:pPr>
      <w:r w:rsidRPr="54FBCFD3">
        <w:rPr>
          <w:rFonts w:ascii="Arial" w:hAnsi="Arial" w:cs="Arial"/>
          <w:sz w:val="28"/>
          <w:szCs w:val="28"/>
        </w:rPr>
        <w:lastRenderedPageBreak/>
        <w:t>Projects should</w:t>
      </w:r>
      <w:r w:rsidRPr="2F6E4BF3">
        <w:rPr>
          <w:rFonts w:ascii="Arial" w:hAnsi="Arial" w:cs="Arial"/>
          <w:sz w:val="28"/>
          <w:szCs w:val="28"/>
        </w:rPr>
        <w:t xml:space="preserve">, therefore, </w:t>
      </w:r>
      <w:r w:rsidRPr="539289CA">
        <w:rPr>
          <w:rFonts w:ascii="Arial" w:hAnsi="Arial" w:cs="Arial"/>
          <w:sz w:val="28"/>
          <w:szCs w:val="28"/>
        </w:rPr>
        <w:t xml:space="preserve">explore gambling harm </w:t>
      </w:r>
      <w:r w:rsidRPr="497DF459">
        <w:rPr>
          <w:rFonts w:ascii="Arial" w:hAnsi="Arial" w:cs="Arial"/>
          <w:sz w:val="28"/>
          <w:szCs w:val="28"/>
        </w:rPr>
        <w:t xml:space="preserve">and mental health </w:t>
      </w:r>
      <w:r w:rsidR="61AAEB0B" w:rsidRPr="520CCAD8">
        <w:rPr>
          <w:rFonts w:ascii="Arial" w:hAnsi="Arial" w:cs="Arial"/>
          <w:sz w:val="28"/>
          <w:szCs w:val="28"/>
        </w:rPr>
        <w:t xml:space="preserve">in relation to </w:t>
      </w:r>
      <w:r w:rsidR="61AAEB0B" w:rsidRPr="5664EDA6">
        <w:rPr>
          <w:rFonts w:ascii="Arial" w:hAnsi="Arial" w:cs="Arial"/>
          <w:b/>
          <w:sz w:val="28"/>
          <w:szCs w:val="28"/>
          <w:u w:val="single"/>
        </w:rPr>
        <w:t>one</w:t>
      </w:r>
      <w:r w:rsidR="61AAEB0B" w:rsidRPr="103C38FB">
        <w:rPr>
          <w:rFonts w:ascii="Arial" w:hAnsi="Arial" w:cs="Arial"/>
          <w:sz w:val="28"/>
          <w:szCs w:val="28"/>
        </w:rPr>
        <w:t xml:space="preserve"> of the following </w:t>
      </w:r>
      <w:r w:rsidR="004F57C1">
        <w:rPr>
          <w:rFonts w:ascii="Arial" w:hAnsi="Arial" w:cs="Arial"/>
          <w:sz w:val="28"/>
          <w:szCs w:val="28"/>
        </w:rPr>
        <w:t xml:space="preserve">wider social, economic or environmental </w:t>
      </w:r>
      <w:r w:rsidR="00CA06DD">
        <w:rPr>
          <w:rFonts w:ascii="Arial" w:hAnsi="Arial" w:cs="Arial"/>
          <w:sz w:val="28"/>
          <w:szCs w:val="28"/>
        </w:rPr>
        <w:t>factors</w:t>
      </w:r>
      <w:r w:rsidR="61AAEB0B" w:rsidRPr="6B831CAC">
        <w:rPr>
          <w:rFonts w:ascii="Arial" w:hAnsi="Arial" w:cs="Arial"/>
          <w:sz w:val="28"/>
          <w:szCs w:val="28"/>
        </w:rPr>
        <w:t>:</w:t>
      </w:r>
      <w:r w:rsidR="61AAEB0B" w:rsidRPr="38E78F0D">
        <w:rPr>
          <w:rFonts w:ascii="Arial" w:hAnsi="Arial" w:cs="Arial"/>
          <w:sz w:val="28"/>
          <w:szCs w:val="28"/>
        </w:rPr>
        <w:t xml:space="preserve"> </w:t>
      </w:r>
    </w:p>
    <w:p w14:paraId="0AEEF07F" w14:textId="4B37EE03" w:rsidR="61AAEB0B" w:rsidRDefault="61AAEB0B" w:rsidP="03F983E6">
      <w:pPr>
        <w:pStyle w:val="ListParagraph"/>
        <w:numPr>
          <w:ilvl w:val="0"/>
          <w:numId w:val="11"/>
        </w:numPr>
        <w:rPr>
          <w:rFonts w:ascii="Arial" w:hAnsi="Arial" w:cs="Arial"/>
          <w:sz w:val="28"/>
          <w:szCs w:val="28"/>
        </w:rPr>
      </w:pPr>
      <w:r w:rsidRPr="003BD820">
        <w:rPr>
          <w:rFonts w:ascii="Arial" w:hAnsi="Arial" w:cs="Arial"/>
          <w:sz w:val="28"/>
          <w:szCs w:val="28"/>
        </w:rPr>
        <w:t xml:space="preserve">Financial insecurity (including </w:t>
      </w:r>
      <w:r w:rsidRPr="6383D651">
        <w:rPr>
          <w:rFonts w:ascii="Arial" w:hAnsi="Arial" w:cs="Arial"/>
          <w:sz w:val="28"/>
          <w:szCs w:val="28"/>
        </w:rPr>
        <w:t>debt</w:t>
      </w:r>
      <w:r w:rsidR="004F57C1">
        <w:rPr>
          <w:rFonts w:ascii="Arial" w:hAnsi="Arial" w:cs="Arial"/>
          <w:sz w:val="28"/>
          <w:szCs w:val="28"/>
        </w:rPr>
        <w:t>, food insecurity</w:t>
      </w:r>
      <w:r w:rsidR="00FD32D4">
        <w:rPr>
          <w:rFonts w:ascii="Arial" w:hAnsi="Arial" w:cs="Arial"/>
          <w:sz w:val="28"/>
          <w:szCs w:val="28"/>
        </w:rPr>
        <w:t xml:space="preserve"> and unstable employment</w:t>
      </w:r>
      <w:r w:rsidRPr="6383D651">
        <w:rPr>
          <w:rFonts w:ascii="Arial" w:hAnsi="Arial" w:cs="Arial"/>
          <w:sz w:val="28"/>
          <w:szCs w:val="28"/>
        </w:rPr>
        <w:t>)</w:t>
      </w:r>
    </w:p>
    <w:p w14:paraId="33D1C987" w14:textId="0A4AF81C" w:rsidR="00401078" w:rsidRPr="00691862" w:rsidRDefault="00401078" w:rsidP="00691862">
      <w:pPr>
        <w:pStyle w:val="ListParagraph"/>
        <w:numPr>
          <w:ilvl w:val="0"/>
          <w:numId w:val="11"/>
        </w:numPr>
        <w:rPr>
          <w:rFonts w:ascii="Arial" w:hAnsi="Arial" w:cs="Arial"/>
          <w:sz w:val="28"/>
          <w:szCs w:val="28"/>
        </w:rPr>
      </w:pPr>
      <w:r w:rsidRPr="00F03F0D">
        <w:rPr>
          <w:rFonts w:ascii="Arial" w:hAnsi="Arial" w:cs="Arial"/>
          <w:sz w:val="28"/>
          <w:szCs w:val="28"/>
        </w:rPr>
        <w:t xml:space="preserve">Housing insecurity </w:t>
      </w:r>
    </w:p>
    <w:p w14:paraId="5BB5B1B9" w14:textId="5B6F7585" w:rsidR="00761424" w:rsidRPr="0049639D" w:rsidRDefault="4C51C0D7" w:rsidP="00AA3F6F">
      <w:pPr>
        <w:pStyle w:val="ListParagraph"/>
        <w:numPr>
          <w:ilvl w:val="0"/>
          <w:numId w:val="1"/>
        </w:numPr>
        <w:rPr>
          <w:rFonts w:ascii="Arial" w:hAnsi="Arial" w:cs="Arial"/>
          <w:sz w:val="28"/>
          <w:szCs w:val="28"/>
        </w:rPr>
      </w:pPr>
      <w:r w:rsidRPr="22A75638">
        <w:rPr>
          <w:rFonts w:ascii="Arial" w:hAnsi="Arial" w:cs="Arial"/>
          <w:sz w:val="28"/>
          <w:szCs w:val="28"/>
        </w:rPr>
        <w:t xml:space="preserve">Substance use or </w:t>
      </w:r>
      <w:r w:rsidRPr="10D662A1">
        <w:rPr>
          <w:rFonts w:ascii="Arial" w:hAnsi="Arial" w:cs="Arial"/>
          <w:sz w:val="28"/>
          <w:szCs w:val="28"/>
        </w:rPr>
        <w:t xml:space="preserve">other behavioural </w:t>
      </w:r>
      <w:r w:rsidRPr="3946FC76">
        <w:rPr>
          <w:rFonts w:ascii="Arial" w:hAnsi="Arial" w:cs="Arial"/>
          <w:sz w:val="28"/>
          <w:szCs w:val="28"/>
        </w:rPr>
        <w:t>harms</w:t>
      </w:r>
      <w:r w:rsidR="00F01889" w:rsidRPr="22A75638">
        <w:rPr>
          <w:rFonts w:ascii="Arial" w:hAnsi="Arial" w:cs="Arial"/>
          <w:sz w:val="28"/>
          <w:szCs w:val="28"/>
        </w:rPr>
        <w:t xml:space="preserve"> </w:t>
      </w:r>
    </w:p>
    <w:p w14:paraId="7D70B376" w14:textId="6F2AA26D" w:rsidR="00761424" w:rsidRPr="0049639D" w:rsidRDefault="00761424" w:rsidP="00AA3F6F">
      <w:pPr>
        <w:pStyle w:val="ListParagraph"/>
        <w:numPr>
          <w:ilvl w:val="0"/>
          <w:numId w:val="1"/>
        </w:numPr>
        <w:rPr>
          <w:rFonts w:ascii="Arial" w:hAnsi="Arial" w:cs="Arial"/>
          <w:sz w:val="28"/>
          <w:szCs w:val="28"/>
        </w:rPr>
      </w:pPr>
      <w:r w:rsidRPr="6568446E">
        <w:rPr>
          <w:rFonts w:ascii="Arial" w:hAnsi="Arial" w:cs="Arial"/>
          <w:sz w:val="28"/>
          <w:szCs w:val="28"/>
        </w:rPr>
        <w:t xml:space="preserve">Social </w:t>
      </w:r>
      <w:r w:rsidR="00F567B5" w:rsidRPr="6568446E">
        <w:rPr>
          <w:rFonts w:ascii="Arial" w:hAnsi="Arial" w:cs="Arial"/>
          <w:sz w:val="28"/>
          <w:szCs w:val="28"/>
        </w:rPr>
        <w:t xml:space="preserve">isolation </w:t>
      </w:r>
    </w:p>
    <w:p w14:paraId="423C3D27" w14:textId="182B5E3D" w:rsidR="137D3FC8" w:rsidRDefault="00FD32D4" w:rsidP="003A07D2">
      <w:pPr>
        <w:pStyle w:val="ListParagraph"/>
        <w:numPr>
          <w:ilvl w:val="0"/>
          <w:numId w:val="1"/>
        </w:numPr>
        <w:spacing w:after="320"/>
        <w:ind w:left="714" w:hanging="357"/>
        <w:rPr>
          <w:rFonts w:ascii="Arial" w:hAnsi="Arial" w:cs="Arial"/>
          <w:sz w:val="28"/>
          <w:szCs w:val="28"/>
        </w:rPr>
      </w:pPr>
      <w:r>
        <w:rPr>
          <w:rFonts w:ascii="Arial" w:hAnsi="Arial" w:cs="Arial"/>
          <w:sz w:val="28"/>
          <w:szCs w:val="28"/>
        </w:rPr>
        <w:t>Gender</w:t>
      </w:r>
    </w:p>
    <w:p w14:paraId="31AADEA8" w14:textId="77777777" w:rsidR="0049639D" w:rsidRPr="003A07D2" w:rsidRDefault="0049639D" w:rsidP="00841D14">
      <w:pPr>
        <w:pStyle w:val="Heading2"/>
        <w:rPr>
          <w:rFonts w:ascii="Arial" w:hAnsi="Arial" w:cs="Arial"/>
          <w:b/>
          <w:color w:val="800080"/>
        </w:rPr>
      </w:pPr>
      <w:bookmarkStart w:id="3" w:name="_Toc233114189"/>
      <w:r w:rsidRPr="003A07D2">
        <w:rPr>
          <w:rFonts w:ascii="Arial" w:hAnsi="Arial" w:cs="Arial"/>
          <w:b/>
          <w:color w:val="800080"/>
        </w:rPr>
        <w:t>Who can apply</w:t>
      </w:r>
      <w:bookmarkEnd w:id="3"/>
    </w:p>
    <w:p w14:paraId="08131215" w14:textId="77777777" w:rsidR="004175BD" w:rsidRDefault="0049639D" w:rsidP="004175BD">
      <w:pPr>
        <w:pStyle w:val="ListParagraph"/>
        <w:numPr>
          <w:ilvl w:val="0"/>
          <w:numId w:val="11"/>
        </w:numPr>
        <w:rPr>
          <w:rFonts w:ascii="Arial" w:hAnsi="Arial" w:cs="Arial"/>
          <w:sz w:val="28"/>
          <w:szCs w:val="28"/>
        </w:rPr>
      </w:pPr>
      <w:r w:rsidRPr="00F03F0D">
        <w:rPr>
          <w:rFonts w:ascii="Arial" w:hAnsi="Arial" w:cs="Arial"/>
          <w:sz w:val="28"/>
          <w:szCs w:val="28"/>
        </w:rPr>
        <w:t xml:space="preserve">Constituted not-for-profit organisations, such as charities, CICs, and community groups </w:t>
      </w:r>
      <w:proofErr w:type="gramStart"/>
      <w:r w:rsidRPr="00F03F0D">
        <w:rPr>
          <w:rFonts w:ascii="Arial" w:hAnsi="Arial" w:cs="Arial"/>
          <w:sz w:val="28"/>
          <w:szCs w:val="28"/>
        </w:rPr>
        <w:t>with;</w:t>
      </w:r>
      <w:proofErr w:type="gramEnd"/>
    </w:p>
    <w:p w14:paraId="636F5E80" w14:textId="7C313D8C" w:rsidR="00EC3B12" w:rsidRDefault="0049639D" w:rsidP="00EC3B12">
      <w:pPr>
        <w:pStyle w:val="ListParagraph"/>
        <w:numPr>
          <w:ilvl w:val="1"/>
          <w:numId w:val="11"/>
        </w:numPr>
        <w:rPr>
          <w:rFonts w:ascii="Arial" w:hAnsi="Arial" w:cs="Arial"/>
          <w:sz w:val="28"/>
          <w:szCs w:val="28"/>
        </w:rPr>
      </w:pPr>
      <w:r w:rsidRPr="004175BD">
        <w:rPr>
          <w:rFonts w:ascii="Arial" w:hAnsi="Arial" w:cs="Arial"/>
          <w:sz w:val="28"/>
          <w:szCs w:val="28"/>
        </w:rPr>
        <w:t>A minimum of three Directors/Trustees/Board Members, the majority of whom receive no payment from the organisatio</w:t>
      </w:r>
      <w:r w:rsidR="00EC3B12">
        <w:rPr>
          <w:rFonts w:ascii="Arial" w:hAnsi="Arial" w:cs="Arial"/>
          <w:sz w:val="28"/>
          <w:szCs w:val="28"/>
        </w:rPr>
        <w:t>n</w:t>
      </w:r>
    </w:p>
    <w:p w14:paraId="42894DE3" w14:textId="77777777" w:rsidR="00EC3B12" w:rsidRDefault="0049639D" w:rsidP="00EC3B12">
      <w:pPr>
        <w:pStyle w:val="ListParagraph"/>
        <w:numPr>
          <w:ilvl w:val="1"/>
          <w:numId w:val="11"/>
        </w:numPr>
        <w:rPr>
          <w:rFonts w:ascii="Arial" w:hAnsi="Arial" w:cs="Arial"/>
          <w:sz w:val="28"/>
          <w:szCs w:val="28"/>
        </w:rPr>
      </w:pPr>
      <w:r w:rsidRPr="00EC3B12">
        <w:rPr>
          <w:rFonts w:ascii="Arial" w:hAnsi="Arial" w:cs="Arial"/>
          <w:sz w:val="28"/>
          <w:szCs w:val="28"/>
        </w:rPr>
        <w:t>A bank account in the name of the organisation that requires dual authorisation for transactions</w:t>
      </w:r>
    </w:p>
    <w:p w14:paraId="287DD1D6" w14:textId="77777777" w:rsidR="00EC3B12" w:rsidRDefault="0049639D" w:rsidP="00EC3B12">
      <w:pPr>
        <w:pStyle w:val="ListParagraph"/>
        <w:numPr>
          <w:ilvl w:val="1"/>
          <w:numId w:val="11"/>
        </w:numPr>
        <w:rPr>
          <w:rFonts w:ascii="Arial" w:hAnsi="Arial" w:cs="Arial"/>
          <w:sz w:val="28"/>
          <w:szCs w:val="28"/>
        </w:rPr>
      </w:pPr>
      <w:r w:rsidRPr="00EC3B12">
        <w:rPr>
          <w:rFonts w:ascii="Arial" w:hAnsi="Arial" w:cs="Arial"/>
          <w:sz w:val="28"/>
          <w:szCs w:val="28"/>
        </w:rPr>
        <w:t>Appropriate safeguarding policies and procedures</w:t>
      </w:r>
    </w:p>
    <w:p w14:paraId="7DE7C672" w14:textId="77777777" w:rsidR="0049639D" w:rsidRPr="00EC3B12" w:rsidRDefault="0049639D" w:rsidP="00EC3B12">
      <w:pPr>
        <w:pStyle w:val="ListParagraph"/>
        <w:numPr>
          <w:ilvl w:val="0"/>
          <w:numId w:val="18"/>
        </w:numPr>
        <w:rPr>
          <w:rFonts w:ascii="Arial" w:hAnsi="Arial" w:cs="Arial"/>
          <w:sz w:val="28"/>
          <w:szCs w:val="28"/>
        </w:rPr>
      </w:pPr>
      <w:r w:rsidRPr="00EC3B12">
        <w:rPr>
          <w:rFonts w:ascii="Arial" w:hAnsi="Arial" w:cs="Arial"/>
          <w:sz w:val="28"/>
          <w:szCs w:val="28"/>
        </w:rPr>
        <w:t>A governing document which contains:</w:t>
      </w:r>
    </w:p>
    <w:p w14:paraId="3FB4FD19" w14:textId="68FE5AA3" w:rsidR="0049639D" w:rsidRPr="0049639D" w:rsidRDefault="0049639D" w:rsidP="0049639D">
      <w:pPr>
        <w:pStyle w:val="ListParagraph"/>
        <w:numPr>
          <w:ilvl w:val="1"/>
          <w:numId w:val="2"/>
        </w:numPr>
        <w:spacing w:line="259" w:lineRule="auto"/>
        <w:rPr>
          <w:rFonts w:ascii="Arial" w:hAnsi="Arial" w:cs="Arial"/>
          <w:b/>
          <w:bCs/>
          <w:sz w:val="28"/>
          <w:szCs w:val="28"/>
        </w:rPr>
      </w:pPr>
      <w:r w:rsidRPr="5915CBD7">
        <w:rPr>
          <w:rFonts w:ascii="Arial" w:hAnsi="Arial" w:cs="Arial"/>
          <w:sz w:val="28"/>
          <w:szCs w:val="28"/>
        </w:rPr>
        <w:t>A charitable dissolution lock</w:t>
      </w:r>
    </w:p>
    <w:p w14:paraId="1D5E8153" w14:textId="13B8AB9D" w:rsidR="0049639D" w:rsidRPr="0049639D" w:rsidRDefault="0049639D" w:rsidP="0049639D">
      <w:pPr>
        <w:pStyle w:val="ListParagraph"/>
        <w:numPr>
          <w:ilvl w:val="1"/>
          <w:numId w:val="2"/>
        </w:numPr>
        <w:spacing w:line="259" w:lineRule="auto"/>
        <w:rPr>
          <w:rFonts w:ascii="Arial" w:hAnsi="Arial" w:cs="Arial"/>
          <w:b/>
          <w:bCs/>
          <w:sz w:val="28"/>
          <w:szCs w:val="28"/>
        </w:rPr>
      </w:pPr>
      <w:r w:rsidRPr="5915CBD7">
        <w:rPr>
          <w:rFonts w:ascii="Arial" w:hAnsi="Arial" w:cs="Arial"/>
          <w:sz w:val="28"/>
          <w:szCs w:val="28"/>
        </w:rPr>
        <w:t>Charitable objectives and powers aligned with the activity proposed</w:t>
      </w:r>
    </w:p>
    <w:p w14:paraId="6CC2EAEB" w14:textId="73B6B7E2" w:rsidR="00113BC7" w:rsidRPr="00EC3B12" w:rsidRDefault="0049639D" w:rsidP="00EC3B12">
      <w:pPr>
        <w:pStyle w:val="ListParagraph"/>
        <w:numPr>
          <w:ilvl w:val="0"/>
          <w:numId w:val="18"/>
        </w:numPr>
        <w:spacing w:after="320" w:line="259" w:lineRule="auto"/>
        <w:rPr>
          <w:rFonts w:ascii="Arial" w:hAnsi="Arial" w:cs="Arial"/>
          <w:sz w:val="28"/>
          <w:szCs w:val="28"/>
        </w:rPr>
      </w:pPr>
      <w:r w:rsidRPr="00EC3B12">
        <w:rPr>
          <w:rFonts w:ascii="Arial" w:hAnsi="Arial" w:cs="Arial"/>
          <w:sz w:val="28"/>
          <w:szCs w:val="28"/>
        </w:rPr>
        <w:t xml:space="preserve">Stipulations ensuring that no more than 49% of board members </w:t>
      </w:r>
      <w:bookmarkStart w:id="4" w:name="_Hlk157523043"/>
      <w:r w:rsidRPr="00EC3B12">
        <w:rPr>
          <w:rFonts w:ascii="Arial" w:hAnsi="Arial" w:cs="Arial"/>
          <w:sz w:val="28"/>
          <w:szCs w:val="28"/>
        </w:rPr>
        <w:t xml:space="preserve">(including trustees/directors) </w:t>
      </w:r>
      <w:bookmarkEnd w:id="4"/>
      <w:r w:rsidRPr="00EC3B12">
        <w:rPr>
          <w:rFonts w:ascii="Arial" w:hAnsi="Arial" w:cs="Arial"/>
          <w:sz w:val="28"/>
          <w:szCs w:val="28"/>
        </w:rPr>
        <w:t>can be paid for services either in their capacity as a board member or as a staff member</w:t>
      </w:r>
    </w:p>
    <w:p w14:paraId="49A7A396" w14:textId="77777777" w:rsidR="0049639D" w:rsidRPr="003A07D2" w:rsidRDefault="0049639D" w:rsidP="00841D14">
      <w:pPr>
        <w:pStyle w:val="Heading2"/>
        <w:rPr>
          <w:rFonts w:ascii="Arial" w:hAnsi="Arial" w:cs="Arial"/>
          <w:b/>
          <w:color w:val="800080"/>
        </w:rPr>
      </w:pPr>
      <w:bookmarkStart w:id="5" w:name="_Toc233114190"/>
      <w:r w:rsidRPr="003A07D2">
        <w:rPr>
          <w:rFonts w:ascii="Arial" w:hAnsi="Arial" w:cs="Arial"/>
          <w:b/>
          <w:color w:val="800080"/>
        </w:rPr>
        <w:t>What projects can be funded</w:t>
      </w:r>
      <w:bookmarkEnd w:id="5"/>
    </w:p>
    <w:p w14:paraId="3F3B996B" w14:textId="77777777" w:rsidR="0049639D" w:rsidRPr="0049639D" w:rsidRDefault="0049639D" w:rsidP="0049639D">
      <w:pPr>
        <w:rPr>
          <w:rFonts w:ascii="Arial" w:hAnsi="Arial" w:cs="Arial"/>
          <w:sz w:val="28"/>
          <w:szCs w:val="28"/>
        </w:rPr>
      </w:pPr>
      <w:r w:rsidRPr="0049639D">
        <w:rPr>
          <w:rFonts w:ascii="Arial" w:hAnsi="Arial" w:cs="Arial"/>
          <w:sz w:val="28"/>
          <w:szCs w:val="28"/>
        </w:rPr>
        <w:t>Projects that:</w:t>
      </w:r>
    </w:p>
    <w:p w14:paraId="3185FFBC" w14:textId="6D0632F8" w:rsidR="00273D49" w:rsidRDefault="0039261D" w:rsidP="0049639D">
      <w:pPr>
        <w:pStyle w:val="ListParagraph"/>
        <w:numPr>
          <w:ilvl w:val="0"/>
          <w:numId w:val="3"/>
        </w:numPr>
        <w:rPr>
          <w:rFonts w:ascii="Arial" w:hAnsi="Arial" w:cs="Arial"/>
          <w:sz w:val="28"/>
          <w:szCs w:val="28"/>
        </w:rPr>
      </w:pPr>
      <w:r>
        <w:rPr>
          <w:rFonts w:ascii="Arial" w:hAnsi="Arial" w:cs="Arial"/>
          <w:sz w:val="28"/>
          <w:szCs w:val="28"/>
        </w:rPr>
        <w:t xml:space="preserve">Are embedded in </w:t>
      </w:r>
      <w:r w:rsidR="00E344FD">
        <w:rPr>
          <w:rFonts w:ascii="Arial" w:hAnsi="Arial" w:cs="Arial"/>
          <w:sz w:val="28"/>
          <w:szCs w:val="28"/>
        </w:rPr>
        <w:t xml:space="preserve">the </w:t>
      </w:r>
      <w:r w:rsidR="0C54841D" w:rsidRPr="0450CC56">
        <w:rPr>
          <w:rFonts w:ascii="Arial" w:hAnsi="Arial" w:cs="Arial"/>
          <w:sz w:val="28"/>
          <w:szCs w:val="28"/>
        </w:rPr>
        <w:t>communit</w:t>
      </w:r>
      <w:r w:rsidR="00E344FD">
        <w:rPr>
          <w:rFonts w:ascii="Arial" w:hAnsi="Arial" w:cs="Arial"/>
          <w:sz w:val="28"/>
          <w:szCs w:val="28"/>
        </w:rPr>
        <w:t>y</w:t>
      </w:r>
      <w:r w:rsidR="0649EAEC" w:rsidRPr="0FBC4C83">
        <w:rPr>
          <w:rFonts w:ascii="Arial" w:hAnsi="Arial" w:cs="Arial"/>
          <w:sz w:val="28"/>
          <w:szCs w:val="28"/>
        </w:rPr>
        <w:t xml:space="preserve"> </w:t>
      </w:r>
      <w:r w:rsidR="5CBDE256" w:rsidRPr="0450CC56">
        <w:rPr>
          <w:rFonts w:ascii="Arial" w:hAnsi="Arial" w:cs="Arial"/>
          <w:sz w:val="28"/>
          <w:szCs w:val="28"/>
        </w:rPr>
        <w:t>or have strong relationships with</w:t>
      </w:r>
      <w:r w:rsidR="0C54841D" w:rsidRPr="0450CC56">
        <w:rPr>
          <w:rFonts w:ascii="Arial" w:hAnsi="Arial" w:cs="Arial"/>
          <w:sz w:val="28"/>
          <w:szCs w:val="28"/>
        </w:rPr>
        <w:t xml:space="preserve"> </w:t>
      </w:r>
      <w:r w:rsidR="66DFF8D7" w:rsidRPr="0450CC56">
        <w:rPr>
          <w:rFonts w:ascii="Arial" w:hAnsi="Arial" w:cs="Arial"/>
          <w:sz w:val="28"/>
          <w:szCs w:val="28"/>
        </w:rPr>
        <w:t>those</w:t>
      </w:r>
      <w:r>
        <w:rPr>
          <w:rFonts w:ascii="Arial" w:hAnsi="Arial" w:cs="Arial"/>
          <w:sz w:val="28"/>
          <w:szCs w:val="28"/>
        </w:rPr>
        <w:t xml:space="preserve"> that the</w:t>
      </w:r>
      <w:r w:rsidR="005138F7">
        <w:rPr>
          <w:rFonts w:ascii="Arial" w:hAnsi="Arial" w:cs="Arial"/>
          <w:sz w:val="28"/>
          <w:szCs w:val="28"/>
        </w:rPr>
        <w:t xml:space="preserve">y want to undertake </w:t>
      </w:r>
      <w:r w:rsidR="00BE7BA5">
        <w:rPr>
          <w:rFonts w:ascii="Arial" w:hAnsi="Arial" w:cs="Arial"/>
          <w:sz w:val="28"/>
          <w:szCs w:val="28"/>
        </w:rPr>
        <w:t>work</w:t>
      </w:r>
      <w:r w:rsidR="00D14FDC">
        <w:rPr>
          <w:rFonts w:ascii="Arial" w:hAnsi="Arial" w:cs="Arial"/>
          <w:sz w:val="28"/>
          <w:szCs w:val="28"/>
        </w:rPr>
        <w:t xml:space="preserve"> </w:t>
      </w:r>
      <w:r w:rsidR="17373395" w:rsidRPr="0FBC4C83">
        <w:rPr>
          <w:rFonts w:ascii="Arial" w:hAnsi="Arial" w:cs="Arial"/>
          <w:sz w:val="28"/>
          <w:szCs w:val="28"/>
        </w:rPr>
        <w:t>with</w:t>
      </w:r>
    </w:p>
    <w:p w14:paraId="37E45533" w14:textId="6FA4DA2E" w:rsidR="00693DA8" w:rsidRPr="007948D3" w:rsidRDefault="00CE55EA" w:rsidP="007948D3">
      <w:pPr>
        <w:pStyle w:val="ListParagraph"/>
        <w:numPr>
          <w:ilvl w:val="0"/>
          <w:numId w:val="3"/>
        </w:numPr>
        <w:rPr>
          <w:rFonts w:ascii="Arial" w:hAnsi="Arial" w:cs="Arial"/>
          <w:sz w:val="28"/>
          <w:szCs w:val="28"/>
        </w:rPr>
      </w:pPr>
      <w:r w:rsidRPr="6568446E">
        <w:rPr>
          <w:rFonts w:ascii="Arial" w:hAnsi="Arial" w:cs="Arial"/>
          <w:sz w:val="28"/>
          <w:szCs w:val="28"/>
        </w:rPr>
        <w:t xml:space="preserve">Have experience </w:t>
      </w:r>
      <w:r w:rsidR="00E344FD" w:rsidRPr="6568446E">
        <w:rPr>
          <w:rFonts w:ascii="Arial" w:hAnsi="Arial" w:cs="Arial"/>
          <w:sz w:val="28"/>
          <w:szCs w:val="28"/>
        </w:rPr>
        <w:t xml:space="preserve">working with the specific </w:t>
      </w:r>
      <w:r w:rsidR="00D409AE">
        <w:rPr>
          <w:rFonts w:ascii="Arial" w:hAnsi="Arial" w:cs="Arial"/>
          <w:sz w:val="28"/>
          <w:szCs w:val="28"/>
        </w:rPr>
        <w:t>social, economic or environmental factor</w:t>
      </w:r>
      <w:r w:rsidR="00E344FD" w:rsidRPr="6568446E">
        <w:rPr>
          <w:rFonts w:ascii="Arial" w:hAnsi="Arial" w:cs="Arial"/>
          <w:sz w:val="28"/>
          <w:szCs w:val="28"/>
        </w:rPr>
        <w:t xml:space="preserve"> that they</w:t>
      </w:r>
      <w:r w:rsidR="007948D3">
        <w:rPr>
          <w:rFonts w:ascii="Arial" w:hAnsi="Arial" w:cs="Arial"/>
          <w:sz w:val="28"/>
          <w:szCs w:val="28"/>
        </w:rPr>
        <w:t xml:space="preserve"> </w:t>
      </w:r>
      <w:r w:rsidR="00E344FD" w:rsidRPr="007948D3">
        <w:rPr>
          <w:rFonts w:ascii="Arial" w:hAnsi="Arial" w:cs="Arial"/>
          <w:sz w:val="28"/>
          <w:szCs w:val="28"/>
        </w:rPr>
        <w:t xml:space="preserve">have identified </w:t>
      </w:r>
      <w:r w:rsidR="00507C9A" w:rsidRPr="007948D3">
        <w:rPr>
          <w:rFonts w:ascii="Arial" w:hAnsi="Arial" w:cs="Arial"/>
          <w:sz w:val="28"/>
          <w:szCs w:val="28"/>
        </w:rPr>
        <w:t xml:space="preserve">their project will be exploring </w:t>
      </w:r>
    </w:p>
    <w:p w14:paraId="636B67F4" w14:textId="0B9B02ED" w:rsidR="6568446E" w:rsidRPr="007948D3" w:rsidRDefault="2667DAC1" w:rsidP="003A07D2">
      <w:pPr>
        <w:pStyle w:val="ListParagraph"/>
        <w:numPr>
          <w:ilvl w:val="0"/>
          <w:numId w:val="3"/>
        </w:numPr>
        <w:rPr>
          <w:rFonts w:ascii="Arial" w:hAnsi="Arial" w:cs="Arial"/>
          <w:sz w:val="28"/>
          <w:szCs w:val="28"/>
        </w:rPr>
      </w:pPr>
      <w:r w:rsidRPr="6568446E">
        <w:rPr>
          <w:rFonts w:ascii="Arial" w:hAnsi="Arial" w:cs="Arial"/>
          <w:sz w:val="28"/>
          <w:szCs w:val="28"/>
        </w:rPr>
        <w:t>Have a focus on</w:t>
      </w:r>
      <w:r w:rsidR="007948D3">
        <w:rPr>
          <w:rFonts w:ascii="Arial" w:hAnsi="Arial" w:cs="Arial"/>
          <w:sz w:val="28"/>
          <w:szCs w:val="28"/>
        </w:rPr>
        <w:t xml:space="preserve"> or</w:t>
      </w:r>
      <w:r w:rsidRPr="6568446E">
        <w:rPr>
          <w:rFonts w:ascii="Arial" w:hAnsi="Arial" w:cs="Arial"/>
          <w:sz w:val="28"/>
          <w:szCs w:val="28"/>
        </w:rPr>
        <w:t xml:space="preserve"> understanding and/or supporting the mental health needs of individuals or communities</w:t>
      </w:r>
    </w:p>
    <w:p w14:paraId="42BE5BBA" w14:textId="776B2377" w:rsidR="0049639D" w:rsidRDefault="0049639D" w:rsidP="008E4326">
      <w:pPr>
        <w:pStyle w:val="ListParagraph"/>
        <w:numPr>
          <w:ilvl w:val="0"/>
          <w:numId w:val="3"/>
        </w:numPr>
        <w:rPr>
          <w:rFonts w:ascii="Arial" w:hAnsi="Arial" w:cs="Arial"/>
          <w:sz w:val="28"/>
          <w:szCs w:val="28"/>
        </w:rPr>
      </w:pPr>
      <w:r w:rsidRPr="0049639D">
        <w:rPr>
          <w:rFonts w:ascii="Arial" w:hAnsi="Arial" w:cs="Arial"/>
          <w:sz w:val="28"/>
          <w:szCs w:val="28"/>
        </w:rPr>
        <w:t>Take place in Scotland</w:t>
      </w:r>
    </w:p>
    <w:p w14:paraId="12EB5BEF" w14:textId="609C26F9" w:rsidR="00690FAC" w:rsidRDefault="008E1C8A" w:rsidP="008E4326">
      <w:pPr>
        <w:pStyle w:val="ListParagraph"/>
        <w:numPr>
          <w:ilvl w:val="0"/>
          <w:numId w:val="3"/>
        </w:numPr>
        <w:rPr>
          <w:rFonts w:ascii="Arial" w:hAnsi="Arial" w:cs="Arial"/>
          <w:sz w:val="28"/>
          <w:szCs w:val="28"/>
        </w:rPr>
      </w:pPr>
      <w:r>
        <w:rPr>
          <w:rFonts w:ascii="Arial" w:hAnsi="Arial" w:cs="Arial"/>
          <w:sz w:val="28"/>
          <w:szCs w:val="28"/>
        </w:rPr>
        <w:lastRenderedPageBreak/>
        <w:t>C</w:t>
      </w:r>
      <w:r w:rsidR="005A642A">
        <w:rPr>
          <w:rFonts w:ascii="Arial" w:hAnsi="Arial" w:cs="Arial"/>
          <w:sz w:val="28"/>
          <w:szCs w:val="28"/>
        </w:rPr>
        <w:t xml:space="preserve">an start by </w:t>
      </w:r>
      <w:r w:rsidR="00C63649">
        <w:rPr>
          <w:rFonts w:ascii="Arial" w:hAnsi="Arial" w:cs="Arial"/>
          <w:sz w:val="28"/>
          <w:szCs w:val="28"/>
        </w:rPr>
        <w:t>1 October 2026 and be completed by 31 March 2027</w:t>
      </w:r>
    </w:p>
    <w:p w14:paraId="7DC27FA9" w14:textId="65B8AB82" w:rsidR="008E4326" w:rsidRPr="008E4326" w:rsidRDefault="00693DA8" w:rsidP="003A07D2">
      <w:pPr>
        <w:pStyle w:val="ListParagraph"/>
        <w:numPr>
          <w:ilvl w:val="0"/>
          <w:numId w:val="3"/>
        </w:numPr>
        <w:spacing w:after="320"/>
        <w:ind w:left="714" w:hanging="357"/>
        <w:rPr>
          <w:rFonts w:ascii="Arial" w:hAnsi="Arial" w:cs="Arial"/>
          <w:sz w:val="28"/>
          <w:szCs w:val="28"/>
        </w:rPr>
      </w:pPr>
      <w:r>
        <w:rPr>
          <w:rFonts w:ascii="Arial" w:hAnsi="Arial" w:cs="Arial"/>
          <w:sz w:val="28"/>
          <w:szCs w:val="28"/>
        </w:rPr>
        <w:t>Are committed to s</w:t>
      </w:r>
      <w:r w:rsidR="006000E6">
        <w:rPr>
          <w:rFonts w:ascii="Arial" w:hAnsi="Arial" w:cs="Arial"/>
          <w:sz w:val="28"/>
          <w:szCs w:val="28"/>
        </w:rPr>
        <w:t>har</w:t>
      </w:r>
      <w:r>
        <w:rPr>
          <w:rFonts w:ascii="Arial" w:hAnsi="Arial" w:cs="Arial"/>
          <w:sz w:val="28"/>
          <w:szCs w:val="28"/>
        </w:rPr>
        <w:t>ing</w:t>
      </w:r>
      <w:r w:rsidR="006000E6">
        <w:rPr>
          <w:rFonts w:ascii="Arial" w:hAnsi="Arial" w:cs="Arial"/>
          <w:sz w:val="28"/>
          <w:szCs w:val="28"/>
        </w:rPr>
        <w:t xml:space="preserve"> </w:t>
      </w:r>
      <w:r>
        <w:rPr>
          <w:rFonts w:ascii="Arial" w:hAnsi="Arial" w:cs="Arial"/>
          <w:sz w:val="28"/>
          <w:szCs w:val="28"/>
        </w:rPr>
        <w:t xml:space="preserve">their project </w:t>
      </w:r>
      <w:r w:rsidR="006000E6">
        <w:rPr>
          <w:rFonts w:ascii="Arial" w:hAnsi="Arial" w:cs="Arial"/>
          <w:sz w:val="28"/>
          <w:szCs w:val="28"/>
        </w:rPr>
        <w:t>learning</w:t>
      </w:r>
    </w:p>
    <w:p w14:paraId="1BD1C68A" w14:textId="025AF61C" w:rsidR="0049639D" w:rsidRPr="003A07D2" w:rsidRDefault="0049639D" w:rsidP="00841D14">
      <w:pPr>
        <w:pStyle w:val="Heading2"/>
        <w:rPr>
          <w:rFonts w:ascii="Arial" w:hAnsi="Arial" w:cs="Arial"/>
          <w:b/>
          <w:color w:val="800080"/>
        </w:rPr>
      </w:pPr>
      <w:bookmarkStart w:id="6" w:name="_Toc233114191"/>
      <w:r w:rsidRPr="003A07D2">
        <w:rPr>
          <w:rFonts w:ascii="Arial" w:hAnsi="Arial" w:cs="Arial"/>
          <w:b/>
          <w:color w:val="800080"/>
        </w:rPr>
        <w:t>What</w:t>
      </w:r>
      <w:r w:rsidR="00021ABF" w:rsidRPr="003A07D2">
        <w:rPr>
          <w:rFonts w:ascii="Arial" w:hAnsi="Arial" w:cs="Arial"/>
          <w:b/>
          <w:color w:val="800080"/>
        </w:rPr>
        <w:t xml:space="preserve"> projects</w:t>
      </w:r>
      <w:r w:rsidRPr="003A07D2">
        <w:rPr>
          <w:rFonts w:ascii="Arial" w:hAnsi="Arial" w:cs="Arial"/>
          <w:b/>
          <w:color w:val="800080"/>
        </w:rPr>
        <w:t xml:space="preserve"> cannot be funded</w:t>
      </w:r>
      <w:bookmarkEnd w:id="6"/>
    </w:p>
    <w:p w14:paraId="4DD20814" w14:textId="249A67E1" w:rsidR="00F36C6C" w:rsidRDefault="00F36C6C" w:rsidP="0049639D">
      <w:pPr>
        <w:numPr>
          <w:ilvl w:val="0"/>
          <w:numId w:val="4"/>
        </w:numPr>
        <w:spacing w:after="80" w:line="240" w:lineRule="auto"/>
        <w:ind w:left="714" w:hanging="357"/>
        <w:rPr>
          <w:rFonts w:ascii="Arial" w:hAnsi="Arial" w:cs="Arial"/>
          <w:sz w:val="28"/>
          <w:szCs w:val="28"/>
        </w:rPr>
      </w:pPr>
      <w:r>
        <w:rPr>
          <w:rFonts w:ascii="Arial" w:hAnsi="Arial" w:cs="Arial"/>
          <w:sz w:val="28"/>
          <w:szCs w:val="28"/>
        </w:rPr>
        <w:t xml:space="preserve">Organisations who are currently funded </w:t>
      </w:r>
      <w:r w:rsidR="0079194E">
        <w:rPr>
          <w:rFonts w:ascii="Arial" w:hAnsi="Arial" w:cs="Arial"/>
          <w:sz w:val="28"/>
          <w:szCs w:val="28"/>
        </w:rPr>
        <w:t>through</w:t>
      </w:r>
      <w:r>
        <w:rPr>
          <w:rFonts w:ascii="Arial" w:hAnsi="Arial" w:cs="Arial"/>
          <w:sz w:val="28"/>
          <w:szCs w:val="28"/>
        </w:rPr>
        <w:t xml:space="preserve"> the Gambling Levy </w:t>
      </w:r>
      <w:r w:rsidR="008E4326">
        <w:rPr>
          <w:rFonts w:ascii="Arial" w:hAnsi="Arial" w:cs="Arial"/>
          <w:sz w:val="28"/>
          <w:szCs w:val="28"/>
        </w:rPr>
        <w:t xml:space="preserve">in Scotland </w:t>
      </w:r>
    </w:p>
    <w:p w14:paraId="59BA590C" w14:textId="77777777" w:rsidR="0049639D" w:rsidRPr="0049639D" w:rsidRDefault="0049639D" w:rsidP="0049639D">
      <w:pPr>
        <w:numPr>
          <w:ilvl w:val="0"/>
          <w:numId w:val="4"/>
        </w:numPr>
        <w:spacing w:after="80" w:line="240" w:lineRule="auto"/>
        <w:ind w:left="714" w:hanging="357"/>
        <w:rPr>
          <w:rFonts w:ascii="Arial" w:hAnsi="Arial" w:cs="Arial"/>
          <w:sz w:val="28"/>
          <w:szCs w:val="28"/>
        </w:rPr>
      </w:pPr>
      <w:proofErr w:type="spellStart"/>
      <w:r w:rsidRPr="0049639D">
        <w:rPr>
          <w:rFonts w:ascii="Arial" w:hAnsi="Arial" w:cs="Arial"/>
          <w:sz w:val="28"/>
          <w:szCs w:val="28"/>
        </w:rPr>
        <w:t>Unconstituted</w:t>
      </w:r>
      <w:proofErr w:type="spellEnd"/>
      <w:r w:rsidRPr="0049639D">
        <w:rPr>
          <w:rFonts w:ascii="Arial" w:hAnsi="Arial" w:cs="Arial"/>
          <w:sz w:val="28"/>
          <w:szCs w:val="28"/>
        </w:rPr>
        <w:t xml:space="preserve"> groups, individuals, public sector organisations, for-profit companies (including CICs limited by shares), or groups that do not meet governance requirements; such groups can be partners in projects, but cannot hold a grant themselves</w:t>
      </w:r>
    </w:p>
    <w:p w14:paraId="5CF7150C" w14:textId="6D382946" w:rsidR="0049639D" w:rsidRPr="0049639D" w:rsidRDefault="0049639D" w:rsidP="0049639D">
      <w:pPr>
        <w:numPr>
          <w:ilvl w:val="0"/>
          <w:numId w:val="4"/>
        </w:numPr>
        <w:spacing w:after="80" w:line="240" w:lineRule="auto"/>
        <w:ind w:left="714" w:hanging="357"/>
        <w:rPr>
          <w:rFonts w:ascii="Arial" w:hAnsi="Arial" w:cs="Arial"/>
          <w:sz w:val="28"/>
          <w:szCs w:val="28"/>
        </w:rPr>
      </w:pPr>
      <w:r w:rsidRPr="5915CBD7">
        <w:rPr>
          <w:rFonts w:ascii="Arial" w:hAnsi="Arial" w:cs="Arial"/>
          <w:sz w:val="28"/>
          <w:szCs w:val="28"/>
        </w:rPr>
        <w:t xml:space="preserve">Additionally, </w:t>
      </w:r>
      <w:r w:rsidR="5E60B878" w:rsidRPr="5915CBD7">
        <w:rPr>
          <w:rFonts w:ascii="Arial" w:hAnsi="Arial" w:cs="Arial"/>
          <w:sz w:val="28"/>
          <w:szCs w:val="28"/>
        </w:rPr>
        <w:t>p</w:t>
      </w:r>
      <w:r w:rsidRPr="5915CBD7">
        <w:rPr>
          <w:rFonts w:ascii="Arial" w:hAnsi="Arial" w:cs="Arial"/>
          <w:sz w:val="28"/>
          <w:szCs w:val="28"/>
        </w:rPr>
        <w:t xml:space="preserve">ublic </w:t>
      </w:r>
      <w:r w:rsidR="549635A1" w:rsidRPr="5915CBD7">
        <w:rPr>
          <w:rFonts w:ascii="Arial" w:hAnsi="Arial" w:cs="Arial"/>
          <w:sz w:val="28"/>
          <w:szCs w:val="28"/>
        </w:rPr>
        <w:t>s</w:t>
      </w:r>
      <w:r w:rsidRPr="5915CBD7">
        <w:rPr>
          <w:rFonts w:ascii="Arial" w:hAnsi="Arial" w:cs="Arial"/>
          <w:sz w:val="28"/>
          <w:szCs w:val="28"/>
        </w:rPr>
        <w:t>ector organisation</w:t>
      </w:r>
      <w:r w:rsidR="54EF65F4" w:rsidRPr="5915CBD7">
        <w:rPr>
          <w:rFonts w:ascii="Arial" w:hAnsi="Arial" w:cs="Arial"/>
          <w:sz w:val="28"/>
          <w:szCs w:val="28"/>
        </w:rPr>
        <w:t>s</w:t>
      </w:r>
      <w:r w:rsidRPr="5915CBD7">
        <w:rPr>
          <w:rFonts w:ascii="Arial" w:hAnsi="Arial" w:cs="Arial"/>
          <w:sz w:val="28"/>
          <w:szCs w:val="28"/>
        </w:rPr>
        <w:t>, such as the NHS, Schools or Local Authorities cannot benefit financially from projects</w:t>
      </w:r>
    </w:p>
    <w:p w14:paraId="0DEF5896" w14:textId="77777777" w:rsidR="0049639D" w:rsidRPr="0049639D" w:rsidRDefault="0049639D" w:rsidP="0049639D">
      <w:pPr>
        <w:numPr>
          <w:ilvl w:val="0"/>
          <w:numId w:val="4"/>
        </w:numPr>
        <w:spacing w:after="80" w:line="240" w:lineRule="auto"/>
        <w:ind w:left="714" w:hanging="357"/>
        <w:rPr>
          <w:rFonts w:ascii="Arial" w:hAnsi="Arial" w:cs="Arial"/>
          <w:sz w:val="28"/>
          <w:szCs w:val="28"/>
        </w:rPr>
      </w:pPr>
      <w:r w:rsidRPr="0049639D">
        <w:rPr>
          <w:rFonts w:ascii="Arial" w:hAnsi="Arial" w:cs="Arial"/>
          <w:sz w:val="28"/>
          <w:szCs w:val="28"/>
        </w:rPr>
        <w:t>Work that does not meet the core criteria for the fund</w:t>
      </w:r>
    </w:p>
    <w:p w14:paraId="32262332" w14:textId="6F4130A6" w:rsidR="0049639D" w:rsidRPr="0049639D" w:rsidRDefault="0049639D" w:rsidP="0049639D">
      <w:pPr>
        <w:numPr>
          <w:ilvl w:val="0"/>
          <w:numId w:val="4"/>
        </w:numPr>
        <w:spacing w:after="80" w:line="240" w:lineRule="auto"/>
        <w:ind w:left="714" w:hanging="357"/>
        <w:rPr>
          <w:rFonts w:ascii="Arial" w:hAnsi="Arial" w:cs="Arial"/>
          <w:sz w:val="28"/>
          <w:szCs w:val="28"/>
        </w:rPr>
      </w:pPr>
      <w:r w:rsidRPr="5915CBD7">
        <w:rPr>
          <w:rFonts w:ascii="Arial" w:hAnsi="Arial" w:cs="Arial"/>
          <w:sz w:val="28"/>
          <w:szCs w:val="28"/>
        </w:rPr>
        <w:t>The purchase, repair</w:t>
      </w:r>
      <w:r w:rsidR="7A0F03F6" w:rsidRPr="5915CBD7">
        <w:rPr>
          <w:rFonts w:ascii="Arial" w:hAnsi="Arial" w:cs="Arial"/>
          <w:sz w:val="28"/>
          <w:szCs w:val="28"/>
        </w:rPr>
        <w:t>,</w:t>
      </w:r>
      <w:r w:rsidRPr="5915CBD7">
        <w:rPr>
          <w:rFonts w:ascii="Arial" w:hAnsi="Arial" w:cs="Arial"/>
          <w:sz w:val="28"/>
          <w:szCs w:val="28"/>
        </w:rPr>
        <w:t xml:space="preserve"> or refurbishment of capital items such as vehicles, buildings, land, or single items of equipment exceeding £2,000</w:t>
      </w:r>
    </w:p>
    <w:p w14:paraId="1BAB26A4" w14:textId="77777777" w:rsidR="0049639D" w:rsidRPr="0049639D" w:rsidRDefault="0049639D" w:rsidP="0049639D">
      <w:pPr>
        <w:numPr>
          <w:ilvl w:val="0"/>
          <w:numId w:val="4"/>
        </w:numPr>
        <w:spacing w:after="80"/>
        <w:rPr>
          <w:rFonts w:ascii="Arial" w:hAnsi="Arial" w:cs="Arial"/>
          <w:sz w:val="28"/>
          <w:szCs w:val="28"/>
        </w:rPr>
      </w:pPr>
      <w:r w:rsidRPr="0049639D">
        <w:rPr>
          <w:rFonts w:ascii="Arial" w:hAnsi="Arial" w:cs="Arial"/>
          <w:sz w:val="28"/>
          <w:szCs w:val="28"/>
        </w:rPr>
        <w:t>Costs incurred, or committed to, before a decision on the application is reached</w:t>
      </w:r>
    </w:p>
    <w:p w14:paraId="0FF621F2" w14:textId="77777777" w:rsidR="0049639D" w:rsidRPr="0049639D" w:rsidRDefault="0049639D" w:rsidP="0049639D">
      <w:pPr>
        <w:numPr>
          <w:ilvl w:val="0"/>
          <w:numId w:val="4"/>
        </w:numPr>
        <w:spacing w:after="80"/>
        <w:rPr>
          <w:rFonts w:ascii="Arial" w:hAnsi="Arial" w:cs="Arial"/>
          <w:sz w:val="28"/>
          <w:szCs w:val="28"/>
        </w:rPr>
      </w:pPr>
      <w:r w:rsidRPr="0049639D">
        <w:rPr>
          <w:rFonts w:ascii="Arial" w:hAnsi="Arial" w:cs="Arial"/>
          <w:sz w:val="28"/>
          <w:szCs w:val="28"/>
        </w:rPr>
        <w:t>Speculative costs such as contingency</w:t>
      </w:r>
    </w:p>
    <w:p w14:paraId="7080F583" w14:textId="130A3F34" w:rsidR="0049639D" w:rsidRPr="0049639D" w:rsidRDefault="0049639D" w:rsidP="0049639D">
      <w:pPr>
        <w:numPr>
          <w:ilvl w:val="0"/>
          <w:numId w:val="4"/>
        </w:numPr>
        <w:spacing w:after="80"/>
        <w:rPr>
          <w:rFonts w:ascii="Arial" w:hAnsi="Arial" w:cs="Arial"/>
          <w:sz w:val="28"/>
          <w:szCs w:val="28"/>
        </w:rPr>
      </w:pPr>
      <w:r w:rsidRPr="0049639D">
        <w:rPr>
          <w:rFonts w:ascii="Arial" w:hAnsi="Arial" w:cs="Arial"/>
          <w:sz w:val="28"/>
          <w:szCs w:val="28"/>
        </w:rPr>
        <w:t>Costs related to the sale or purchase of alcohol</w:t>
      </w:r>
      <w:r w:rsidR="00AD48E1">
        <w:rPr>
          <w:rFonts w:ascii="Arial" w:hAnsi="Arial" w:cs="Arial"/>
          <w:sz w:val="28"/>
          <w:szCs w:val="28"/>
        </w:rPr>
        <w:t xml:space="preserve"> </w:t>
      </w:r>
      <w:r w:rsidR="00A4291D">
        <w:rPr>
          <w:rFonts w:ascii="Arial" w:hAnsi="Arial" w:cs="Arial"/>
          <w:sz w:val="28"/>
          <w:szCs w:val="28"/>
        </w:rPr>
        <w:t>or gambling products</w:t>
      </w:r>
    </w:p>
    <w:p w14:paraId="1E579010" w14:textId="77777777" w:rsidR="0049639D" w:rsidRPr="0049639D" w:rsidRDefault="0049639D" w:rsidP="0049639D">
      <w:pPr>
        <w:numPr>
          <w:ilvl w:val="0"/>
          <w:numId w:val="4"/>
        </w:numPr>
        <w:spacing w:after="80"/>
        <w:rPr>
          <w:rFonts w:ascii="Arial" w:hAnsi="Arial" w:cs="Arial"/>
          <w:sz w:val="28"/>
          <w:szCs w:val="28"/>
        </w:rPr>
      </w:pPr>
      <w:r w:rsidRPr="0049639D">
        <w:rPr>
          <w:rFonts w:ascii="Arial" w:hAnsi="Arial" w:cs="Arial"/>
          <w:sz w:val="28"/>
          <w:szCs w:val="28"/>
        </w:rPr>
        <w:t xml:space="preserve">Activity taking place </w:t>
      </w:r>
      <w:proofErr w:type="spellStart"/>
      <w:r w:rsidRPr="0049639D">
        <w:rPr>
          <w:rFonts w:ascii="Arial" w:hAnsi="Arial" w:cs="Arial"/>
          <w:sz w:val="28"/>
          <w:szCs w:val="28"/>
        </w:rPr>
        <w:t>outwith</w:t>
      </w:r>
      <w:proofErr w:type="spellEnd"/>
      <w:r w:rsidRPr="0049639D">
        <w:rPr>
          <w:rFonts w:ascii="Arial" w:hAnsi="Arial" w:cs="Arial"/>
          <w:sz w:val="28"/>
          <w:szCs w:val="28"/>
        </w:rPr>
        <w:t xml:space="preserve"> Scotland, including overseas trips</w:t>
      </w:r>
    </w:p>
    <w:p w14:paraId="203E77D4" w14:textId="77777777" w:rsidR="0049639D" w:rsidRPr="0049639D" w:rsidRDefault="0049639D" w:rsidP="0049639D">
      <w:pPr>
        <w:numPr>
          <w:ilvl w:val="0"/>
          <w:numId w:val="4"/>
        </w:numPr>
        <w:spacing w:after="80"/>
        <w:rPr>
          <w:rFonts w:ascii="Arial" w:hAnsi="Arial" w:cs="Arial"/>
          <w:sz w:val="28"/>
          <w:szCs w:val="28"/>
        </w:rPr>
      </w:pPr>
      <w:r w:rsidRPr="0049639D">
        <w:rPr>
          <w:rFonts w:ascii="Arial" w:hAnsi="Arial" w:cs="Arial"/>
          <w:sz w:val="28"/>
          <w:szCs w:val="28"/>
        </w:rPr>
        <w:t>The repayment of loans or payment of debts</w:t>
      </w:r>
    </w:p>
    <w:p w14:paraId="1787B478" w14:textId="598C327C" w:rsidR="0049639D" w:rsidRPr="0049639D" w:rsidRDefault="0049639D" w:rsidP="0049639D">
      <w:pPr>
        <w:numPr>
          <w:ilvl w:val="0"/>
          <w:numId w:val="4"/>
        </w:numPr>
        <w:spacing w:after="80"/>
        <w:rPr>
          <w:rFonts w:ascii="Arial" w:hAnsi="Arial" w:cs="Arial"/>
          <w:sz w:val="28"/>
          <w:szCs w:val="28"/>
        </w:rPr>
      </w:pPr>
      <w:r w:rsidRPr="5915CBD7">
        <w:rPr>
          <w:rFonts w:ascii="Arial" w:hAnsi="Arial" w:cs="Arial"/>
          <w:sz w:val="28"/>
          <w:szCs w:val="28"/>
        </w:rPr>
        <w:t>The advancement of religion or politics</w:t>
      </w:r>
      <w:r w:rsidR="57324285" w:rsidRPr="5915CBD7">
        <w:rPr>
          <w:rFonts w:ascii="Arial" w:hAnsi="Arial" w:cs="Arial"/>
          <w:sz w:val="28"/>
          <w:szCs w:val="28"/>
        </w:rPr>
        <w:t>; f</w:t>
      </w:r>
      <w:r w:rsidRPr="5915CBD7">
        <w:rPr>
          <w:rFonts w:ascii="Arial" w:hAnsi="Arial" w:cs="Arial"/>
          <w:sz w:val="28"/>
          <w:szCs w:val="28"/>
        </w:rPr>
        <w:t>aith-based organisations that meet eligibility criteria are welcome to apply for activity, provided the proposed activity is sufficiently separate from their faith promotion and can demonstrate both engagement and benefit beyond their existing faith community</w:t>
      </w:r>
    </w:p>
    <w:p w14:paraId="4C2318C3" w14:textId="77777777" w:rsidR="0049639D" w:rsidRPr="0049639D" w:rsidRDefault="0049639D" w:rsidP="0049639D">
      <w:pPr>
        <w:numPr>
          <w:ilvl w:val="0"/>
          <w:numId w:val="4"/>
        </w:numPr>
        <w:spacing w:after="80"/>
        <w:rPr>
          <w:rFonts w:ascii="Arial" w:hAnsi="Arial" w:cs="Arial"/>
          <w:sz w:val="28"/>
          <w:szCs w:val="28"/>
        </w:rPr>
      </w:pPr>
      <w:r w:rsidRPr="0049639D">
        <w:rPr>
          <w:rFonts w:ascii="Arial" w:hAnsi="Arial" w:cs="Arial"/>
          <w:sz w:val="28"/>
          <w:szCs w:val="28"/>
        </w:rPr>
        <w:t>Work that focusses on or promotes a specific medication</w:t>
      </w:r>
    </w:p>
    <w:p w14:paraId="589044C3" w14:textId="7979E161" w:rsidR="0049639D" w:rsidRDefault="0049639D" w:rsidP="000846B1">
      <w:pPr>
        <w:pStyle w:val="ListParagraph"/>
        <w:numPr>
          <w:ilvl w:val="0"/>
          <w:numId w:val="4"/>
        </w:numPr>
        <w:rPr>
          <w:rFonts w:ascii="Arial" w:hAnsi="Arial" w:cs="Arial"/>
          <w:sz w:val="28"/>
          <w:szCs w:val="28"/>
        </w:rPr>
      </w:pPr>
      <w:r w:rsidRPr="000846B1">
        <w:rPr>
          <w:rFonts w:ascii="Arial" w:hAnsi="Arial" w:cs="Arial"/>
          <w:sz w:val="28"/>
          <w:szCs w:val="28"/>
        </w:rPr>
        <w:t>Work that takes place within school curriculum time or that is used to evidence pupils’ meeting outcomes under curriculum for excellence</w:t>
      </w:r>
    </w:p>
    <w:p w14:paraId="3D439845" w14:textId="5AB876D9" w:rsidR="0037024E" w:rsidRDefault="0037024E" w:rsidP="000846B1">
      <w:pPr>
        <w:pStyle w:val="ListParagraph"/>
        <w:numPr>
          <w:ilvl w:val="0"/>
          <w:numId w:val="4"/>
        </w:numPr>
        <w:rPr>
          <w:rFonts w:ascii="Arial" w:hAnsi="Arial" w:cs="Arial"/>
          <w:sz w:val="28"/>
          <w:szCs w:val="28"/>
        </w:rPr>
      </w:pPr>
      <w:r>
        <w:rPr>
          <w:rFonts w:ascii="Arial" w:hAnsi="Arial" w:cs="Arial"/>
          <w:sz w:val="28"/>
          <w:szCs w:val="28"/>
        </w:rPr>
        <w:t xml:space="preserve">Projects in which the funded activity will not be </w:t>
      </w:r>
      <w:r w:rsidR="00365967">
        <w:rPr>
          <w:rFonts w:ascii="Arial" w:hAnsi="Arial" w:cs="Arial"/>
          <w:sz w:val="28"/>
          <w:szCs w:val="28"/>
        </w:rPr>
        <w:t xml:space="preserve">able to start on 1 October 2026 and be </w:t>
      </w:r>
      <w:r>
        <w:rPr>
          <w:rFonts w:ascii="Arial" w:hAnsi="Arial" w:cs="Arial"/>
          <w:sz w:val="28"/>
          <w:szCs w:val="28"/>
        </w:rPr>
        <w:t xml:space="preserve">completed by </w:t>
      </w:r>
      <w:r w:rsidR="00B75595">
        <w:rPr>
          <w:rFonts w:ascii="Arial" w:hAnsi="Arial" w:cs="Arial"/>
          <w:sz w:val="28"/>
          <w:szCs w:val="28"/>
        </w:rPr>
        <w:t>3</w:t>
      </w:r>
      <w:r w:rsidR="00365967">
        <w:rPr>
          <w:rFonts w:ascii="Arial" w:hAnsi="Arial" w:cs="Arial"/>
          <w:sz w:val="28"/>
          <w:szCs w:val="28"/>
        </w:rPr>
        <w:t>1</w:t>
      </w:r>
      <w:r w:rsidR="00B75595">
        <w:rPr>
          <w:rFonts w:ascii="Arial" w:hAnsi="Arial" w:cs="Arial"/>
          <w:sz w:val="28"/>
          <w:szCs w:val="28"/>
        </w:rPr>
        <w:t xml:space="preserve"> March 2027</w:t>
      </w:r>
    </w:p>
    <w:p w14:paraId="4D4E35E8" w14:textId="00722C5A" w:rsidR="00567EC0" w:rsidRDefault="00567EC0" w:rsidP="000846B1">
      <w:pPr>
        <w:pStyle w:val="ListParagraph"/>
        <w:numPr>
          <w:ilvl w:val="0"/>
          <w:numId w:val="4"/>
        </w:numPr>
        <w:rPr>
          <w:rFonts w:ascii="Arial" w:hAnsi="Arial" w:cs="Arial"/>
          <w:sz w:val="28"/>
          <w:szCs w:val="28"/>
        </w:rPr>
      </w:pPr>
      <w:r w:rsidRPr="5915CBD7">
        <w:rPr>
          <w:rFonts w:ascii="Arial" w:hAnsi="Arial" w:cs="Arial"/>
          <w:sz w:val="28"/>
          <w:szCs w:val="28"/>
        </w:rPr>
        <w:lastRenderedPageBreak/>
        <w:t>Organisations who</w:t>
      </w:r>
      <w:r w:rsidR="009234EA" w:rsidRPr="5915CBD7">
        <w:rPr>
          <w:rFonts w:ascii="Arial" w:hAnsi="Arial" w:cs="Arial"/>
          <w:sz w:val="28"/>
          <w:szCs w:val="28"/>
        </w:rPr>
        <w:t xml:space="preserve"> </w:t>
      </w:r>
      <w:r w:rsidR="000C6DD2" w:rsidRPr="5915CBD7">
        <w:rPr>
          <w:rFonts w:ascii="Arial" w:hAnsi="Arial" w:cs="Arial"/>
          <w:sz w:val="28"/>
          <w:szCs w:val="28"/>
        </w:rPr>
        <w:t xml:space="preserve">do not have a track record of </w:t>
      </w:r>
      <w:r w:rsidR="00E3578A" w:rsidRPr="5915CBD7">
        <w:rPr>
          <w:rFonts w:ascii="Arial" w:hAnsi="Arial" w:cs="Arial"/>
          <w:sz w:val="28"/>
          <w:szCs w:val="28"/>
        </w:rPr>
        <w:t xml:space="preserve">meaningful </w:t>
      </w:r>
      <w:r w:rsidR="00433C9E" w:rsidRPr="5915CBD7">
        <w:rPr>
          <w:rFonts w:ascii="Arial" w:hAnsi="Arial" w:cs="Arial"/>
          <w:sz w:val="28"/>
          <w:szCs w:val="28"/>
        </w:rPr>
        <w:t xml:space="preserve">work in the community </w:t>
      </w:r>
      <w:r w:rsidR="2BC9439C" w:rsidRPr="5915CBD7">
        <w:rPr>
          <w:rFonts w:ascii="Arial" w:hAnsi="Arial" w:cs="Arial"/>
          <w:sz w:val="28"/>
          <w:szCs w:val="28"/>
        </w:rPr>
        <w:t xml:space="preserve">where </w:t>
      </w:r>
      <w:r w:rsidR="00433C9E" w:rsidRPr="5915CBD7">
        <w:rPr>
          <w:rFonts w:ascii="Arial" w:hAnsi="Arial" w:cs="Arial"/>
          <w:sz w:val="28"/>
          <w:szCs w:val="28"/>
        </w:rPr>
        <w:t xml:space="preserve">they are proposing their project takes place </w:t>
      </w:r>
      <w:r w:rsidR="009234EA" w:rsidRPr="5915CBD7">
        <w:rPr>
          <w:rFonts w:ascii="Arial" w:hAnsi="Arial" w:cs="Arial"/>
          <w:sz w:val="28"/>
          <w:szCs w:val="28"/>
        </w:rPr>
        <w:t xml:space="preserve"> </w:t>
      </w:r>
    </w:p>
    <w:p w14:paraId="3D888D2B" w14:textId="198616B4" w:rsidR="00D145C5" w:rsidRPr="00D145C5" w:rsidRDefault="000A0AFA" w:rsidP="00E67D78">
      <w:pPr>
        <w:pStyle w:val="ListParagraph"/>
        <w:numPr>
          <w:ilvl w:val="0"/>
          <w:numId w:val="4"/>
        </w:numPr>
        <w:spacing w:after="320"/>
        <w:ind w:left="714" w:hanging="357"/>
        <w:rPr>
          <w:rFonts w:ascii="Arial" w:hAnsi="Arial" w:cs="Arial"/>
          <w:sz w:val="28"/>
          <w:szCs w:val="28"/>
        </w:rPr>
      </w:pPr>
      <w:r w:rsidRPr="5915CBD7">
        <w:rPr>
          <w:rFonts w:ascii="Arial" w:hAnsi="Arial" w:cs="Arial"/>
          <w:sz w:val="28"/>
          <w:szCs w:val="28"/>
        </w:rPr>
        <w:t>Organisations that do not want to share learning from their project</w:t>
      </w:r>
      <w:r w:rsidR="007C00B8" w:rsidRPr="5915CBD7">
        <w:rPr>
          <w:rFonts w:ascii="Arial" w:hAnsi="Arial" w:cs="Arial"/>
          <w:sz w:val="28"/>
          <w:szCs w:val="28"/>
        </w:rPr>
        <w:t xml:space="preserve"> </w:t>
      </w:r>
      <w:r w:rsidRPr="5915CBD7">
        <w:rPr>
          <w:rFonts w:ascii="Arial" w:hAnsi="Arial" w:cs="Arial"/>
          <w:sz w:val="28"/>
          <w:szCs w:val="28"/>
        </w:rPr>
        <w:t xml:space="preserve"> </w:t>
      </w:r>
    </w:p>
    <w:p w14:paraId="7F4C8059" w14:textId="3FEDBF4C" w:rsidR="00E94250" w:rsidRPr="00E67D78" w:rsidRDefault="00F540FD" w:rsidP="00B80EF4">
      <w:pPr>
        <w:pStyle w:val="Heading2"/>
        <w:rPr>
          <w:rFonts w:ascii="Arial" w:hAnsi="Arial" w:cs="Arial"/>
          <w:b/>
          <w:color w:val="A02B93" w:themeColor="accent5"/>
        </w:rPr>
      </w:pPr>
      <w:bookmarkStart w:id="7" w:name="_Toc233114192"/>
      <w:r w:rsidRPr="00E67D78">
        <w:rPr>
          <w:rFonts w:ascii="Arial" w:hAnsi="Arial" w:cs="Arial"/>
          <w:b/>
          <w:color w:val="A02B93" w:themeColor="accent5"/>
        </w:rPr>
        <w:t>How to apply</w:t>
      </w:r>
      <w:bookmarkEnd w:id="7"/>
      <w:r w:rsidR="008E7932" w:rsidRPr="00E67D78">
        <w:rPr>
          <w:rFonts w:ascii="Arial" w:hAnsi="Arial" w:cs="Arial"/>
          <w:b/>
          <w:color w:val="A02B93" w:themeColor="accent5"/>
        </w:rPr>
        <w:t xml:space="preserve"> </w:t>
      </w:r>
    </w:p>
    <w:p w14:paraId="45D8DFBE" w14:textId="0782E438" w:rsidR="00F540FD" w:rsidRPr="0049639D" w:rsidRDefault="00F540FD" w:rsidP="00E94250">
      <w:pPr>
        <w:rPr>
          <w:rFonts w:ascii="Arial" w:hAnsi="Arial" w:cs="Arial"/>
          <w:sz w:val="28"/>
          <w:szCs w:val="28"/>
        </w:rPr>
      </w:pPr>
      <w:r w:rsidRPr="0049639D">
        <w:rPr>
          <w:rFonts w:ascii="Arial" w:hAnsi="Arial" w:cs="Arial"/>
          <w:sz w:val="28"/>
          <w:szCs w:val="28"/>
        </w:rPr>
        <w:t xml:space="preserve">We recommend that applicants attend one of our two online </w:t>
      </w:r>
      <w:r w:rsidR="00AF60D5" w:rsidRPr="0049639D">
        <w:rPr>
          <w:rFonts w:ascii="Arial" w:hAnsi="Arial" w:cs="Arial"/>
          <w:sz w:val="28"/>
          <w:szCs w:val="28"/>
        </w:rPr>
        <w:t>Information Sessions</w:t>
      </w:r>
      <w:r w:rsidR="6D5EAF53" w:rsidRPr="0450CC56">
        <w:rPr>
          <w:rFonts w:ascii="Arial" w:hAnsi="Arial" w:cs="Arial"/>
          <w:sz w:val="28"/>
          <w:szCs w:val="28"/>
        </w:rPr>
        <w:t xml:space="preserve"> which will be held on</w:t>
      </w:r>
      <w:r w:rsidR="00AF60D5" w:rsidRPr="0049639D">
        <w:rPr>
          <w:rFonts w:ascii="Arial" w:hAnsi="Arial" w:cs="Arial"/>
          <w:sz w:val="28"/>
          <w:szCs w:val="28"/>
        </w:rPr>
        <w:t xml:space="preserve">: </w:t>
      </w:r>
    </w:p>
    <w:p w14:paraId="1CDBE068" w14:textId="61366208" w:rsidR="00464DC8" w:rsidRPr="00E85B60" w:rsidRDefault="00AF60D5" w:rsidP="005D43A4">
      <w:pPr>
        <w:jc w:val="center"/>
        <w:rPr>
          <w:rFonts w:ascii="Arial" w:hAnsi="Arial" w:cs="Arial"/>
          <w:b/>
          <w:bCs/>
          <w:sz w:val="28"/>
          <w:szCs w:val="28"/>
        </w:rPr>
      </w:pPr>
      <w:hyperlink r:id="rId17" w:history="1">
        <w:r w:rsidRPr="00937167">
          <w:rPr>
            <w:rStyle w:val="Hyperlink"/>
            <w:rFonts w:ascii="Arial" w:hAnsi="Arial" w:cs="Arial"/>
            <w:b/>
            <w:bCs/>
            <w:sz w:val="28"/>
            <w:szCs w:val="28"/>
          </w:rPr>
          <w:t xml:space="preserve">Wednesday </w:t>
        </w:r>
        <w:r w:rsidR="005C213E">
          <w:rPr>
            <w:rStyle w:val="Hyperlink"/>
            <w:rFonts w:ascii="Arial" w:hAnsi="Arial" w:cs="Arial"/>
            <w:b/>
            <w:bCs/>
            <w:sz w:val="28"/>
            <w:szCs w:val="28"/>
          </w:rPr>
          <w:t>15</w:t>
        </w:r>
        <w:r w:rsidR="00FD62F3" w:rsidRPr="00937167">
          <w:rPr>
            <w:rStyle w:val="Hyperlink"/>
            <w:rFonts w:ascii="Arial" w:hAnsi="Arial" w:cs="Arial"/>
            <w:b/>
            <w:bCs/>
            <w:sz w:val="28"/>
            <w:szCs w:val="28"/>
          </w:rPr>
          <w:t xml:space="preserve"> </w:t>
        </w:r>
        <w:r w:rsidR="0032334F" w:rsidRPr="00937167">
          <w:rPr>
            <w:rStyle w:val="Hyperlink"/>
            <w:rFonts w:ascii="Arial" w:hAnsi="Arial" w:cs="Arial"/>
            <w:b/>
            <w:bCs/>
            <w:sz w:val="28"/>
            <w:szCs w:val="28"/>
          </w:rPr>
          <w:t>J</w:t>
        </w:r>
        <w:r w:rsidR="00FD62F3" w:rsidRPr="00937167">
          <w:rPr>
            <w:rStyle w:val="Hyperlink"/>
            <w:rFonts w:ascii="Arial" w:hAnsi="Arial" w:cs="Arial"/>
            <w:b/>
            <w:bCs/>
            <w:sz w:val="28"/>
            <w:szCs w:val="28"/>
          </w:rPr>
          <w:t>uly</w:t>
        </w:r>
        <w:r w:rsidR="0032334F" w:rsidRPr="00937167">
          <w:rPr>
            <w:rStyle w:val="Hyperlink"/>
            <w:rFonts w:ascii="Arial" w:hAnsi="Arial" w:cs="Arial"/>
            <w:b/>
            <w:bCs/>
            <w:sz w:val="28"/>
            <w:szCs w:val="28"/>
          </w:rPr>
          <w:t xml:space="preserve">, </w:t>
        </w:r>
        <w:r w:rsidR="00464DC8" w:rsidRPr="00937167">
          <w:rPr>
            <w:rStyle w:val="Hyperlink"/>
            <w:rFonts w:ascii="Arial" w:hAnsi="Arial" w:cs="Arial"/>
            <w:b/>
            <w:bCs/>
            <w:sz w:val="28"/>
            <w:szCs w:val="28"/>
          </w:rPr>
          <w:t>2</w:t>
        </w:r>
        <w:r w:rsidR="00E85B60" w:rsidRPr="00937167">
          <w:rPr>
            <w:rStyle w:val="Hyperlink"/>
            <w:rFonts w:ascii="Arial" w:hAnsi="Arial" w:cs="Arial"/>
            <w:b/>
            <w:bCs/>
            <w:sz w:val="28"/>
            <w:szCs w:val="28"/>
          </w:rPr>
          <w:t xml:space="preserve">pm </w:t>
        </w:r>
        <w:r w:rsidR="005B2DC0" w:rsidRPr="00937167">
          <w:rPr>
            <w:rStyle w:val="Hyperlink"/>
            <w:rFonts w:ascii="Arial" w:hAnsi="Arial" w:cs="Arial"/>
            <w:b/>
            <w:bCs/>
            <w:sz w:val="28"/>
            <w:szCs w:val="28"/>
          </w:rPr>
          <w:t>–</w:t>
        </w:r>
        <w:r w:rsidR="00464DC8" w:rsidRPr="00937167">
          <w:rPr>
            <w:rStyle w:val="Hyperlink"/>
            <w:rFonts w:ascii="Arial" w:hAnsi="Arial" w:cs="Arial"/>
            <w:b/>
            <w:bCs/>
            <w:sz w:val="28"/>
            <w:szCs w:val="28"/>
          </w:rPr>
          <w:t xml:space="preserve"> </w:t>
        </w:r>
        <w:r w:rsidR="005C213E">
          <w:rPr>
            <w:rStyle w:val="Hyperlink"/>
            <w:rFonts w:ascii="Arial" w:hAnsi="Arial" w:cs="Arial"/>
            <w:b/>
            <w:bCs/>
            <w:sz w:val="28"/>
            <w:szCs w:val="28"/>
          </w:rPr>
          <w:t>3</w:t>
        </w:r>
        <w:r w:rsidR="005B2DC0" w:rsidRPr="00937167">
          <w:rPr>
            <w:rStyle w:val="Hyperlink"/>
            <w:rFonts w:ascii="Arial" w:hAnsi="Arial" w:cs="Arial"/>
            <w:b/>
            <w:bCs/>
            <w:sz w:val="28"/>
            <w:szCs w:val="28"/>
          </w:rPr>
          <w:t>pm</w:t>
        </w:r>
      </w:hyperlink>
    </w:p>
    <w:p w14:paraId="306CF85F" w14:textId="70988730" w:rsidR="00AF60D5" w:rsidRPr="00106D17" w:rsidRDefault="00106D17" w:rsidP="005D43A4">
      <w:pPr>
        <w:jc w:val="center"/>
        <w:rPr>
          <w:rStyle w:val="Hyperlink"/>
          <w:rFonts w:ascii="Arial" w:hAnsi="Arial" w:cs="Arial"/>
          <w:b/>
          <w:sz w:val="28"/>
          <w:szCs w:val="28"/>
        </w:rPr>
      </w:pPr>
      <w:r>
        <w:rPr>
          <w:rFonts w:ascii="Arial" w:hAnsi="Arial" w:cs="Arial"/>
          <w:b/>
          <w:bCs/>
          <w:sz w:val="28"/>
          <w:szCs w:val="28"/>
        </w:rPr>
        <w:fldChar w:fldCharType="begin"/>
      </w:r>
      <w:r w:rsidR="001D6272">
        <w:rPr>
          <w:rFonts w:ascii="Arial" w:hAnsi="Arial" w:cs="Arial"/>
          <w:b/>
          <w:bCs/>
          <w:sz w:val="28"/>
          <w:szCs w:val="28"/>
        </w:rPr>
        <w:instrText>HYPERLINK "https://events.humanitix.com/gambling-harm-and-mental-health-fund-information-session-8xsqtlvw?h=03s-lASgnp5Ra-vpPpvqa57S5fynT3rVxx64KNx69_E&amp;t=1782828795976"</w:instrText>
      </w:r>
      <w:r>
        <w:rPr>
          <w:rFonts w:ascii="Arial" w:hAnsi="Arial" w:cs="Arial"/>
          <w:b/>
          <w:bCs/>
          <w:sz w:val="28"/>
          <w:szCs w:val="28"/>
        </w:rPr>
      </w:r>
      <w:r>
        <w:rPr>
          <w:rFonts w:ascii="Arial" w:hAnsi="Arial" w:cs="Arial"/>
          <w:b/>
          <w:bCs/>
          <w:sz w:val="28"/>
          <w:szCs w:val="28"/>
        </w:rPr>
        <w:fldChar w:fldCharType="separate"/>
      </w:r>
      <w:r w:rsidRPr="00106D17">
        <w:rPr>
          <w:rStyle w:val="Hyperlink"/>
          <w:rFonts w:ascii="Arial" w:hAnsi="Arial" w:cs="Arial"/>
          <w:b/>
          <w:bCs/>
          <w:sz w:val="28"/>
          <w:szCs w:val="28"/>
        </w:rPr>
        <w:t>Tuesday 28</w:t>
      </w:r>
      <w:r w:rsidR="00E85B60" w:rsidRPr="00106D17">
        <w:rPr>
          <w:rStyle w:val="Hyperlink"/>
          <w:rFonts w:ascii="Arial" w:hAnsi="Arial" w:cs="Arial"/>
          <w:b/>
          <w:bCs/>
          <w:sz w:val="28"/>
          <w:szCs w:val="28"/>
        </w:rPr>
        <w:t xml:space="preserve"> July, </w:t>
      </w:r>
      <w:r w:rsidRPr="00106D17">
        <w:rPr>
          <w:rStyle w:val="Hyperlink"/>
          <w:rFonts w:ascii="Arial" w:hAnsi="Arial" w:cs="Arial"/>
          <w:b/>
          <w:bCs/>
          <w:sz w:val="28"/>
          <w:szCs w:val="28"/>
        </w:rPr>
        <w:t>1</w:t>
      </w:r>
      <w:r w:rsidR="00E85B60" w:rsidRPr="00106D17">
        <w:rPr>
          <w:rStyle w:val="Hyperlink"/>
          <w:rFonts w:ascii="Arial" w:hAnsi="Arial" w:cs="Arial"/>
          <w:b/>
          <w:bCs/>
          <w:sz w:val="28"/>
          <w:szCs w:val="28"/>
        </w:rPr>
        <w:t xml:space="preserve">pm – </w:t>
      </w:r>
      <w:r w:rsidRPr="00106D17">
        <w:rPr>
          <w:rStyle w:val="Hyperlink"/>
          <w:rFonts w:ascii="Arial" w:hAnsi="Arial" w:cs="Arial"/>
          <w:b/>
          <w:bCs/>
          <w:sz w:val="28"/>
          <w:szCs w:val="28"/>
        </w:rPr>
        <w:t>2</w:t>
      </w:r>
      <w:r w:rsidR="00E85B60" w:rsidRPr="00106D17">
        <w:rPr>
          <w:rStyle w:val="Hyperlink"/>
          <w:rFonts w:ascii="Arial" w:hAnsi="Arial" w:cs="Arial"/>
          <w:b/>
          <w:bCs/>
          <w:sz w:val="28"/>
          <w:szCs w:val="28"/>
        </w:rPr>
        <w:t>pm</w:t>
      </w:r>
    </w:p>
    <w:p w14:paraId="747B9F53" w14:textId="41F39816" w:rsidR="002D43DA" w:rsidRPr="0049639D" w:rsidRDefault="00106D17" w:rsidP="00E94250">
      <w:pPr>
        <w:rPr>
          <w:rFonts w:ascii="Arial" w:hAnsi="Arial" w:cs="Arial"/>
          <w:sz w:val="28"/>
          <w:szCs w:val="28"/>
        </w:rPr>
      </w:pPr>
      <w:r>
        <w:rPr>
          <w:rFonts w:ascii="Arial" w:hAnsi="Arial" w:cs="Arial"/>
          <w:b/>
          <w:bCs/>
          <w:sz w:val="28"/>
          <w:szCs w:val="28"/>
        </w:rPr>
        <w:fldChar w:fldCharType="end"/>
      </w:r>
      <w:r w:rsidR="00AF60D5" w:rsidRPr="0049639D">
        <w:rPr>
          <w:rFonts w:ascii="Arial" w:hAnsi="Arial" w:cs="Arial"/>
          <w:sz w:val="28"/>
          <w:szCs w:val="28"/>
        </w:rPr>
        <w:t xml:space="preserve">These sessions will be hosted by our </w:t>
      </w:r>
      <w:proofErr w:type="spellStart"/>
      <w:r w:rsidR="00AF60D5" w:rsidRPr="00CB7CCF">
        <w:rPr>
          <w:rFonts w:ascii="Arial" w:hAnsi="Arial" w:cs="Arial"/>
          <w:sz w:val="28"/>
          <w:szCs w:val="28"/>
        </w:rPr>
        <w:t>S</w:t>
      </w:r>
      <w:r w:rsidR="00A373D2">
        <w:rPr>
          <w:rFonts w:ascii="Arial" w:hAnsi="Arial" w:cs="Arial"/>
          <w:sz w:val="28"/>
          <w:szCs w:val="28"/>
        </w:rPr>
        <w:t>cot</w:t>
      </w:r>
      <w:r w:rsidR="00AF60D5" w:rsidRPr="00CB7CCF">
        <w:rPr>
          <w:rFonts w:ascii="Arial" w:hAnsi="Arial" w:cs="Arial"/>
          <w:sz w:val="28"/>
          <w:szCs w:val="28"/>
        </w:rPr>
        <w:t>RGH</w:t>
      </w:r>
      <w:proofErr w:type="spellEnd"/>
      <w:r w:rsidR="00AF60D5" w:rsidRPr="0049639D">
        <w:rPr>
          <w:rFonts w:ascii="Arial" w:hAnsi="Arial" w:cs="Arial"/>
          <w:sz w:val="28"/>
          <w:szCs w:val="28"/>
        </w:rPr>
        <w:t xml:space="preserve"> team and provide you with </w:t>
      </w:r>
      <w:r w:rsidR="002D43DA" w:rsidRPr="0049639D">
        <w:rPr>
          <w:rFonts w:ascii="Arial" w:hAnsi="Arial" w:cs="Arial"/>
          <w:sz w:val="28"/>
          <w:szCs w:val="28"/>
        </w:rPr>
        <w:t xml:space="preserve">information about the grant and </w:t>
      </w:r>
      <w:r w:rsidR="007001B5">
        <w:rPr>
          <w:rFonts w:ascii="Arial" w:hAnsi="Arial" w:cs="Arial"/>
          <w:sz w:val="28"/>
          <w:szCs w:val="28"/>
        </w:rPr>
        <w:t>provides</w:t>
      </w:r>
      <w:r w:rsidR="002D43DA" w:rsidRPr="0049639D">
        <w:rPr>
          <w:rFonts w:ascii="Arial" w:hAnsi="Arial" w:cs="Arial"/>
          <w:sz w:val="28"/>
          <w:szCs w:val="28"/>
        </w:rPr>
        <w:t xml:space="preserve"> a space to ask any clarifying questions.</w:t>
      </w:r>
    </w:p>
    <w:p w14:paraId="48DF3C97" w14:textId="7AA604E6" w:rsidR="00AF72A2" w:rsidRPr="0049639D" w:rsidRDefault="002D43DA" w:rsidP="00E94250">
      <w:pPr>
        <w:rPr>
          <w:rFonts w:ascii="Arial" w:hAnsi="Arial" w:cs="Arial"/>
          <w:sz w:val="28"/>
          <w:szCs w:val="28"/>
        </w:rPr>
      </w:pPr>
      <w:r w:rsidRPr="0049639D">
        <w:rPr>
          <w:rFonts w:ascii="Arial" w:hAnsi="Arial" w:cs="Arial"/>
          <w:sz w:val="28"/>
          <w:szCs w:val="28"/>
        </w:rPr>
        <w:t xml:space="preserve">If you are unable to attend these sessions, and have any questions </w:t>
      </w:r>
      <w:r w:rsidR="007001B5">
        <w:rPr>
          <w:rFonts w:ascii="Arial" w:hAnsi="Arial" w:cs="Arial"/>
          <w:sz w:val="28"/>
          <w:szCs w:val="28"/>
        </w:rPr>
        <w:t xml:space="preserve">regarding the fund, </w:t>
      </w:r>
      <w:r w:rsidRPr="0049639D">
        <w:rPr>
          <w:rFonts w:ascii="Arial" w:hAnsi="Arial" w:cs="Arial"/>
          <w:sz w:val="28"/>
          <w:szCs w:val="28"/>
        </w:rPr>
        <w:t xml:space="preserve">please reach out to </w:t>
      </w:r>
      <w:r w:rsidR="00D52EF3" w:rsidRPr="0049639D">
        <w:rPr>
          <w:rFonts w:ascii="Arial" w:hAnsi="Arial" w:cs="Arial"/>
          <w:sz w:val="28"/>
          <w:szCs w:val="28"/>
        </w:rPr>
        <w:t>us</w:t>
      </w:r>
      <w:r w:rsidRPr="0049639D">
        <w:rPr>
          <w:rFonts w:ascii="Arial" w:hAnsi="Arial" w:cs="Arial"/>
          <w:sz w:val="28"/>
          <w:szCs w:val="28"/>
        </w:rPr>
        <w:t xml:space="preserve"> at: </w:t>
      </w:r>
      <w:hyperlink r:id="rId18">
        <w:r w:rsidR="1515B1CC" w:rsidRPr="0450CC56">
          <w:rPr>
            <w:rStyle w:val="Hyperlink"/>
            <w:rFonts w:ascii="Arial" w:hAnsi="Arial" w:cs="Arial"/>
            <w:sz w:val="28"/>
            <w:szCs w:val="28"/>
          </w:rPr>
          <w:t>gamblingharm@alliance-scotland.org.uk</w:t>
        </w:r>
      </w:hyperlink>
      <w:r w:rsidRPr="0049639D">
        <w:rPr>
          <w:rFonts w:ascii="Arial" w:hAnsi="Arial" w:cs="Arial"/>
          <w:sz w:val="28"/>
          <w:szCs w:val="28"/>
        </w:rPr>
        <w:t xml:space="preserve">  </w:t>
      </w:r>
    </w:p>
    <w:p w14:paraId="527A8B24" w14:textId="1E7A9196" w:rsidR="003E0AB4" w:rsidRDefault="00AE39D6" w:rsidP="00E94250">
      <w:pPr>
        <w:rPr>
          <w:rFonts w:ascii="Arial" w:hAnsi="Arial" w:cs="Arial"/>
          <w:sz w:val="28"/>
          <w:szCs w:val="28"/>
        </w:rPr>
      </w:pPr>
      <w:r>
        <w:rPr>
          <w:rFonts w:ascii="Arial" w:hAnsi="Arial" w:cs="Arial"/>
          <w:sz w:val="28"/>
          <w:szCs w:val="28"/>
        </w:rPr>
        <w:t>G</w:t>
      </w:r>
      <w:r w:rsidR="003E0AB4" w:rsidRPr="003E0AB4">
        <w:rPr>
          <w:rFonts w:ascii="Arial" w:hAnsi="Arial" w:cs="Arial"/>
          <w:sz w:val="28"/>
          <w:szCs w:val="28"/>
        </w:rPr>
        <w:t xml:space="preserve">rant application forms can be found </w:t>
      </w:r>
      <w:r w:rsidR="66F5720B" w:rsidRPr="003E0AB4">
        <w:rPr>
          <w:rFonts w:ascii="Arial" w:hAnsi="Arial" w:cs="Arial"/>
          <w:sz w:val="28"/>
          <w:szCs w:val="28"/>
        </w:rPr>
        <w:t>at</w:t>
      </w:r>
      <w:r w:rsidR="003E0AB4" w:rsidRPr="003E0AB4">
        <w:rPr>
          <w:rFonts w:ascii="Arial" w:hAnsi="Arial" w:cs="Arial"/>
          <w:sz w:val="28"/>
          <w:szCs w:val="28"/>
        </w:rPr>
        <w:t xml:space="preserve"> </w:t>
      </w:r>
      <w:hyperlink r:id="rId19" w:history="1">
        <w:r w:rsidR="447A5036" w:rsidRPr="0450CC56">
          <w:rPr>
            <w:rStyle w:val="Hyperlink"/>
            <w:rFonts w:ascii="Arial" w:hAnsi="Arial" w:cs="Arial"/>
            <w:color w:val="156082" w:themeColor="accent1"/>
            <w:sz w:val="28"/>
            <w:szCs w:val="28"/>
            <w:shd w:val="clear" w:color="auto" w:fill="FFFFFF"/>
          </w:rPr>
          <w:t>smfscotland.grantplatform.com</w:t>
        </w:r>
      </w:hyperlink>
      <w:r w:rsidR="003E0AB4" w:rsidRPr="003E0AB4">
        <w:rPr>
          <w:rFonts w:ascii="Arial" w:hAnsi="Arial" w:cs="Arial"/>
          <w:sz w:val="28"/>
          <w:szCs w:val="28"/>
        </w:rPr>
        <w:t xml:space="preserve"> and you will be required to create an account with Good Grants to be able to proceed.</w:t>
      </w:r>
    </w:p>
    <w:p w14:paraId="7EABAF36" w14:textId="4926898E" w:rsidR="00AE39D6" w:rsidRPr="003E0AB4" w:rsidRDefault="00AE39D6" w:rsidP="00E94250">
      <w:pPr>
        <w:rPr>
          <w:rFonts w:ascii="Arial" w:hAnsi="Arial" w:cs="Arial"/>
          <w:sz w:val="28"/>
          <w:szCs w:val="28"/>
        </w:rPr>
      </w:pPr>
      <w:r w:rsidRPr="0049639D">
        <w:rPr>
          <w:rFonts w:ascii="Arial" w:hAnsi="Arial" w:cs="Arial"/>
          <w:b/>
          <w:bCs/>
          <w:sz w:val="28"/>
          <w:szCs w:val="28"/>
        </w:rPr>
        <w:t>If you lack regular internet access or have other reasons for requiring an offline version of the application form, please contact Lauren Heaney on 0141 404 0231 to discuss alternatives.</w:t>
      </w:r>
    </w:p>
    <w:p w14:paraId="4CF48C3B" w14:textId="6BC6AA3C" w:rsidR="00E94250" w:rsidRPr="0049639D" w:rsidRDefault="009E1E5E" w:rsidP="00E94250">
      <w:pPr>
        <w:rPr>
          <w:rFonts w:ascii="Arial" w:hAnsi="Arial" w:cs="Arial"/>
          <w:sz w:val="28"/>
          <w:szCs w:val="28"/>
        </w:rPr>
      </w:pPr>
      <w:r w:rsidRPr="0049639D">
        <w:rPr>
          <w:rFonts w:ascii="Arial" w:hAnsi="Arial" w:cs="Arial"/>
          <w:sz w:val="28"/>
          <w:szCs w:val="28"/>
        </w:rPr>
        <w:t xml:space="preserve">We understand that funding applications can be collaborative </w:t>
      </w:r>
      <w:r w:rsidR="00A32FD5" w:rsidRPr="0049639D">
        <w:rPr>
          <w:rFonts w:ascii="Arial" w:hAnsi="Arial" w:cs="Arial"/>
          <w:sz w:val="28"/>
          <w:szCs w:val="28"/>
        </w:rPr>
        <w:t xml:space="preserve">between colleagues and partners. Please find a word document of the application that you can </w:t>
      </w:r>
      <w:r w:rsidR="0047468D" w:rsidRPr="0049639D">
        <w:rPr>
          <w:rFonts w:ascii="Arial" w:hAnsi="Arial" w:cs="Arial"/>
          <w:sz w:val="28"/>
          <w:szCs w:val="28"/>
        </w:rPr>
        <w:t xml:space="preserve">form your </w:t>
      </w:r>
      <w:r w:rsidR="00431BEC">
        <w:rPr>
          <w:rFonts w:ascii="Arial" w:hAnsi="Arial" w:cs="Arial"/>
          <w:sz w:val="28"/>
          <w:szCs w:val="28"/>
        </w:rPr>
        <w:t>responses</w:t>
      </w:r>
      <w:r w:rsidR="0047468D" w:rsidRPr="0049639D">
        <w:rPr>
          <w:rFonts w:ascii="Arial" w:hAnsi="Arial" w:cs="Arial"/>
          <w:sz w:val="28"/>
          <w:szCs w:val="28"/>
        </w:rPr>
        <w:t xml:space="preserve"> </w:t>
      </w:r>
      <w:r w:rsidR="00B962DB">
        <w:rPr>
          <w:rFonts w:ascii="Arial" w:hAnsi="Arial" w:cs="Arial"/>
          <w:sz w:val="28"/>
          <w:szCs w:val="28"/>
        </w:rPr>
        <w:t>o</w:t>
      </w:r>
      <w:r w:rsidR="0047468D" w:rsidRPr="0049639D">
        <w:rPr>
          <w:rFonts w:ascii="Arial" w:hAnsi="Arial" w:cs="Arial"/>
          <w:sz w:val="28"/>
          <w:szCs w:val="28"/>
        </w:rPr>
        <w:t xml:space="preserve">n and </w:t>
      </w:r>
      <w:r w:rsidR="00A32FD5" w:rsidRPr="0049639D">
        <w:rPr>
          <w:rFonts w:ascii="Arial" w:hAnsi="Arial" w:cs="Arial"/>
          <w:sz w:val="28"/>
          <w:szCs w:val="28"/>
        </w:rPr>
        <w:t xml:space="preserve">then </w:t>
      </w:r>
      <w:r w:rsidR="0047468D" w:rsidRPr="0049639D">
        <w:rPr>
          <w:rFonts w:ascii="Arial" w:hAnsi="Arial" w:cs="Arial"/>
          <w:sz w:val="28"/>
          <w:szCs w:val="28"/>
        </w:rPr>
        <w:t>copy and paste the wording</w:t>
      </w:r>
      <w:r w:rsidR="00A32FD5" w:rsidRPr="0049639D">
        <w:rPr>
          <w:rFonts w:ascii="Arial" w:hAnsi="Arial" w:cs="Arial"/>
          <w:sz w:val="28"/>
          <w:szCs w:val="28"/>
        </w:rPr>
        <w:t xml:space="preserve"> into the Good Grants application.</w:t>
      </w:r>
    </w:p>
    <w:p w14:paraId="3984CD72" w14:textId="77777777" w:rsidR="00BB152D" w:rsidRDefault="008A3276" w:rsidP="008A3276">
      <w:pPr>
        <w:rPr>
          <w:rFonts w:ascii="Arial" w:hAnsi="Arial" w:cs="Arial"/>
          <w:sz w:val="28"/>
          <w:szCs w:val="28"/>
        </w:rPr>
      </w:pPr>
      <w:r w:rsidRPr="0049639D">
        <w:rPr>
          <w:rFonts w:ascii="Arial" w:hAnsi="Arial" w:cs="Arial"/>
          <w:sz w:val="28"/>
          <w:szCs w:val="28"/>
        </w:rPr>
        <w:t xml:space="preserve">To complete your application, you will be required to attach your </w:t>
      </w:r>
      <w:r w:rsidRPr="00BB152D">
        <w:rPr>
          <w:rFonts w:ascii="Arial" w:hAnsi="Arial" w:cs="Arial"/>
          <w:sz w:val="28"/>
          <w:szCs w:val="28"/>
        </w:rPr>
        <w:t xml:space="preserve">organisation’s governing document and: </w:t>
      </w:r>
    </w:p>
    <w:p w14:paraId="1BFB66FF" w14:textId="58907928" w:rsidR="008A3276" w:rsidRPr="00BB152D" w:rsidRDefault="008A3276" w:rsidP="00BB152D">
      <w:pPr>
        <w:pStyle w:val="ListParagraph"/>
        <w:numPr>
          <w:ilvl w:val="0"/>
          <w:numId w:val="17"/>
        </w:numPr>
        <w:rPr>
          <w:rFonts w:ascii="Arial" w:hAnsi="Arial" w:cs="Arial"/>
          <w:sz w:val="28"/>
          <w:szCs w:val="28"/>
        </w:rPr>
      </w:pPr>
      <w:r w:rsidRPr="00BB152D">
        <w:rPr>
          <w:rFonts w:ascii="Arial" w:hAnsi="Arial" w:cs="Arial"/>
          <w:b/>
          <w:sz w:val="28"/>
          <w:szCs w:val="28"/>
        </w:rPr>
        <w:t xml:space="preserve">For groups which have been running for over two years </w:t>
      </w:r>
    </w:p>
    <w:p w14:paraId="16AAFC50" w14:textId="62A2A2B4" w:rsidR="008A3276" w:rsidRPr="00BB152D" w:rsidRDefault="008A3276" w:rsidP="00BB152D">
      <w:pPr>
        <w:ind w:firstLine="720"/>
        <w:rPr>
          <w:rFonts w:ascii="Arial" w:hAnsi="Arial" w:cs="Arial"/>
          <w:sz w:val="28"/>
          <w:szCs w:val="28"/>
        </w:rPr>
      </w:pPr>
      <w:r w:rsidRPr="00BB152D">
        <w:rPr>
          <w:rFonts w:ascii="Arial" w:hAnsi="Arial" w:cs="Arial"/>
          <w:sz w:val="28"/>
          <w:szCs w:val="28"/>
        </w:rPr>
        <w:t>Your last two sets of annual accounts</w:t>
      </w:r>
      <w:r w:rsidR="62FBC527" w:rsidRPr="00BB152D">
        <w:rPr>
          <w:rFonts w:ascii="Arial" w:hAnsi="Arial" w:cs="Arial"/>
          <w:sz w:val="28"/>
          <w:szCs w:val="28"/>
        </w:rPr>
        <w:t>.</w:t>
      </w:r>
    </w:p>
    <w:p w14:paraId="389E3AF7" w14:textId="77777777" w:rsidR="008A3276" w:rsidRPr="0049639D" w:rsidRDefault="008A3276" w:rsidP="00BB152D">
      <w:pPr>
        <w:pStyle w:val="ListParagraph"/>
        <w:numPr>
          <w:ilvl w:val="0"/>
          <w:numId w:val="17"/>
        </w:numPr>
        <w:rPr>
          <w:rFonts w:ascii="Arial" w:hAnsi="Arial" w:cs="Arial"/>
          <w:b/>
          <w:bCs/>
          <w:sz w:val="28"/>
          <w:szCs w:val="28"/>
        </w:rPr>
      </w:pPr>
      <w:r w:rsidRPr="00BB152D">
        <w:rPr>
          <w:rFonts w:ascii="Arial" w:hAnsi="Arial" w:cs="Arial"/>
          <w:b/>
          <w:sz w:val="28"/>
          <w:szCs w:val="28"/>
        </w:rPr>
        <w:t>For groups which have been running for two years or less</w:t>
      </w:r>
    </w:p>
    <w:p w14:paraId="05D04CC2" w14:textId="4C4E695E" w:rsidR="00EC6258" w:rsidRPr="0061114C" w:rsidRDefault="008A3276" w:rsidP="00BB152D">
      <w:pPr>
        <w:spacing w:after="320"/>
        <w:ind w:left="720"/>
        <w:rPr>
          <w:rFonts w:ascii="Arial" w:hAnsi="Arial" w:cs="Arial"/>
          <w:sz w:val="28"/>
          <w:szCs w:val="28"/>
        </w:rPr>
      </w:pPr>
      <w:r w:rsidRPr="5915CBD7">
        <w:rPr>
          <w:rFonts w:ascii="Arial" w:hAnsi="Arial" w:cs="Arial"/>
          <w:sz w:val="28"/>
          <w:szCs w:val="28"/>
        </w:rPr>
        <w:lastRenderedPageBreak/>
        <w:t>Three months</w:t>
      </w:r>
      <w:r w:rsidR="5C7398CE" w:rsidRPr="5915CBD7">
        <w:rPr>
          <w:rFonts w:ascii="Arial" w:hAnsi="Arial" w:cs="Arial"/>
          <w:sz w:val="28"/>
          <w:szCs w:val="28"/>
        </w:rPr>
        <w:t xml:space="preserve"> of </w:t>
      </w:r>
      <w:r w:rsidRPr="5915CBD7">
        <w:rPr>
          <w:rFonts w:ascii="Arial" w:hAnsi="Arial" w:cs="Arial"/>
          <w:sz w:val="28"/>
          <w:szCs w:val="28"/>
        </w:rPr>
        <w:t>bank statements. If you are unable to provide three months</w:t>
      </w:r>
      <w:r w:rsidR="00EA2382">
        <w:rPr>
          <w:rFonts w:ascii="Arial" w:hAnsi="Arial" w:cs="Arial"/>
          <w:sz w:val="28"/>
          <w:szCs w:val="28"/>
        </w:rPr>
        <w:t xml:space="preserve"> of</w:t>
      </w:r>
      <w:r w:rsidRPr="5915CBD7">
        <w:rPr>
          <w:rFonts w:ascii="Arial" w:hAnsi="Arial" w:cs="Arial"/>
          <w:sz w:val="28"/>
          <w:szCs w:val="28"/>
        </w:rPr>
        <w:t xml:space="preserve"> </w:t>
      </w:r>
      <w:r w:rsidR="007948D3" w:rsidRPr="5915CBD7">
        <w:rPr>
          <w:rFonts w:ascii="Arial" w:hAnsi="Arial" w:cs="Arial"/>
          <w:sz w:val="28"/>
          <w:szCs w:val="28"/>
        </w:rPr>
        <w:t>statements,</w:t>
      </w:r>
      <w:r w:rsidRPr="5915CBD7">
        <w:rPr>
          <w:rFonts w:ascii="Arial" w:hAnsi="Arial" w:cs="Arial"/>
          <w:sz w:val="28"/>
          <w:szCs w:val="28"/>
        </w:rPr>
        <w:t xml:space="preserve"> please contact </w:t>
      </w:r>
      <w:hyperlink r:id="rId20">
        <w:r w:rsidRPr="5915CBD7">
          <w:rPr>
            <w:rStyle w:val="Hyperlink"/>
            <w:rFonts w:ascii="Arial" w:hAnsi="Arial" w:cs="Arial"/>
            <w:sz w:val="28"/>
            <w:szCs w:val="28"/>
          </w:rPr>
          <w:t>fund@alliance-scotland.org.uk</w:t>
        </w:r>
      </w:hyperlink>
      <w:r w:rsidRPr="5915CBD7">
        <w:rPr>
          <w:rFonts w:ascii="Arial" w:hAnsi="Arial" w:cs="Arial"/>
          <w:sz w:val="28"/>
          <w:szCs w:val="28"/>
        </w:rPr>
        <w:t xml:space="preserve"> to discuss prior to making an application</w:t>
      </w:r>
      <w:r w:rsidR="65F289DD" w:rsidRPr="5915CBD7">
        <w:rPr>
          <w:rFonts w:ascii="Arial" w:hAnsi="Arial" w:cs="Arial"/>
          <w:sz w:val="28"/>
          <w:szCs w:val="28"/>
        </w:rPr>
        <w:t>;</w:t>
      </w:r>
      <w:r w:rsidR="00EC6258" w:rsidRPr="00CB7CCF">
        <w:rPr>
          <w:sz w:val="28"/>
          <w:szCs w:val="28"/>
        </w:rPr>
        <w:t xml:space="preserve"> </w:t>
      </w:r>
      <w:r w:rsidRPr="5915CBD7">
        <w:rPr>
          <w:rFonts w:ascii="Arial" w:hAnsi="Arial" w:cs="Arial"/>
          <w:sz w:val="28"/>
          <w:szCs w:val="28"/>
        </w:rPr>
        <w:t>and</w:t>
      </w:r>
      <w:r w:rsidR="00EC6258" w:rsidRPr="00CB7CCF">
        <w:rPr>
          <w:sz w:val="28"/>
          <w:szCs w:val="28"/>
        </w:rPr>
        <w:t xml:space="preserve"> </w:t>
      </w:r>
      <w:r w:rsidR="00EC6258" w:rsidRPr="5915CBD7">
        <w:rPr>
          <w:rFonts w:ascii="Arial" w:hAnsi="Arial" w:cs="Arial"/>
          <w:sz w:val="28"/>
          <w:szCs w:val="28"/>
        </w:rPr>
        <w:t>o</w:t>
      </w:r>
      <w:r w:rsidRPr="5915CBD7">
        <w:rPr>
          <w:rFonts w:ascii="Arial" w:hAnsi="Arial" w:cs="Arial"/>
          <w:sz w:val="28"/>
          <w:szCs w:val="28"/>
        </w:rPr>
        <w:t xml:space="preserve">rganisational management accounts or equivalent document. </w:t>
      </w:r>
    </w:p>
    <w:p w14:paraId="081D0833" w14:textId="7F9B061B" w:rsidR="003D2EE0" w:rsidRPr="00490599" w:rsidRDefault="003D2EE0" w:rsidP="00011454">
      <w:pPr>
        <w:rPr>
          <w:rFonts w:ascii="Arial" w:hAnsi="Arial" w:cs="Arial"/>
          <w:color w:val="800080"/>
          <w:sz w:val="32"/>
          <w:szCs w:val="32"/>
        </w:rPr>
      </w:pPr>
      <w:r w:rsidRPr="00490599">
        <w:rPr>
          <w:rFonts w:ascii="Arial" w:hAnsi="Arial" w:cs="Arial"/>
          <w:b/>
          <w:color w:val="800080"/>
          <w:sz w:val="32"/>
          <w:szCs w:val="32"/>
        </w:rPr>
        <w:t>Next steps</w:t>
      </w:r>
    </w:p>
    <w:p w14:paraId="02D00E46" w14:textId="0E710B24" w:rsidR="003D2EE0" w:rsidRPr="0049639D" w:rsidRDefault="003D2EE0" w:rsidP="003D2EE0">
      <w:pPr>
        <w:tabs>
          <w:tab w:val="left" w:pos="1418"/>
        </w:tabs>
        <w:rPr>
          <w:rFonts w:ascii="Arial" w:hAnsi="Arial" w:cs="Arial"/>
          <w:sz w:val="28"/>
          <w:szCs w:val="28"/>
        </w:rPr>
      </w:pPr>
      <w:r w:rsidRPr="0049639D">
        <w:rPr>
          <w:rFonts w:ascii="Arial" w:hAnsi="Arial" w:cs="Arial"/>
          <w:sz w:val="28"/>
          <w:szCs w:val="28"/>
        </w:rPr>
        <w:t xml:space="preserve">After your application is received, ALLIANCE staff members will review the information to ensure it is complete. </w:t>
      </w:r>
    </w:p>
    <w:p w14:paraId="1764FF8C" w14:textId="64FC7C4C" w:rsidR="003D2EE0" w:rsidRPr="0049639D" w:rsidRDefault="003D2EE0" w:rsidP="003D2EE0">
      <w:pPr>
        <w:tabs>
          <w:tab w:val="left" w:pos="1418"/>
        </w:tabs>
        <w:rPr>
          <w:rFonts w:ascii="Arial" w:hAnsi="Arial" w:cs="Arial"/>
          <w:sz w:val="28"/>
          <w:szCs w:val="28"/>
        </w:rPr>
      </w:pPr>
      <w:r w:rsidRPr="0049639D">
        <w:rPr>
          <w:rFonts w:ascii="Arial" w:hAnsi="Arial" w:cs="Arial"/>
          <w:sz w:val="28"/>
          <w:szCs w:val="28"/>
        </w:rPr>
        <w:t>A panel</w:t>
      </w:r>
      <w:r w:rsidRPr="46C0CED1">
        <w:rPr>
          <w:rFonts w:ascii="Arial" w:hAnsi="Arial" w:cs="Arial"/>
          <w:sz w:val="28"/>
          <w:szCs w:val="28"/>
        </w:rPr>
        <w:t xml:space="preserve"> </w:t>
      </w:r>
      <w:r w:rsidR="2C486F6D" w:rsidRPr="46C0CED1">
        <w:rPr>
          <w:rFonts w:ascii="Arial" w:hAnsi="Arial" w:cs="Arial"/>
          <w:sz w:val="28"/>
          <w:szCs w:val="28"/>
        </w:rPr>
        <w:t>consisting</w:t>
      </w:r>
      <w:r w:rsidRPr="0049639D">
        <w:rPr>
          <w:rFonts w:ascii="Arial" w:hAnsi="Arial" w:cs="Arial"/>
          <w:sz w:val="28"/>
          <w:szCs w:val="28"/>
        </w:rPr>
        <w:t xml:space="preserve"> of ALLIANCE </w:t>
      </w:r>
      <w:r w:rsidR="00F972D5">
        <w:rPr>
          <w:rFonts w:ascii="Arial" w:hAnsi="Arial" w:cs="Arial"/>
          <w:sz w:val="28"/>
          <w:szCs w:val="28"/>
        </w:rPr>
        <w:t xml:space="preserve">and Scottish Government </w:t>
      </w:r>
      <w:r w:rsidRPr="0049639D">
        <w:rPr>
          <w:rFonts w:ascii="Arial" w:hAnsi="Arial" w:cs="Arial"/>
          <w:sz w:val="28"/>
          <w:szCs w:val="28"/>
        </w:rPr>
        <w:t>staff will review application</w:t>
      </w:r>
      <w:r w:rsidR="00BC589B">
        <w:rPr>
          <w:rFonts w:ascii="Arial" w:hAnsi="Arial" w:cs="Arial"/>
          <w:sz w:val="28"/>
          <w:szCs w:val="28"/>
        </w:rPr>
        <w:t>s</w:t>
      </w:r>
      <w:r w:rsidRPr="0049639D">
        <w:rPr>
          <w:rFonts w:ascii="Arial" w:hAnsi="Arial" w:cs="Arial"/>
          <w:sz w:val="28"/>
          <w:szCs w:val="28"/>
        </w:rPr>
        <w:t xml:space="preserve"> to consider the project’s fit with </w:t>
      </w:r>
      <w:r w:rsidR="00A20FAA" w:rsidRPr="0049639D">
        <w:rPr>
          <w:rFonts w:ascii="Arial" w:hAnsi="Arial" w:cs="Arial"/>
          <w:sz w:val="28"/>
          <w:szCs w:val="28"/>
        </w:rPr>
        <w:t>the f</w:t>
      </w:r>
      <w:r w:rsidRPr="0049639D">
        <w:rPr>
          <w:rFonts w:ascii="Arial" w:hAnsi="Arial" w:cs="Arial"/>
          <w:sz w:val="28"/>
          <w:szCs w:val="28"/>
        </w:rPr>
        <w:t xml:space="preserve">und criteria. </w:t>
      </w:r>
    </w:p>
    <w:p w14:paraId="5CDAEF92" w14:textId="37788E2E" w:rsidR="00A20FAA" w:rsidRPr="0049639D" w:rsidRDefault="00A20FAA" w:rsidP="170AEA8C">
      <w:pPr>
        <w:tabs>
          <w:tab w:val="left" w:pos="1418"/>
        </w:tabs>
        <w:rPr>
          <w:rFonts w:ascii="Arial" w:hAnsi="Arial" w:cs="Arial"/>
          <w:sz w:val="28"/>
          <w:szCs w:val="28"/>
        </w:rPr>
      </w:pPr>
      <w:r w:rsidRPr="6568446E">
        <w:rPr>
          <w:rFonts w:ascii="Arial" w:hAnsi="Arial" w:cs="Arial"/>
          <w:b/>
          <w:bCs/>
          <w:sz w:val="28"/>
          <w:szCs w:val="28"/>
        </w:rPr>
        <w:t>Applications can expect a decision by</w:t>
      </w:r>
      <w:r w:rsidR="0088151D" w:rsidRPr="6568446E">
        <w:rPr>
          <w:rFonts w:ascii="Arial" w:hAnsi="Arial" w:cs="Arial"/>
          <w:b/>
          <w:bCs/>
          <w:sz w:val="28"/>
          <w:szCs w:val="28"/>
        </w:rPr>
        <w:t xml:space="preserve"> </w:t>
      </w:r>
      <w:r w:rsidR="0088151D" w:rsidRPr="00617CD6">
        <w:rPr>
          <w:rFonts w:ascii="Arial" w:hAnsi="Arial" w:cs="Arial"/>
          <w:b/>
          <w:sz w:val="28"/>
          <w:szCs w:val="28"/>
        </w:rPr>
        <w:t xml:space="preserve">Friday </w:t>
      </w:r>
      <w:r w:rsidR="006447C5">
        <w:rPr>
          <w:rFonts w:ascii="Arial" w:hAnsi="Arial" w:cs="Arial"/>
          <w:b/>
          <w:bCs/>
          <w:sz w:val="28"/>
          <w:szCs w:val="28"/>
        </w:rPr>
        <w:t>4 September</w:t>
      </w:r>
      <w:r w:rsidR="009D150F">
        <w:rPr>
          <w:rFonts w:ascii="Arial" w:hAnsi="Arial" w:cs="Arial"/>
          <w:b/>
          <w:sz w:val="28"/>
          <w:szCs w:val="28"/>
        </w:rPr>
        <w:t xml:space="preserve"> 2026</w:t>
      </w:r>
      <w:r w:rsidRPr="6568446E">
        <w:rPr>
          <w:rFonts w:ascii="Arial" w:hAnsi="Arial" w:cs="Arial"/>
          <w:b/>
          <w:bCs/>
          <w:sz w:val="28"/>
          <w:szCs w:val="28"/>
        </w:rPr>
        <w:t>.</w:t>
      </w:r>
    </w:p>
    <w:p w14:paraId="0A8321C9" w14:textId="157352FF" w:rsidR="00A20FAA" w:rsidRDefault="00A20FAA" w:rsidP="007B7715">
      <w:pPr>
        <w:tabs>
          <w:tab w:val="left" w:pos="1418"/>
        </w:tabs>
        <w:rPr>
          <w:rFonts w:ascii="Arial" w:hAnsi="Arial" w:cs="Arial"/>
          <w:sz w:val="28"/>
          <w:szCs w:val="28"/>
        </w:rPr>
      </w:pPr>
      <w:r w:rsidRPr="0049639D">
        <w:rPr>
          <w:rFonts w:ascii="Arial" w:hAnsi="Arial" w:cs="Arial"/>
          <w:sz w:val="28"/>
          <w:szCs w:val="28"/>
        </w:rPr>
        <w:t xml:space="preserve">We would expect successful applicants to meet the </w:t>
      </w:r>
      <w:hyperlink r:id="rId21" w:history="1">
        <w:r w:rsidRPr="0049639D">
          <w:rPr>
            <w:rStyle w:val="Hyperlink"/>
            <w:rFonts w:ascii="Arial" w:hAnsi="Arial" w:cs="Arial"/>
            <w:sz w:val="28"/>
            <w:szCs w:val="28"/>
          </w:rPr>
          <w:t>Scottish Government Fair Work First Criteria</w:t>
        </w:r>
      </w:hyperlink>
      <w:r w:rsidRPr="0049639D">
        <w:rPr>
          <w:rFonts w:ascii="Arial" w:hAnsi="Arial" w:cs="Arial"/>
          <w:sz w:val="28"/>
          <w:szCs w:val="28"/>
        </w:rPr>
        <w:t xml:space="preserve">. If you foresee any issues with </w:t>
      </w:r>
      <w:proofErr w:type="gramStart"/>
      <w:r w:rsidRPr="0049639D">
        <w:rPr>
          <w:rFonts w:ascii="Arial" w:hAnsi="Arial" w:cs="Arial"/>
          <w:sz w:val="28"/>
          <w:szCs w:val="28"/>
        </w:rPr>
        <w:t>this</w:t>
      </w:r>
      <w:proofErr w:type="gramEnd"/>
      <w:r w:rsidRPr="0049639D">
        <w:rPr>
          <w:rFonts w:ascii="Arial" w:hAnsi="Arial" w:cs="Arial"/>
          <w:sz w:val="28"/>
          <w:szCs w:val="28"/>
        </w:rPr>
        <w:t xml:space="preserve"> please get in contact to discuss.</w:t>
      </w:r>
    </w:p>
    <w:p w14:paraId="76239CB7" w14:textId="77777777" w:rsidR="00EE7342" w:rsidRPr="0049639D" w:rsidRDefault="00EE7342" w:rsidP="00EE7342">
      <w:pPr>
        <w:tabs>
          <w:tab w:val="left" w:pos="1418"/>
        </w:tabs>
        <w:rPr>
          <w:rFonts w:ascii="Arial" w:hAnsi="Arial" w:cs="Arial"/>
          <w:b/>
          <w:sz w:val="28"/>
          <w:szCs w:val="28"/>
        </w:rPr>
      </w:pPr>
      <w:r w:rsidRPr="0049639D">
        <w:rPr>
          <w:rFonts w:ascii="Arial" w:hAnsi="Arial" w:cs="Arial"/>
          <w:sz w:val="28"/>
          <w:szCs w:val="28"/>
        </w:rPr>
        <w:t xml:space="preserve">Please note, the online portal will close automatically after the fund deadline has passed. Applications still in process will remain </w:t>
      </w:r>
      <w:proofErr w:type="gramStart"/>
      <w:r w:rsidRPr="0049639D">
        <w:rPr>
          <w:rFonts w:ascii="Arial" w:hAnsi="Arial" w:cs="Arial"/>
          <w:sz w:val="28"/>
          <w:szCs w:val="28"/>
        </w:rPr>
        <w:t>visible, but</w:t>
      </w:r>
      <w:proofErr w:type="gramEnd"/>
      <w:r w:rsidRPr="0049639D">
        <w:rPr>
          <w:rFonts w:ascii="Arial" w:hAnsi="Arial" w:cs="Arial"/>
          <w:sz w:val="28"/>
          <w:szCs w:val="28"/>
        </w:rPr>
        <w:t xml:space="preserve"> cannot be submitted. </w:t>
      </w:r>
      <w:r w:rsidRPr="0049639D">
        <w:rPr>
          <w:rFonts w:ascii="Arial" w:hAnsi="Arial" w:cs="Arial"/>
          <w:b/>
          <w:sz w:val="28"/>
          <w:szCs w:val="28"/>
        </w:rPr>
        <w:t xml:space="preserve"> </w:t>
      </w:r>
    </w:p>
    <w:p w14:paraId="4F401C21" w14:textId="026B8C3E" w:rsidR="00EE7342" w:rsidRPr="0049639D" w:rsidRDefault="00EE7342" w:rsidP="00EE7342">
      <w:pPr>
        <w:tabs>
          <w:tab w:val="left" w:pos="1418"/>
        </w:tabs>
        <w:rPr>
          <w:rFonts w:ascii="Arial" w:hAnsi="Arial" w:cs="Arial"/>
          <w:sz w:val="28"/>
          <w:szCs w:val="28"/>
        </w:rPr>
      </w:pPr>
      <w:r w:rsidRPr="0049639D">
        <w:rPr>
          <w:rFonts w:ascii="Arial" w:hAnsi="Arial" w:cs="Arial"/>
          <w:sz w:val="28"/>
          <w:szCs w:val="28"/>
        </w:rPr>
        <w:t xml:space="preserve">The online form is hosted on Good Grants, an online application portal used by </w:t>
      </w:r>
      <w:proofErr w:type="gramStart"/>
      <w:r w:rsidRPr="0049639D">
        <w:rPr>
          <w:rFonts w:ascii="Arial" w:hAnsi="Arial" w:cs="Arial"/>
          <w:sz w:val="28"/>
          <w:szCs w:val="28"/>
        </w:rPr>
        <w:t>a number of</w:t>
      </w:r>
      <w:proofErr w:type="gramEnd"/>
      <w:r w:rsidRPr="0049639D">
        <w:rPr>
          <w:rFonts w:ascii="Arial" w:hAnsi="Arial" w:cs="Arial"/>
          <w:sz w:val="28"/>
          <w:szCs w:val="28"/>
        </w:rPr>
        <w:t xml:space="preserve"> grant administrators across the world. If you experience any issues, please contact </w:t>
      </w:r>
      <w:r w:rsidR="009E2D3D">
        <w:rPr>
          <w:rFonts w:ascii="Arial" w:hAnsi="Arial" w:cs="Arial"/>
          <w:sz w:val="28"/>
          <w:szCs w:val="28"/>
        </w:rPr>
        <w:t>Lauren Heaney</w:t>
      </w:r>
      <w:r w:rsidRPr="0049639D">
        <w:rPr>
          <w:rFonts w:ascii="Arial" w:hAnsi="Arial" w:cs="Arial"/>
          <w:sz w:val="28"/>
          <w:szCs w:val="28"/>
        </w:rPr>
        <w:t xml:space="preserve"> on </w:t>
      </w:r>
      <w:hyperlink r:id="rId22">
        <w:r w:rsidRPr="0C285562">
          <w:rPr>
            <w:rStyle w:val="Hyperlink"/>
            <w:rFonts w:ascii="Arial" w:hAnsi="Arial" w:cs="Arial"/>
            <w:sz w:val="28"/>
            <w:szCs w:val="28"/>
          </w:rPr>
          <w:t>gamblingharm@alliance-scotland.org.uk</w:t>
        </w:r>
      </w:hyperlink>
      <w:r w:rsidRPr="0049639D">
        <w:rPr>
          <w:rFonts w:ascii="Arial" w:hAnsi="Arial" w:cs="Arial"/>
          <w:sz w:val="28"/>
          <w:szCs w:val="28"/>
        </w:rPr>
        <w:t xml:space="preserve"> to discuss the </w:t>
      </w:r>
      <w:bookmarkStart w:id="8" w:name="_Hlk156987472"/>
      <w:r w:rsidRPr="0049639D">
        <w:rPr>
          <w:rFonts w:ascii="Arial" w:hAnsi="Arial" w:cs="Arial"/>
          <w:sz w:val="28"/>
          <w:szCs w:val="28"/>
        </w:rPr>
        <w:t xml:space="preserve">problem. It is important </w:t>
      </w:r>
      <w:bookmarkEnd w:id="8"/>
      <w:r w:rsidRPr="0049639D">
        <w:rPr>
          <w:rFonts w:ascii="Arial" w:hAnsi="Arial" w:cs="Arial"/>
          <w:sz w:val="28"/>
          <w:szCs w:val="28"/>
        </w:rPr>
        <w:t xml:space="preserve">we hear about any problems people experience. </w:t>
      </w:r>
    </w:p>
    <w:p w14:paraId="6983FD5F" w14:textId="77777777" w:rsidR="00EE7342" w:rsidRPr="0049639D" w:rsidRDefault="00EE7342" w:rsidP="00EE7342">
      <w:pPr>
        <w:tabs>
          <w:tab w:val="left" w:pos="1418"/>
        </w:tabs>
        <w:rPr>
          <w:rFonts w:ascii="Arial" w:hAnsi="Arial" w:cs="Arial"/>
          <w:sz w:val="28"/>
          <w:szCs w:val="28"/>
        </w:rPr>
      </w:pPr>
      <w:r w:rsidRPr="0049639D">
        <w:rPr>
          <w:rFonts w:ascii="Arial" w:hAnsi="Arial" w:cs="Arial"/>
          <w:sz w:val="28"/>
          <w:szCs w:val="28"/>
        </w:rPr>
        <w:t>There are several points which, while hopefully intuitive, we wanted to take space within this guidance to explain:</w:t>
      </w:r>
    </w:p>
    <w:p w14:paraId="079C081F" w14:textId="77777777" w:rsidR="00EE7342" w:rsidRPr="0049639D" w:rsidRDefault="00EE7342" w:rsidP="00EE7342">
      <w:pPr>
        <w:numPr>
          <w:ilvl w:val="0"/>
          <w:numId w:val="7"/>
        </w:numPr>
        <w:tabs>
          <w:tab w:val="left" w:pos="1418"/>
        </w:tabs>
        <w:spacing w:after="80"/>
        <w:ind w:left="1077" w:hanging="357"/>
        <w:rPr>
          <w:rFonts w:ascii="Arial" w:hAnsi="Arial" w:cs="Arial"/>
          <w:sz w:val="28"/>
          <w:szCs w:val="28"/>
        </w:rPr>
      </w:pPr>
      <w:r w:rsidRPr="0049639D">
        <w:rPr>
          <w:rFonts w:ascii="Arial" w:hAnsi="Arial" w:cs="Arial"/>
          <w:sz w:val="28"/>
          <w:szCs w:val="28"/>
        </w:rPr>
        <w:t>The email address you use to sign up with will be the email address that receives any relevant notifications</w:t>
      </w:r>
    </w:p>
    <w:p w14:paraId="07F0423D" w14:textId="77777777" w:rsidR="00EE7342" w:rsidRPr="0049639D" w:rsidRDefault="00EE7342" w:rsidP="00EE7342">
      <w:pPr>
        <w:numPr>
          <w:ilvl w:val="0"/>
          <w:numId w:val="7"/>
        </w:numPr>
        <w:tabs>
          <w:tab w:val="left" w:pos="1418"/>
        </w:tabs>
        <w:spacing w:after="80"/>
        <w:ind w:left="1077" w:hanging="357"/>
        <w:rPr>
          <w:rFonts w:ascii="Arial" w:hAnsi="Arial" w:cs="Arial"/>
          <w:sz w:val="28"/>
          <w:szCs w:val="28"/>
        </w:rPr>
      </w:pPr>
      <w:r w:rsidRPr="0049639D">
        <w:rPr>
          <w:rFonts w:ascii="Arial" w:hAnsi="Arial" w:cs="Arial"/>
          <w:sz w:val="28"/>
          <w:szCs w:val="28"/>
        </w:rPr>
        <w:t>You should be prompted to provide a phone number as part of signing up. If this does not happen, or if you need to update your contact details, this can be done in your account</w:t>
      </w:r>
    </w:p>
    <w:p w14:paraId="2729E1BF" w14:textId="77777777" w:rsidR="00EE7342" w:rsidRPr="0049639D" w:rsidRDefault="00EE7342" w:rsidP="00EE7342">
      <w:pPr>
        <w:numPr>
          <w:ilvl w:val="0"/>
          <w:numId w:val="7"/>
        </w:numPr>
        <w:tabs>
          <w:tab w:val="left" w:pos="1418"/>
        </w:tabs>
        <w:spacing w:after="80"/>
        <w:ind w:left="1077" w:hanging="357"/>
        <w:rPr>
          <w:rFonts w:ascii="Arial" w:hAnsi="Arial" w:cs="Arial"/>
          <w:sz w:val="28"/>
          <w:szCs w:val="28"/>
        </w:rPr>
      </w:pPr>
      <w:r w:rsidRPr="0049639D">
        <w:rPr>
          <w:rFonts w:ascii="Arial" w:hAnsi="Arial" w:cs="Arial"/>
          <w:sz w:val="28"/>
          <w:szCs w:val="28"/>
        </w:rPr>
        <w:t>On the first page of the form, you will be promoted to provide an Application Name, this should be treated as the Project Name field in previous forms</w:t>
      </w:r>
    </w:p>
    <w:p w14:paraId="0CC63016" w14:textId="77777777" w:rsidR="00EE7342" w:rsidRPr="0049639D" w:rsidRDefault="00EE7342" w:rsidP="00EE7342">
      <w:pPr>
        <w:numPr>
          <w:ilvl w:val="0"/>
          <w:numId w:val="7"/>
        </w:numPr>
        <w:tabs>
          <w:tab w:val="left" w:pos="1418"/>
        </w:tabs>
        <w:spacing w:after="80"/>
        <w:ind w:left="1077" w:hanging="357"/>
        <w:rPr>
          <w:rFonts w:ascii="Arial" w:hAnsi="Arial" w:cs="Arial"/>
          <w:sz w:val="28"/>
          <w:szCs w:val="28"/>
        </w:rPr>
      </w:pPr>
      <w:r w:rsidRPr="0049639D">
        <w:rPr>
          <w:rFonts w:ascii="Arial" w:hAnsi="Arial" w:cs="Arial"/>
          <w:sz w:val="28"/>
          <w:szCs w:val="28"/>
        </w:rPr>
        <w:lastRenderedPageBreak/>
        <w:t>Applicants must confirm their eligibility before the full application is visibly; this can be done by clicking the Purple ‘Check Eligibility’ button</w:t>
      </w:r>
    </w:p>
    <w:p w14:paraId="2A2F6B59" w14:textId="77777777" w:rsidR="00EE7342" w:rsidRPr="0049639D" w:rsidRDefault="00EE7342" w:rsidP="00EE7342">
      <w:pPr>
        <w:numPr>
          <w:ilvl w:val="0"/>
          <w:numId w:val="7"/>
        </w:numPr>
        <w:tabs>
          <w:tab w:val="left" w:pos="1418"/>
        </w:tabs>
        <w:spacing w:after="80"/>
        <w:ind w:left="1077" w:hanging="357"/>
        <w:rPr>
          <w:rFonts w:ascii="Arial" w:hAnsi="Arial" w:cs="Arial"/>
          <w:sz w:val="28"/>
          <w:szCs w:val="28"/>
        </w:rPr>
      </w:pPr>
      <w:r w:rsidRPr="0049639D">
        <w:rPr>
          <w:rFonts w:ascii="Arial" w:hAnsi="Arial" w:cs="Arial"/>
          <w:sz w:val="28"/>
          <w:szCs w:val="28"/>
        </w:rPr>
        <w:t xml:space="preserve">To submit your application, you </w:t>
      </w:r>
      <w:r w:rsidRPr="0049639D">
        <w:rPr>
          <w:rFonts w:ascii="Arial" w:hAnsi="Arial" w:cs="Arial"/>
          <w:i/>
          <w:sz w:val="28"/>
          <w:szCs w:val="28"/>
        </w:rPr>
        <w:t>must</w:t>
      </w:r>
      <w:r w:rsidRPr="0049639D">
        <w:rPr>
          <w:rFonts w:ascii="Arial" w:hAnsi="Arial" w:cs="Arial"/>
          <w:sz w:val="28"/>
          <w:szCs w:val="28"/>
        </w:rPr>
        <w:t xml:space="preserve"> click the Dark Blue ‘Submit Application’ button; clicking the Purple ‘Save and Next’ button when at the end of the form will take you to the start of the form, it </w:t>
      </w:r>
      <w:r w:rsidRPr="0049639D">
        <w:rPr>
          <w:rFonts w:ascii="Arial" w:hAnsi="Arial" w:cs="Arial"/>
          <w:i/>
          <w:sz w:val="28"/>
          <w:szCs w:val="28"/>
        </w:rPr>
        <w:t>will not</w:t>
      </w:r>
      <w:r w:rsidRPr="0049639D">
        <w:rPr>
          <w:rFonts w:ascii="Arial" w:hAnsi="Arial" w:cs="Arial"/>
          <w:sz w:val="28"/>
          <w:szCs w:val="28"/>
        </w:rPr>
        <w:t xml:space="preserve"> submit your application</w:t>
      </w:r>
    </w:p>
    <w:p w14:paraId="78360760" w14:textId="77777777" w:rsidR="00EE7342" w:rsidRPr="0049639D" w:rsidRDefault="00EE7342" w:rsidP="00EE7342">
      <w:pPr>
        <w:numPr>
          <w:ilvl w:val="0"/>
          <w:numId w:val="7"/>
        </w:numPr>
        <w:tabs>
          <w:tab w:val="left" w:pos="1418"/>
        </w:tabs>
        <w:spacing w:after="80"/>
        <w:ind w:left="1077" w:hanging="357"/>
        <w:rPr>
          <w:rFonts w:ascii="Arial" w:hAnsi="Arial" w:cs="Arial"/>
          <w:sz w:val="28"/>
          <w:szCs w:val="28"/>
        </w:rPr>
      </w:pPr>
      <w:r w:rsidRPr="0049639D">
        <w:rPr>
          <w:rFonts w:ascii="Arial" w:hAnsi="Arial" w:cs="Arial"/>
          <w:sz w:val="28"/>
          <w:szCs w:val="28"/>
        </w:rPr>
        <w:t>You are unable to transfer your application to a different user</w:t>
      </w:r>
    </w:p>
    <w:p w14:paraId="582A9F06" w14:textId="5CC7EA2D" w:rsidR="00EE7342" w:rsidRPr="00EE7342" w:rsidRDefault="00EE7342" w:rsidP="00490599">
      <w:pPr>
        <w:numPr>
          <w:ilvl w:val="0"/>
          <w:numId w:val="7"/>
        </w:numPr>
        <w:tabs>
          <w:tab w:val="left" w:pos="1418"/>
        </w:tabs>
        <w:spacing w:after="320"/>
        <w:ind w:left="1077" w:hanging="357"/>
        <w:rPr>
          <w:rFonts w:ascii="Arial" w:hAnsi="Arial" w:cs="Arial"/>
          <w:sz w:val="28"/>
          <w:szCs w:val="28"/>
        </w:rPr>
      </w:pPr>
      <w:r w:rsidRPr="0049639D">
        <w:rPr>
          <w:rFonts w:ascii="Arial" w:hAnsi="Arial" w:cs="Arial"/>
          <w:sz w:val="28"/>
          <w:szCs w:val="28"/>
        </w:rPr>
        <w:t>After you submit your application, it will be locked for editing. If this happens before the application deadline has passed an ALLIANCE staff member will be able to change the status of your application for you</w:t>
      </w:r>
    </w:p>
    <w:p w14:paraId="55D2C970" w14:textId="67716F01" w:rsidR="006A0BC0" w:rsidRPr="00490599" w:rsidRDefault="00B93FBD" w:rsidP="00B80EF4">
      <w:pPr>
        <w:pStyle w:val="Heading2"/>
        <w:rPr>
          <w:rFonts w:ascii="Arial" w:hAnsi="Arial" w:cs="Arial"/>
          <w:b/>
        </w:rPr>
      </w:pPr>
      <w:bookmarkStart w:id="9" w:name="_Toc233114193"/>
      <w:r w:rsidRPr="00490599">
        <w:rPr>
          <w:rFonts w:ascii="Arial" w:hAnsi="Arial" w:cs="Arial"/>
          <w:b/>
          <w:color w:val="A02B93" w:themeColor="accent5"/>
        </w:rPr>
        <w:t>Project timeline</w:t>
      </w:r>
      <w:bookmarkEnd w:id="9"/>
      <w:r w:rsidRPr="00490599">
        <w:rPr>
          <w:rFonts w:ascii="Arial" w:hAnsi="Arial" w:cs="Arial"/>
          <w:b/>
          <w:color w:val="A02B93" w:themeColor="accent5"/>
        </w:rPr>
        <w:t xml:space="preserve"> </w:t>
      </w:r>
    </w:p>
    <w:p w14:paraId="7A2E9134" w14:textId="607948E3" w:rsidR="006A0BC0" w:rsidRDefault="006A0BC0" w:rsidP="006A0BC0">
      <w:pPr>
        <w:rPr>
          <w:rFonts w:ascii="Arial" w:hAnsi="Arial" w:cs="Arial"/>
          <w:sz w:val="28"/>
          <w:szCs w:val="28"/>
        </w:rPr>
      </w:pPr>
      <w:r w:rsidRPr="006A0BC0">
        <w:rPr>
          <w:rFonts w:ascii="Arial" w:hAnsi="Arial" w:cs="Arial"/>
          <w:sz w:val="28"/>
          <w:szCs w:val="28"/>
        </w:rPr>
        <w:t>Successful projects will have six months to complete their activities</w:t>
      </w:r>
      <w:r w:rsidR="128BCBC4" w:rsidRPr="0450CC56">
        <w:rPr>
          <w:rFonts w:ascii="Arial" w:hAnsi="Arial" w:cs="Arial"/>
          <w:sz w:val="28"/>
          <w:szCs w:val="28"/>
        </w:rPr>
        <w:t>, from</w:t>
      </w:r>
      <w:r>
        <w:rPr>
          <w:rFonts w:ascii="Arial" w:hAnsi="Arial" w:cs="Arial"/>
          <w:sz w:val="28"/>
          <w:szCs w:val="28"/>
        </w:rPr>
        <w:t>:</w:t>
      </w:r>
      <w:r w:rsidRPr="006A0BC0">
        <w:rPr>
          <w:rFonts w:ascii="Arial" w:hAnsi="Arial" w:cs="Arial"/>
          <w:sz w:val="28"/>
          <w:szCs w:val="28"/>
        </w:rPr>
        <w:t xml:space="preserve"> </w:t>
      </w:r>
    </w:p>
    <w:p w14:paraId="55E3948A" w14:textId="5FD8F3A3" w:rsidR="006A0BC0" w:rsidRPr="008339D3" w:rsidRDefault="006A0BC0" w:rsidP="00523FF9">
      <w:pPr>
        <w:jc w:val="center"/>
        <w:rPr>
          <w:rFonts w:ascii="Arial" w:hAnsi="Arial" w:cs="Arial"/>
          <w:b/>
          <w:sz w:val="32"/>
          <w:szCs w:val="32"/>
        </w:rPr>
      </w:pPr>
      <w:r w:rsidRPr="008339D3">
        <w:rPr>
          <w:rFonts w:ascii="Arial" w:hAnsi="Arial" w:cs="Arial"/>
          <w:b/>
          <w:sz w:val="32"/>
          <w:szCs w:val="32"/>
        </w:rPr>
        <w:t>1 October 2026 to 31 March 2027</w:t>
      </w:r>
    </w:p>
    <w:p w14:paraId="55509B37" w14:textId="5537C0F2" w:rsidR="00B7003A" w:rsidRDefault="006A0BC0" w:rsidP="006A0BC0">
      <w:pPr>
        <w:rPr>
          <w:rFonts w:ascii="Arial" w:hAnsi="Arial" w:cs="Arial"/>
          <w:sz w:val="28"/>
          <w:szCs w:val="28"/>
        </w:rPr>
      </w:pPr>
      <w:r w:rsidRPr="006A0BC0">
        <w:rPr>
          <w:rFonts w:ascii="Arial" w:hAnsi="Arial" w:cs="Arial"/>
          <w:sz w:val="28"/>
          <w:szCs w:val="28"/>
        </w:rPr>
        <w:t xml:space="preserve">The </w:t>
      </w:r>
      <w:proofErr w:type="spellStart"/>
      <w:r w:rsidRPr="00CB7CCF">
        <w:rPr>
          <w:rFonts w:ascii="Arial" w:hAnsi="Arial" w:cs="Arial"/>
          <w:sz w:val="28"/>
          <w:szCs w:val="28"/>
        </w:rPr>
        <w:t>S</w:t>
      </w:r>
      <w:r w:rsidR="00D96496">
        <w:rPr>
          <w:rFonts w:ascii="Arial" w:hAnsi="Arial" w:cs="Arial"/>
          <w:sz w:val="28"/>
          <w:szCs w:val="28"/>
        </w:rPr>
        <w:t>cot</w:t>
      </w:r>
      <w:r w:rsidRPr="00CB7CCF">
        <w:rPr>
          <w:rFonts w:ascii="Arial" w:hAnsi="Arial" w:cs="Arial"/>
          <w:sz w:val="28"/>
          <w:szCs w:val="28"/>
        </w:rPr>
        <w:t>RGH</w:t>
      </w:r>
      <w:proofErr w:type="spellEnd"/>
      <w:r w:rsidR="00B7003A">
        <w:rPr>
          <w:rFonts w:ascii="Arial" w:hAnsi="Arial" w:cs="Arial"/>
          <w:sz w:val="28"/>
          <w:szCs w:val="28"/>
        </w:rPr>
        <w:t xml:space="preserve"> team</w:t>
      </w:r>
      <w:r w:rsidRPr="006A0BC0">
        <w:rPr>
          <w:rFonts w:ascii="Arial" w:hAnsi="Arial" w:cs="Arial"/>
          <w:sz w:val="28"/>
          <w:szCs w:val="28"/>
        </w:rPr>
        <w:t xml:space="preserve"> will be available to support </w:t>
      </w:r>
      <w:r w:rsidR="00B7003A">
        <w:rPr>
          <w:rFonts w:ascii="Arial" w:hAnsi="Arial" w:cs="Arial"/>
          <w:sz w:val="28"/>
          <w:szCs w:val="28"/>
        </w:rPr>
        <w:t>organisations</w:t>
      </w:r>
      <w:r w:rsidRPr="006A0BC0">
        <w:rPr>
          <w:rFonts w:ascii="Arial" w:hAnsi="Arial" w:cs="Arial"/>
          <w:sz w:val="28"/>
          <w:szCs w:val="28"/>
        </w:rPr>
        <w:t xml:space="preserve"> throughout these projects</w:t>
      </w:r>
      <w:r w:rsidR="00B7003A">
        <w:rPr>
          <w:rFonts w:ascii="Arial" w:hAnsi="Arial" w:cs="Arial"/>
          <w:sz w:val="28"/>
          <w:szCs w:val="28"/>
        </w:rPr>
        <w:t xml:space="preserve"> with</w:t>
      </w:r>
      <w:r w:rsidR="00174624">
        <w:rPr>
          <w:rFonts w:ascii="Arial" w:hAnsi="Arial" w:cs="Arial"/>
          <w:sz w:val="28"/>
          <w:szCs w:val="28"/>
        </w:rPr>
        <w:t xml:space="preserve">: </w:t>
      </w:r>
    </w:p>
    <w:p w14:paraId="4C62EB17" w14:textId="4999F692" w:rsidR="00174624" w:rsidRDefault="00174624" w:rsidP="0082412F">
      <w:pPr>
        <w:pStyle w:val="ListParagraph"/>
        <w:numPr>
          <w:ilvl w:val="0"/>
          <w:numId w:val="10"/>
        </w:numPr>
        <w:spacing w:line="276" w:lineRule="auto"/>
        <w:rPr>
          <w:rFonts w:ascii="Arial" w:hAnsi="Arial" w:cs="Arial"/>
          <w:sz w:val="28"/>
          <w:szCs w:val="28"/>
        </w:rPr>
      </w:pPr>
      <w:r>
        <w:rPr>
          <w:rFonts w:ascii="Arial" w:hAnsi="Arial" w:cs="Arial"/>
          <w:sz w:val="28"/>
          <w:szCs w:val="28"/>
        </w:rPr>
        <w:t xml:space="preserve">Introductory </w:t>
      </w:r>
      <w:r w:rsidR="000156FF">
        <w:rPr>
          <w:rFonts w:ascii="Arial" w:hAnsi="Arial" w:cs="Arial"/>
          <w:sz w:val="28"/>
          <w:szCs w:val="28"/>
        </w:rPr>
        <w:t xml:space="preserve">in-person event </w:t>
      </w:r>
    </w:p>
    <w:p w14:paraId="1FF05E7F" w14:textId="18AE046A" w:rsidR="000156FF" w:rsidRDefault="003E672B" w:rsidP="0082412F">
      <w:pPr>
        <w:pStyle w:val="ListParagraph"/>
        <w:numPr>
          <w:ilvl w:val="0"/>
          <w:numId w:val="10"/>
        </w:numPr>
        <w:spacing w:line="276" w:lineRule="auto"/>
        <w:rPr>
          <w:rFonts w:ascii="Arial" w:hAnsi="Arial" w:cs="Arial"/>
          <w:sz w:val="28"/>
          <w:szCs w:val="28"/>
        </w:rPr>
      </w:pPr>
      <w:r>
        <w:rPr>
          <w:rFonts w:ascii="Arial" w:hAnsi="Arial" w:cs="Arial"/>
          <w:sz w:val="28"/>
          <w:szCs w:val="28"/>
        </w:rPr>
        <w:t xml:space="preserve">Support to </w:t>
      </w:r>
      <w:r w:rsidR="00823B63">
        <w:rPr>
          <w:rFonts w:ascii="Arial" w:hAnsi="Arial" w:cs="Arial"/>
          <w:sz w:val="28"/>
          <w:szCs w:val="28"/>
        </w:rPr>
        <w:t xml:space="preserve">complete a Theory of Change for the project </w:t>
      </w:r>
    </w:p>
    <w:p w14:paraId="3BF97772" w14:textId="5E348AF4" w:rsidR="0068705E" w:rsidRPr="0068705E" w:rsidRDefault="00823B63" w:rsidP="0082412F">
      <w:pPr>
        <w:pStyle w:val="ListParagraph"/>
        <w:numPr>
          <w:ilvl w:val="0"/>
          <w:numId w:val="10"/>
        </w:numPr>
        <w:spacing w:line="276" w:lineRule="auto"/>
        <w:rPr>
          <w:rFonts w:ascii="Arial" w:hAnsi="Arial" w:cs="Arial"/>
          <w:sz w:val="28"/>
          <w:szCs w:val="28"/>
        </w:rPr>
      </w:pPr>
      <w:r>
        <w:rPr>
          <w:rFonts w:ascii="Arial" w:hAnsi="Arial" w:cs="Arial"/>
          <w:sz w:val="28"/>
          <w:szCs w:val="28"/>
        </w:rPr>
        <w:t xml:space="preserve">Tailored one to one online support </w:t>
      </w:r>
    </w:p>
    <w:p w14:paraId="1256D46C" w14:textId="56941293" w:rsidR="00823B63" w:rsidRDefault="00823B63" w:rsidP="0082412F">
      <w:pPr>
        <w:pStyle w:val="ListParagraph"/>
        <w:numPr>
          <w:ilvl w:val="0"/>
          <w:numId w:val="10"/>
        </w:numPr>
        <w:spacing w:line="276" w:lineRule="auto"/>
        <w:rPr>
          <w:rFonts w:ascii="Arial" w:hAnsi="Arial" w:cs="Arial"/>
          <w:sz w:val="28"/>
          <w:szCs w:val="28"/>
        </w:rPr>
      </w:pPr>
      <w:r>
        <w:rPr>
          <w:rFonts w:ascii="Arial" w:hAnsi="Arial" w:cs="Arial"/>
          <w:sz w:val="28"/>
          <w:szCs w:val="28"/>
        </w:rPr>
        <w:t xml:space="preserve">Online group support session </w:t>
      </w:r>
    </w:p>
    <w:p w14:paraId="1D64A07E" w14:textId="5316E82C" w:rsidR="00B93FBD" w:rsidRPr="00B93FBD" w:rsidRDefault="00FF7292" w:rsidP="0082412F">
      <w:pPr>
        <w:pStyle w:val="ListParagraph"/>
        <w:numPr>
          <w:ilvl w:val="0"/>
          <w:numId w:val="10"/>
        </w:numPr>
        <w:spacing w:after="320" w:line="276" w:lineRule="auto"/>
        <w:ind w:left="714" w:hanging="357"/>
        <w:rPr>
          <w:rFonts w:ascii="Arial" w:hAnsi="Arial" w:cs="Arial"/>
          <w:sz w:val="28"/>
          <w:szCs w:val="28"/>
        </w:rPr>
      </w:pPr>
      <w:r>
        <w:rPr>
          <w:rFonts w:ascii="Arial" w:hAnsi="Arial" w:cs="Arial"/>
          <w:sz w:val="28"/>
          <w:szCs w:val="28"/>
        </w:rPr>
        <w:t xml:space="preserve">Impact and Learning </w:t>
      </w:r>
      <w:r w:rsidR="0024017F">
        <w:rPr>
          <w:rFonts w:ascii="Arial" w:hAnsi="Arial" w:cs="Arial"/>
          <w:sz w:val="28"/>
          <w:szCs w:val="28"/>
        </w:rPr>
        <w:t xml:space="preserve">Evaluation </w:t>
      </w:r>
      <w:r w:rsidR="4741E583" w:rsidRPr="0450CC56">
        <w:rPr>
          <w:rFonts w:ascii="Arial" w:hAnsi="Arial" w:cs="Arial"/>
          <w:sz w:val="28"/>
          <w:szCs w:val="28"/>
        </w:rPr>
        <w:t>Ev</w:t>
      </w:r>
      <w:r w:rsidR="2CB60BF0" w:rsidRPr="0450CC56">
        <w:rPr>
          <w:rFonts w:ascii="Arial" w:hAnsi="Arial" w:cs="Arial"/>
          <w:sz w:val="28"/>
          <w:szCs w:val="28"/>
        </w:rPr>
        <w:t>ent</w:t>
      </w:r>
      <w:r w:rsidR="4741E583" w:rsidRPr="0450CC56">
        <w:rPr>
          <w:rFonts w:ascii="Arial" w:hAnsi="Arial" w:cs="Arial"/>
          <w:sz w:val="28"/>
          <w:szCs w:val="28"/>
        </w:rPr>
        <w:t xml:space="preserve"> </w:t>
      </w:r>
      <w:r w:rsidR="7D215740" w:rsidRPr="0450CC56">
        <w:rPr>
          <w:rFonts w:ascii="Arial" w:hAnsi="Arial" w:cs="Arial"/>
          <w:sz w:val="28"/>
          <w:szCs w:val="28"/>
        </w:rPr>
        <w:t>(</w:t>
      </w:r>
      <w:r>
        <w:rPr>
          <w:rFonts w:ascii="Arial" w:hAnsi="Arial" w:cs="Arial"/>
          <w:sz w:val="28"/>
          <w:szCs w:val="28"/>
        </w:rPr>
        <w:t>in-person</w:t>
      </w:r>
      <w:r w:rsidR="3EAC9146" w:rsidRPr="0450CC56">
        <w:rPr>
          <w:rFonts w:ascii="Arial" w:hAnsi="Arial" w:cs="Arial"/>
          <w:sz w:val="28"/>
          <w:szCs w:val="28"/>
        </w:rPr>
        <w:t>)</w:t>
      </w:r>
    </w:p>
    <w:p w14:paraId="086905B2" w14:textId="0AFA0FB2" w:rsidR="00664362" w:rsidRPr="00490599" w:rsidRDefault="00664362" w:rsidP="00B93FBD">
      <w:pPr>
        <w:pStyle w:val="Heading2"/>
        <w:ind w:firstLine="360"/>
        <w:rPr>
          <w:rFonts w:ascii="Arial" w:hAnsi="Arial" w:cs="Arial"/>
          <w:b/>
          <w:color w:val="800080"/>
        </w:rPr>
      </w:pPr>
      <w:bookmarkStart w:id="10" w:name="_Toc233114194"/>
      <w:r w:rsidRPr="00490599">
        <w:rPr>
          <w:rFonts w:ascii="Arial" w:hAnsi="Arial" w:cs="Arial"/>
          <w:b/>
          <w:color w:val="800080"/>
        </w:rPr>
        <w:t>Fund key dates</w:t>
      </w:r>
      <w:bookmarkEnd w:id="10"/>
      <w:r w:rsidRPr="00490599">
        <w:rPr>
          <w:rFonts w:ascii="Arial" w:hAnsi="Arial" w:cs="Arial"/>
          <w:b/>
          <w:color w:val="800080"/>
        </w:rPr>
        <w:t xml:space="preserve"> </w:t>
      </w:r>
    </w:p>
    <w:p w14:paraId="4779D423" w14:textId="2AA6FB13" w:rsidR="00FE3392" w:rsidRPr="00A16150" w:rsidRDefault="006A0BC0" w:rsidP="0082412F">
      <w:pPr>
        <w:pStyle w:val="ListParagraph"/>
        <w:numPr>
          <w:ilvl w:val="0"/>
          <w:numId w:val="6"/>
        </w:numPr>
        <w:tabs>
          <w:tab w:val="left" w:pos="1418"/>
        </w:tabs>
        <w:spacing w:line="276" w:lineRule="auto"/>
        <w:rPr>
          <w:rFonts w:ascii="Arial" w:hAnsi="Arial" w:cs="Arial"/>
          <w:sz w:val="28"/>
          <w:szCs w:val="28"/>
        </w:rPr>
      </w:pPr>
      <w:r w:rsidRPr="00A16150">
        <w:rPr>
          <w:rFonts w:ascii="Arial" w:hAnsi="Arial" w:cs="Arial"/>
          <w:sz w:val="28"/>
          <w:szCs w:val="28"/>
        </w:rPr>
        <w:t xml:space="preserve">Fund opens to applications: </w:t>
      </w:r>
      <w:r w:rsidRPr="00CB7CCF">
        <w:rPr>
          <w:sz w:val="28"/>
          <w:szCs w:val="28"/>
        </w:rPr>
        <w:tab/>
      </w:r>
      <w:r w:rsidRPr="00CB7CCF">
        <w:rPr>
          <w:sz w:val="28"/>
          <w:szCs w:val="28"/>
        </w:rPr>
        <w:tab/>
      </w:r>
      <w:r w:rsidR="000F0401" w:rsidRPr="00A16150">
        <w:rPr>
          <w:rFonts w:ascii="Arial" w:hAnsi="Arial" w:cs="Arial"/>
          <w:sz w:val="28"/>
          <w:szCs w:val="28"/>
        </w:rPr>
        <w:t>2 Ju</w:t>
      </w:r>
      <w:r w:rsidR="00E70E0F">
        <w:rPr>
          <w:rFonts w:ascii="Arial" w:hAnsi="Arial" w:cs="Arial"/>
          <w:sz w:val="28"/>
          <w:szCs w:val="28"/>
        </w:rPr>
        <w:t>ly</w:t>
      </w:r>
      <w:r w:rsidR="000144BB" w:rsidRPr="00A16150">
        <w:rPr>
          <w:rFonts w:ascii="Arial" w:hAnsi="Arial" w:cs="Arial"/>
          <w:sz w:val="28"/>
          <w:szCs w:val="28"/>
        </w:rPr>
        <w:t xml:space="preserve"> 2026</w:t>
      </w:r>
    </w:p>
    <w:p w14:paraId="78754789" w14:textId="2A3AF201" w:rsidR="006A0BC0" w:rsidRPr="00A16150" w:rsidRDefault="006A0BC0" w:rsidP="0082412F">
      <w:pPr>
        <w:pStyle w:val="ListParagraph"/>
        <w:numPr>
          <w:ilvl w:val="0"/>
          <w:numId w:val="6"/>
        </w:numPr>
        <w:tabs>
          <w:tab w:val="left" w:pos="1418"/>
        </w:tabs>
        <w:spacing w:line="276" w:lineRule="auto"/>
        <w:rPr>
          <w:rFonts w:ascii="Arial" w:hAnsi="Arial" w:cs="Arial"/>
          <w:sz w:val="28"/>
          <w:szCs w:val="28"/>
        </w:rPr>
      </w:pPr>
      <w:r w:rsidRPr="00A16150">
        <w:rPr>
          <w:rFonts w:ascii="Arial" w:hAnsi="Arial" w:cs="Arial"/>
          <w:sz w:val="28"/>
          <w:szCs w:val="28"/>
        </w:rPr>
        <w:t xml:space="preserve">Fund closes to applications: </w:t>
      </w:r>
      <w:r w:rsidR="00FE3392" w:rsidRPr="00A16150">
        <w:rPr>
          <w:rFonts w:ascii="Arial" w:hAnsi="Arial" w:cs="Arial"/>
          <w:sz w:val="28"/>
          <w:szCs w:val="28"/>
        </w:rPr>
        <w:tab/>
      </w:r>
      <w:r w:rsidR="00FE3392" w:rsidRPr="00A16150">
        <w:rPr>
          <w:rFonts w:ascii="Arial" w:hAnsi="Arial" w:cs="Arial"/>
          <w:sz w:val="28"/>
          <w:szCs w:val="28"/>
        </w:rPr>
        <w:tab/>
      </w:r>
      <w:r w:rsidR="00CC3AB5" w:rsidRPr="00A16150">
        <w:rPr>
          <w:rFonts w:ascii="Arial" w:hAnsi="Arial" w:cs="Arial"/>
          <w:sz w:val="28"/>
          <w:szCs w:val="28"/>
        </w:rPr>
        <w:t>14 August</w:t>
      </w:r>
      <w:r w:rsidRPr="00A16150">
        <w:rPr>
          <w:rFonts w:ascii="Arial" w:hAnsi="Arial" w:cs="Arial"/>
          <w:sz w:val="28"/>
          <w:szCs w:val="28"/>
        </w:rPr>
        <w:t xml:space="preserve"> 2026</w:t>
      </w:r>
    </w:p>
    <w:p w14:paraId="46463E71" w14:textId="59493CCC" w:rsidR="006A0BC0" w:rsidRPr="00A16150" w:rsidRDefault="006A0BC0" w:rsidP="0082412F">
      <w:pPr>
        <w:pStyle w:val="ListParagraph"/>
        <w:numPr>
          <w:ilvl w:val="0"/>
          <w:numId w:val="6"/>
        </w:numPr>
        <w:tabs>
          <w:tab w:val="left" w:pos="1418"/>
        </w:tabs>
        <w:spacing w:line="276" w:lineRule="auto"/>
        <w:rPr>
          <w:rFonts w:ascii="Arial" w:hAnsi="Arial" w:cs="Arial"/>
          <w:sz w:val="28"/>
          <w:szCs w:val="28"/>
        </w:rPr>
      </w:pPr>
      <w:r w:rsidRPr="00A16150">
        <w:rPr>
          <w:rFonts w:ascii="Arial" w:hAnsi="Arial" w:cs="Arial"/>
          <w:sz w:val="28"/>
          <w:szCs w:val="28"/>
        </w:rPr>
        <w:t xml:space="preserve">Application decisions: </w:t>
      </w:r>
      <w:r w:rsidRPr="00CB7CCF">
        <w:rPr>
          <w:sz w:val="28"/>
          <w:szCs w:val="28"/>
        </w:rPr>
        <w:tab/>
      </w:r>
      <w:r w:rsidRPr="00CB7CCF">
        <w:rPr>
          <w:sz w:val="28"/>
          <w:szCs w:val="28"/>
        </w:rPr>
        <w:tab/>
      </w:r>
      <w:r w:rsidRPr="00CB7CCF">
        <w:rPr>
          <w:sz w:val="28"/>
          <w:szCs w:val="28"/>
        </w:rPr>
        <w:tab/>
      </w:r>
      <w:r w:rsidR="006C19D5" w:rsidRPr="00A16150">
        <w:rPr>
          <w:rFonts w:ascii="Arial" w:hAnsi="Arial" w:cs="Arial"/>
          <w:sz w:val="28"/>
          <w:szCs w:val="28"/>
        </w:rPr>
        <w:t>4 September</w:t>
      </w:r>
      <w:r w:rsidR="00FA24F5" w:rsidRPr="00A16150">
        <w:rPr>
          <w:rFonts w:ascii="Arial" w:hAnsi="Arial" w:cs="Arial"/>
          <w:sz w:val="28"/>
          <w:szCs w:val="28"/>
        </w:rPr>
        <w:t xml:space="preserve"> 2026</w:t>
      </w:r>
    </w:p>
    <w:p w14:paraId="04585120" w14:textId="4AC18FD7" w:rsidR="000144BB" w:rsidRPr="00A16150" w:rsidRDefault="006E4139" w:rsidP="0082412F">
      <w:pPr>
        <w:pStyle w:val="ListParagraph"/>
        <w:numPr>
          <w:ilvl w:val="0"/>
          <w:numId w:val="6"/>
        </w:numPr>
        <w:tabs>
          <w:tab w:val="left" w:pos="1418"/>
        </w:tabs>
        <w:spacing w:line="276" w:lineRule="auto"/>
        <w:rPr>
          <w:rFonts w:ascii="Arial" w:hAnsi="Arial" w:cs="Arial"/>
          <w:sz w:val="28"/>
          <w:szCs w:val="28"/>
        </w:rPr>
      </w:pPr>
      <w:r w:rsidRPr="00A16150">
        <w:rPr>
          <w:rFonts w:ascii="Arial" w:hAnsi="Arial" w:cs="Arial"/>
          <w:sz w:val="28"/>
          <w:szCs w:val="28"/>
        </w:rPr>
        <w:t>Introductory event</w:t>
      </w:r>
      <w:r w:rsidR="00001A3B" w:rsidRPr="00A16150">
        <w:rPr>
          <w:rFonts w:ascii="Arial" w:hAnsi="Arial" w:cs="Arial"/>
          <w:sz w:val="28"/>
          <w:szCs w:val="28"/>
        </w:rPr>
        <w:t xml:space="preserve"> (in person)</w:t>
      </w:r>
      <w:r w:rsidRPr="00A16150">
        <w:rPr>
          <w:rFonts w:ascii="Arial" w:hAnsi="Arial" w:cs="Arial"/>
          <w:sz w:val="28"/>
          <w:szCs w:val="28"/>
        </w:rPr>
        <w:t xml:space="preserve">: </w:t>
      </w:r>
      <w:r w:rsidRPr="00A16150">
        <w:rPr>
          <w:sz w:val="28"/>
          <w:szCs w:val="28"/>
        </w:rPr>
        <w:tab/>
      </w:r>
      <w:r w:rsidR="001676C1" w:rsidRPr="00A16150">
        <w:rPr>
          <w:rFonts w:ascii="Arial" w:hAnsi="Arial" w:cs="Arial"/>
          <w:sz w:val="28"/>
          <w:szCs w:val="28"/>
        </w:rPr>
        <w:t>2</w:t>
      </w:r>
      <w:r w:rsidR="00803BBB">
        <w:rPr>
          <w:rFonts w:ascii="Arial" w:hAnsi="Arial" w:cs="Arial"/>
          <w:sz w:val="28"/>
          <w:szCs w:val="28"/>
        </w:rPr>
        <w:t>1</w:t>
      </w:r>
      <w:r w:rsidR="00691597" w:rsidRPr="00A16150">
        <w:rPr>
          <w:rFonts w:ascii="Arial" w:hAnsi="Arial" w:cs="Arial"/>
          <w:sz w:val="28"/>
          <w:szCs w:val="28"/>
        </w:rPr>
        <w:t xml:space="preserve"> September</w:t>
      </w:r>
      <w:r w:rsidR="007D67EA">
        <w:rPr>
          <w:rFonts w:ascii="Arial" w:hAnsi="Arial" w:cs="Arial"/>
          <w:sz w:val="28"/>
          <w:szCs w:val="28"/>
        </w:rPr>
        <w:t xml:space="preserve"> 2026</w:t>
      </w:r>
    </w:p>
    <w:p w14:paraId="173BD4A7" w14:textId="6E7C4EFA" w:rsidR="000144BB" w:rsidRPr="00A16150" w:rsidRDefault="000144BB" w:rsidP="0082412F">
      <w:pPr>
        <w:pStyle w:val="ListParagraph"/>
        <w:numPr>
          <w:ilvl w:val="0"/>
          <w:numId w:val="6"/>
        </w:numPr>
        <w:tabs>
          <w:tab w:val="left" w:pos="1418"/>
        </w:tabs>
        <w:spacing w:line="276" w:lineRule="auto"/>
        <w:rPr>
          <w:rFonts w:ascii="Arial" w:hAnsi="Arial" w:cs="Arial"/>
          <w:sz w:val="28"/>
          <w:szCs w:val="28"/>
        </w:rPr>
      </w:pPr>
      <w:r w:rsidRPr="00A16150">
        <w:rPr>
          <w:rFonts w:ascii="Arial" w:hAnsi="Arial" w:cs="Arial"/>
          <w:sz w:val="28"/>
          <w:szCs w:val="28"/>
        </w:rPr>
        <w:t xml:space="preserve">Projects officially start: </w:t>
      </w:r>
      <w:r w:rsidRPr="00A16150">
        <w:rPr>
          <w:sz w:val="28"/>
          <w:szCs w:val="28"/>
        </w:rPr>
        <w:tab/>
      </w:r>
      <w:r w:rsidRPr="00A16150">
        <w:rPr>
          <w:sz w:val="28"/>
          <w:szCs w:val="28"/>
        </w:rPr>
        <w:tab/>
      </w:r>
      <w:r w:rsidRPr="00A16150">
        <w:rPr>
          <w:sz w:val="28"/>
          <w:szCs w:val="28"/>
        </w:rPr>
        <w:tab/>
      </w:r>
      <w:r w:rsidRPr="00A16150">
        <w:rPr>
          <w:rFonts w:ascii="Arial" w:hAnsi="Arial" w:cs="Arial"/>
          <w:sz w:val="28"/>
          <w:szCs w:val="28"/>
        </w:rPr>
        <w:t xml:space="preserve">1 October 2026 </w:t>
      </w:r>
    </w:p>
    <w:p w14:paraId="304463E4" w14:textId="5E333A43" w:rsidR="000F5800" w:rsidRPr="00A16150" w:rsidRDefault="000F5800" w:rsidP="0082412F">
      <w:pPr>
        <w:pStyle w:val="ListParagraph"/>
        <w:numPr>
          <w:ilvl w:val="0"/>
          <w:numId w:val="6"/>
        </w:numPr>
        <w:tabs>
          <w:tab w:val="left" w:pos="1418"/>
        </w:tabs>
        <w:spacing w:line="276" w:lineRule="auto"/>
        <w:rPr>
          <w:rFonts w:ascii="Arial" w:hAnsi="Arial" w:cs="Arial"/>
          <w:sz w:val="28"/>
          <w:szCs w:val="28"/>
        </w:rPr>
      </w:pPr>
      <w:r w:rsidRPr="00A16150">
        <w:rPr>
          <w:rFonts w:ascii="Arial" w:hAnsi="Arial" w:cs="Arial"/>
          <w:sz w:val="28"/>
          <w:szCs w:val="28"/>
        </w:rPr>
        <w:t>Theory of Change d</w:t>
      </w:r>
      <w:r w:rsidR="004F028A" w:rsidRPr="00A16150">
        <w:rPr>
          <w:rFonts w:ascii="Arial" w:hAnsi="Arial" w:cs="Arial"/>
          <w:sz w:val="28"/>
          <w:szCs w:val="28"/>
        </w:rPr>
        <w:t>ue</w:t>
      </w:r>
      <w:r w:rsidRPr="00A16150">
        <w:rPr>
          <w:rFonts w:ascii="Arial" w:hAnsi="Arial" w:cs="Arial"/>
          <w:sz w:val="28"/>
          <w:szCs w:val="28"/>
        </w:rPr>
        <w:t>:</w:t>
      </w:r>
      <w:r w:rsidR="004F028A" w:rsidRPr="00A16150">
        <w:rPr>
          <w:sz w:val="28"/>
          <w:szCs w:val="28"/>
        </w:rPr>
        <w:tab/>
      </w:r>
      <w:r w:rsidR="004F028A" w:rsidRPr="00A16150">
        <w:rPr>
          <w:sz w:val="28"/>
          <w:szCs w:val="28"/>
        </w:rPr>
        <w:tab/>
      </w:r>
      <w:r w:rsidR="004F028A" w:rsidRPr="00A16150">
        <w:rPr>
          <w:sz w:val="28"/>
          <w:szCs w:val="28"/>
        </w:rPr>
        <w:tab/>
      </w:r>
      <w:r w:rsidR="006650A0" w:rsidRPr="00A16150">
        <w:rPr>
          <w:rFonts w:ascii="Arial" w:hAnsi="Arial" w:cs="Arial"/>
          <w:sz w:val="28"/>
          <w:szCs w:val="28"/>
        </w:rPr>
        <w:t xml:space="preserve">30 October 2026 </w:t>
      </w:r>
    </w:p>
    <w:p w14:paraId="5DBAFFD5" w14:textId="05742A92" w:rsidR="00E40374" w:rsidRPr="00A16150" w:rsidRDefault="004D47FF" w:rsidP="0082412F">
      <w:pPr>
        <w:pStyle w:val="ListParagraph"/>
        <w:numPr>
          <w:ilvl w:val="0"/>
          <w:numId w:val="6"/>
        </w:numPr>
        <w:tabs>
          <w:tab w:val="left" w:pos="1418"/>
        </w:tabs>
        <w:spacing w:line="276" w:lineRule="auto"/>
        <w:rPr>
          <w:rFonts w:ascii="Arial" w:hAnsi="Arial" w:cs="Arial"/>
          <w:sz w:val="28"/>
          <w:szCs w:val="28"/>
        </w:rPr>
      </w:pPr>
      <w:r w:rsidRPr="00A16150">
        <w:rPr>
          <w:rFonts w:ascii="Arial" w:hAnsi="Arial" w:cs="Arial"/>
          <w:sz w:val="28"/>
          <w:szCs w:val="28"/>
        </w:rPr>
        <w:t>Online (group) supporting event</w:t>
      </w:r>
      <w:r w:rsidR="00E40374" w:rsidRPr="00A16150">
        <w:rPr>
          <w:rFonts w:ascii="Arial" w:hAnsi="Arial" w:cs="Arial"/>
          <w:sz w:val="28"/>
          <w:szCs w:val="28"/>
        </w:rPr>
        <w:t>:</w:t>
      </w:r>
      <w:r w:rsidR="00FA24F5" w:rsidRPr="00A16150">
        <w:rPr>
          <w:sz w:val="28"/>
          <w:szCs w:val="28"/>
        </w:rPr>
        <w:tab/>
      </w:r>
      <w:r w:rsidR="00C413F7" w:rsidRPr="00A16150">
        <w:rPr>
          <w:rFonts w:ascii="Arial" w:hAnsi="Arial" w:cs="Arial"/>
          <w:sz w:val="28"/>
          <w:szCs w:val="28"/>
        </w:rPr>
        <w:t>18 November 2026</w:t>
      </w:r>
    </w:p>
    <w:p w14:paraId="4FA28CC0" w14:textId="130BC837" w:rsidR="00E40374" w:rsidRPr="00A16150" w:rsidRDefault="6B6A6BAB" w:rsidP="0082412F">
      <w:pPr>
        <w:pStyle w:val="ListParagraph"/>
        <w:numPr>
          <w:ilvl w:val="0"/>
          <w:numId w:val="6"/>
        </w:numPr>
        <w:tabs>
          <w:tab w:val="left" w:pos="1418"/>
        </w:tabs>
        <w:spacing w:line="276" w:lineRule="auto"/>
        <w:rPr>
          <w:rFonts w:ascii="Arial" w:hAnsi="Arial" w:cs="Arial"/>
          <w:sz w:val="28"/>
          <w:szCs w:val="28"/>
        </w:rPr>
      </w:pPr>
      <w:r w:rsidRPr="00A16150">
        <w:rPr>
          <w:rFonts w:ascii="Arial" w:hAnsi="Arial" w:cs="Arial"/>
          <w:sz w:val="28"/>
          <w:szCs w:val="28"/>
        </w:rPr>
        <w:t>Three</w:t>
      </w:r>
      <w:r w:rsidR="004D47FF" w:rsidRPr="00A16150">
        <w:rPr>
          <w:rFonts w:ascii="Arial" w:hAnsi="Arial" w:cs="Arial"/>
          <w:sz w:val="28"/>
          <w:szCs w:val="28"/>
        </w:rPr>
        <w:t>-</w:t>
      </w:r>
      <w:r w:rsidR="00E40374" w:rsidRPr="00A16150">
        <w:rPr>
          <w:rFonts w:ascii="Arial" w:hAnsi="Arial" w:cs="Arial"/>
          <w:sz w:val="28"/>
          <w:szCs w:val="28"/>
        </w:rPr>
        <w:t>month financial report d</w:t>
      </w:r>
      <w:r w:rsidR="004F028A" w:rsidRPr="00A16150">
        <w:rPr>
          <w:rFonts w:ascii="Arial" w:hAnsi="Arial" w:cs="Arial"/>
          <w:sz w:val="28"/>
          <w:szCs w:val="28"/>
        </w:rPr>
        <w:t>ue</w:t>
      </w:r>
      <w:r w:rsidR="00E40374" w:rsidRPr="00A16150">
        <w:rPr>
          <w:rFonts w:ascii="Arial" w:hAnsi="Arial" w:cs="Arial"/>
          <w:sz w:val="28"/>
          <w:szCs w:val="28"/>
        </w:rPr>
        <w:t xml:space="preserve">: </w:t>
      </w:r>
      <w:r w:rsidR="00C413F7" w:rsidRPr="00A16150">
        <w:rPr>
          <w:sz w:val="28"/>
          <w:szCs w:val="28"/>
        </w:rPr>
        <w:tab/>
      </w:r>
      <w:r w:rsidR="00FB0C23" w:rsidRPr="00A16150">
        <w:rPr>
          <w:rFonts w:ascii="Arial" w:hAnsi="Arial" w:cs="Arial"/>
          <w:sz w:val="28"/>
          <w:szCs w:val="28"/>
        </w:rPr>
        <w:t xml:space="preserve">15 December </w:t>
      </w:r>
      <w:r w:rsidR="009F5471" w:rsidRPr="00A16150">
        <w:rPr>
          <w:rFonts w:ascii="Arial" w:hAnsi="Arial" w:cs="Arial"/>
          <w:sz w:val="28"/>
          <w:szCs w:val="28"/>
        </w:rPr>
        <w:t>2026</w:t>
      </w:r>
    </w:p>
    <w:p w14:paraId="4C9297B0" w14:textId="40995709" w:rsidR="00BB5EA2" w:rsidRPr="00A16150" w:rsidRDefault="008D4A67" w:rsidP="0082412F">
      <w:pPr>
        <w:pStyle w:val="ListParagraph"/>
        <w:numPr>
          <w:ilvl w:val="0"/>
          <w:numId w:val="6"/>
        </w:numPr>
        <w:tabs>
          <w:tab w:val="left" w:pos="1418"/>
        </w:tabs>
        <w:spacing w:after="320" w:line="276" w:lineRule="auto"/>
        <w:ind w:left="714" w:hanging="357"/>
        <w:rPr>
          <w:rFonts w:ascii="Arial" w:hAnsi="Arial" w:cs="Arial"/>
          <w:sz w:val="28"/>
          <w:szCs w:val="28"/>
        </w:rPr>
      </w:pPr>
      <w:r w:rsidRPr="00A16150">
        <w:rPr>
          <w:rFonts w:ascii="Arial" w:hAnsi="Arial" w:cs="Arial"/>
          <w:sz w:val="28"/>
          <w:szCs w:val="28"/>
        </w:rPr>
        <w:lastRenderedPageBreak/>
        <w:t xml:space="preserve">Final </w:t>
      </w:r>
      <w:r w:rsidR="00810D9B" w:rsidRPr="00A16150">
        <w:rPr>
          <w:rFonts w:ascii="Arial" w:hAnsi="Arial" w:cs="Arial"/>
          <w:sz w:val="28"/>
          <w:szCs w:val="28"/>
        </w:rPr>
        <w:t xml:space="preserve">report due: </w:t>
      </w:r>
      <w:r w:rsidR="00E40374" w:rsidRPr="00A16150">
        <w:rPr>
          <w:rFonts w:ascii="Arial" w:hAnsi="Arial" w:cs="Arial"/>
          <w:sz w:val="28"/>
          <w:szCs w:val="28"/>
        </w:rPr>
        <w:t xml:space="preserve"> </w:t>
      </w:r>
      <w:r w:rsidR="00BB5EA2" w:rsidRPr="00CB7CCF">
        <w:rPr>
          <w:sz w:val="28"/>
          <w:szCs w:val="28"/>
        </w:rPr>
        <w:tab/>
      </w:r>
      <w:r w:rsidR="00BB5EA2" w:rsidRPr="00CB7CCF">
        <w:rPr>
          <w:sz w:val="28"/>
          <w:szCs w:val="28"/>
        </w:rPr>
        <w:tab/>
      </w:r>
      <w:r w:rsidR="00BB5EA2" w:rsidRPr="00CB7CCF">
        <w:rPr>
          <w:sz w:val="28"/>
          <w:szCs w:val="28"/>
        </w:rPr>
        <w:tab/>
      </w:r>
      <w:r w:rsidR="00F75978" w:rsidRPr="00A16150">
        <w:rPr>
          <w:rFonts w:ascii="Arial" w:hAnsi="Arial" w:cs="Arial"/>
          <w:sz w:val="28"/>
          <w:szCs w:val="28"/>
        </w:rPr>
        <w:t xml:space="preserve">24 February </w:t>
      </w:r>
      <w:r w:rsidR="009F5471" w:rsidRPr="00A16150">
        <w:rPr>
          <w:rFonts w:ascii="Arial" w:hAnsi="Arial" w:cs="Arial"/>
          <w:sz w:val="28"/>
          <w:szCs w:val="28"/>
        </w:rPr>
        <w:t>2027</w:t>
      </w:r>
    </w:p>
    <w:p w14:paraId="12FC790E" w14:textId="6A4DF41C" w:rsidR="00A16150" w:rsidRPr="00A16150" w:rsidRDefault="00A16150" w:rsidP="0082412F">
      <w:pPr>
        <w:pStyle w:val="ListParagraph"/>
        <w:numPr>
          <w:ilvl w:val="0"/>
          <w:numId w:val="6"/>
        </w:numPr>
        <w:tabs>
          <w:tab w:val="left" w:pos="1418"/>
        </w:tabs>
        <w:spacing w:after="320" w:line="276" w:lineRule="auto"/>
        <w:ind w:left="714" w:hanging="357"/>
        <w:rPr>
          <w:rFonts w:ascii="Arial" w:hAnsi="Arial" w:cs="Arial"/>
          <w:sz w:val="28"/>
          <w:szCs w:val="28"/>
        </w:rPr>
      </w:pPr>
      <w:r w:rsidRPr="00A16150">
        <w:rPr>
          <w:rFonts w:ascii="Arial" w:hAnsi="Arial" w:cs="Arial"/>
          <w:sz w:val="28"/>
          <w:szCs w:val="28"/>
        </w:rPr>
        <w:t xml:space="preserve">Impact and learning event </w:t>
      </w:r>
      <w:r w:rsidRPr="00A16150">
        <w:rPr>
          <w:rFonts w:ascii="Arial" w:hAnsi="Arial" w:cs="Arial"/>
          <w:sz w:val="28"/>
          <w:szCs w:val="28"/>
        </w:rPr>
        <w:tab/>
      </w:r>
      <w:r w:rsidRPr="00A16150">
        <w:rPr>
          <w:rFonts w:ascii="Arial" w:hAnsi="Arial" w:cs="Arial"/>
          <w:sz w:val="28"/>
          <w:szCs w:val="28"/>
        </w:rPr>
        <w:tab/>
        <w:t>12 May 2027</w:t>
      </w:r>
    </w:p>
    <w:p w14:paraId="797CA907" w14:textId="3F56D119" w:rsidR="0018686A" w:rsidRPr="00490599" w:rsidRDefault="0018686A" w:rsidP="00B93FBD">
      <w:pPr>
        <w:pStyle w:val="Heading2"/>
        <w:rPr>
          <w:rFonts w:ascii="Arial" w:hAnsi="Arial" w:cs="Arial"/>
          <w:b/>
          <w:color w:val="800080"/>
        </w:rPr>
      </w:pPr>
      <w:bookmarkStart w:id="11" w:name="_Toc233114195"/>
      <w:r w:rsidRPr="00490599">
        <w:rPr>
          <w:rFonts w:ascii="Arial" w:hAnsi="Arial" w:cs="Arial"/>
          <w:b/>
          <w:color w:val="800080"/>
        </w:rPr>
        <w:t>Reporting for the fund</w:t>
      </w:r>
      <w:bookmarkEnd w:id="11"/>
    </w:p>
    <w:p w14:paraId="02F2174A" w14:textId="29E7860B" w:rsidR="00B93FBD" w:rsidRDefault="000B3E68" w:rsidP="0084531D">
      <w:pPr>
        <w:rPr>
          <w:rFonts w:ascii="Arial" w:hAnsi="Arial" w:cs="Arial"/>
          <w:sz w:val="28"/>
          <w:szCs w:val="28"/>
        </w:rPr>
      </w:pPr>
      <w:r w:rsidRPr="00727706">
        <w:rPr>
          <w:rFonts w:ascii="Arial" w:hAnsi="Arial" w:cs="Arial"/>
          <w:sz w:val="28"/>
          <w:szCs w:val="28"/>
        </w:rPr>
        <w:t xml:space="preserve">As part of the evaluation of this </w:t>
      </w:r>
      <w:r w:rsidR="00563B91" w:rsidRPr="00727706">
        <w:rPr>
          <w:rFonts w:ascii="Arial" w:hAnsi="Arial" w:cs="Arial"/>
          <w:sz w:val="28"/>
          <w:szCs w:val="28"/>
        </w:rPr>
        <w:t>fund,</w:t>
      </w:r>
      <w:r w:rsidRPr="00727706">
        <w:rPr>
          <w:rFonts w:ascii="Arial" w:hAnsi="Arial" w:cs="Arial"/>
          <w:sz w:val="28"/>
          <w:szCs w:val="28"/>
        </w:rPr>
        <w:t xml:space="preserve"> we </w:t>
      </w:r>
      <w:r w:rsidR="00474E13" w:rsidRPr="00727706">
        <w:rPr>
          <w:rFonts w:ascii="Arial" w:hAnsi="Arial" w:cs="Arial"/>
          <w:sz w:val="28"/>
          <w:szCs w:val="28"/>
        </w:rPr>
        <w:t xml:space="preserve">require all projects to create a Theory of Change for their project. The ALLIANCE will share a template at the introductory event </w:t>
      </w:r>
      <w:r w:rsidR="00C33A1F" w:rsidRPr="00727706">
        <w:rPr>
          <w:rFonts w:ascii="Arial" w:hAnsi="Arial" w:cs="Arial"/>
          <w:sz w:val="28"/>
          <w:szCs w:val="28"/>
        </w:rPr>
        <w:t>and detail how to complete this document</w:t>
      </w:r>
      <w:r w:rsidR="00563B91" w:rsidRPr="00727706">
        <w:rPr>
          <w:rFonts w:ascii="Arial" w:hAnsi="Arial" w:cs="Arial"/>
          <w:sz w:val="28"/>
          <w:szCs w:val="28"/>
        </w:rPr>
        <w:t xml:space="preserve">. Further one to one </w:t>
      </w:r>
      <w:proofErr w:type="gramStart"/>
      <w:r w:rsidR="00563B91" w:rsidRPr="00727706">
        <w:rPr>
          <w:rFonts w:ascii="Arial" w:hAnsi="Arial" w:cs="Arial"/>
          <w:sz w:val="28"/>
          <w:szCs w:val="28"/>
        </w:rPr>
        <w:t>sessions</w:t>
      </w:r>
      <w:proofErr w:type="gramEnd"/>
      <w:r w:rsidR="00563B91" w:rsidRPr="00727706">
        <w:rPr>
          <w:rFonts w:ascii="Arial" w:hAnsi="Arial" w:cs="Arial"/>
          <w:sz w:val="28"/>
          <w:szCs w:val="28"/>
        </w:rPr>
        <w:t xml:space="preserve"> will be provided for project</w:t>
      </w:r>
      <w:r w:rsidR="008D1F37">
        <w:rPr>
          <w:rFonts w:ascii="Arial" w:hAnsi="Arial" w:cs="Arial"/>
          <w:sz w:val="28"/>
          <w:szCs w:val="28"/>
        </w:rPr>
        <w:t>s</w:t>
      </w:r>
      <w:r w:rsidR="00563B91" w:rsidRPr="00727706">
        <w:rPr>
          <w:rFonts w:ascii="Arial" w:hAnsi="Arial" w:cs="Arial"/>
          <w:sz w:val="28"/>
          <w:szCs w:val="28"/>
        </w:rPr>
        <w:t xml:space="preserve"> who request </w:t>
      </w:r>
      <w:r w:rsidR="00C50505">
        <w:rPr>
          <w:rFonts w:ascii="Arial" w:hAnsi="Arial" w:cs="Arial"/>
          <w:sz w:val="28"/>
          <w:szCs w:val="28"/>
        </w:rPr>
        <w:t>support</w:t>
      </w:r>
      <w:r w:rsidR="00563B91" w:rsidRPr="00727706">
        <w:rPr>
          <w:rFonts w:ascii="Arial" w:hAnsi="Arial" w:cs="Arial"/>
          <w:sz w:val="28"/>
          <w:szCs w:val="28"/>
        </w:rPr>
        <w:t xml:space="preserve">. </w:t>
      </w:r>
    </w:p>
    <w:p w14:paraId="47CA8109" w14:textId="7DCBBC9E" w:rsidR="00727706" w:rsidRPr="00727706" w:rsidRDefault="00727706" w:rsidP="0084531D">
      <w:pPr>
        <w:rPr>
          <w:rFonts w:ascii="Arial" w:hAnsi="Arial" w:cs="Arial"/>
          <w:sz w:val="28"/>
          <w:szCs w:val="28"/>
        </w:rPr>
      </w:pPr>
      <w:r>
        <w:rPr>
          <w:rFonts w:ascii="Arial" w:hAnsi="Arial" w:cs="Arial"/>
          <w:sz w:val="28"/>
          <w:szCs w:val="28"/>
        </w:rPr>
        <w:t xml:space="preserve">As this is a </w:t>
      </w:r>
      <w:proofErr w:type="gramStart"/>
      <w:r>
        <w:rPr>
          <w:rFonts w:ascii="Arial" w:hAnsi="Arial" w:cs="Arial"/>
          <w:sz w:val="28"/>
          <w:szCs w:val="28"/>
        </w:rPr>
        <w:t>six month</w:t>
      </w:r>
      <w:proofErr w:type="gramEnd"/>
      <w:r>
        <w:rPr>
          <w:rFonts w:ascii="Arial" w:hAnsi="Arial" w:cs="Arial"/>
          <w:sz w:val="28"/>
          <w:szCs w:val="28"/>
        </w:rPr>
        <w:t xml:space="preserve"> project, we </w:t>
      </w:r>
      <w:r w:rsidR="00325B3D">
        <w:rPr>
          <w:rFonts w:ascii="Arial" w:hAnsi="Arial" w:cs="Arial"/>
          <w:sz w:val="28"/>
          <w:szCs w:val="28"/>
        </w:rPr>
        <w:t xml:space="preserve">do not want reporting to feel </w:t>
      </w:r>
      <w:r w:rsidR="00284073">
        <w:rPr>
          <w:rFonts w:ascii="Arial" w:hAnsi="Arial" w:cs="Arial"/>
          <w:sz w:val="28"/>
          <w:szCs w:val="28"/>
        </w:rPr>
        <w:t>too</w:t>
      </w:r>
      <w:r w:rsidR="00325B3D">
        <w:rPr>
          <w:rFonts w:ascii="Arial" w:hAnsi="Arial" w:cs="Arial"/>
          <w:sz w:val="28"/>
          <w:szCs w:val="28"/>
        </w:rPr>
        <w:t xml:space="preserve"> intensive. We request that projects complete a </w:t>
      </w:r>
      <w:proofErr w:type="gramStart"/>
      <w:r w:rsidR="00325B3D">
        <w:rPr>
          <w:rFonts w:ascii="Arial" w:hAnsi="Arial" w:cs="Arial"/>
          <w:sz w:val="28"/>
          <w:szCs w:val="28"/>
        </w:rPr>
        <w:t>3 month</w:t>
      </w:r>
      <w:proofErr w:type="gramEnd"/>
      <w:r w:rsidR="00325B3D">
        <w:rPr>
          <w:rFonts w:ascii="Arial" w:hAnsi="Arial" w:cs="Arial"/>
          <w:sz w:val="28"/>
          <w:szCs w:val="28"/>
        </w:rPr>
        <w:t xml:space="preserve"> financial review in November detailing their spend to date, including any discrepancies</w:t>
      </w:r>
      <w:r w:rsidR="00ED7419">
        <w:rPr>
          <w:rFonts w:ascii="Arial" w:hAnsi="Arial" w:cs="Arial"/>
          <w:sz w:val="28"/>
          <w:szCs w:val="28"/>
        </w:rPr>
        <w:t xml:space="preserve"> and associated reasons</w:t>
      </w:r>
      <w:r w:rsidR="00325B3D">
        <w:rPr>
          <w:rFonts w:ascii="Arial" w:hAnsi="Arial" w:cs="Arial"/>
          <w:sz w:val="28"/>
          <w:szCs w:val="28"/>
        </w:rPr>
        <w:t xml:space="preserve">. </w:t>
      </w:r>
      <w:r w:rsidR="743CD041" w:rsidRPr="26E7044D">
        <w:rPr>
          <w:rFonts w:ascii="Arial" w:hAnsi="Arial" w:cs="Arial"/>
          <w:sz w:val="28"/>
          <w:szCs w:val="28"/>
        </w:rPr>
        <w:t>A</w:t>
      </w:r>
      <w:r w:rsidR="00325B3D">
        <w:rPr>
          <w:rFonts w:ascii="Arial" w:hAnsi="Arial" w:cs="Arial"/>
          <w:sz w:val="28"/>
          <w:szCs w:val="28"/>
        </w:rPr>
        <w:t xml:space="preserve"> final report </w:t>
      </w:r>
      <w:r w:rsidR="00284073">
        <w:rPr>
          <w:rFonts w:ascii="Arial" w:hAnsi="Arial" w:cs="Arial"/>
          <w:sz w:val="28"/>
          <w:szCs w:val="28"/>
        </w:rPr>
        <w:t xml:space="preserve">is </w:t>
      </w:r>
      <w:r w:rsidR="30092ED0" w:rsidRPr="0AAF9C3A">
        <w:rPr>
          <w:rFonts w:ascii="Arial" w:hAnsi="Arial" w:cs="Arial"/>
          <w:sz w:val="28"/>
          <w:szCs w:val="28"/>
        </w:rPr>
        <w:t>then</w:t>
      </w:r>
      <w:r w:rsidR="41E929AB" w:rsidRPr="26E7044D">
        <w:rPr>
          <w:rFonts w:ascii="Arial" w:hAnsi="Arial" w:cs="Arial"/>
          <w:sz w:val="28"/>
          <w:szCs w:val="28"/>
        </w:rPr>
        <w:t xml:space="preserve"> </w:t>
      </w:r>
      <w:r w:rsidR="00284073">
        <w:rPr>
          <w:rFonts w:ascii="Arial" w:hAnsi="Arial" w:cs="Arial"/>
          <w:sz w:val="28"/>
          <w:szCs w:val="28"/>
        </w:rPr>
        <w:t>due at the end of February</w:t>
      </w:r>
      <w:r w:rsidR="00880095">
        <w:rPr>
          <w:rFonts w:ascii="Arial" w:hAnsi="Arial" w:cs="Arial"/>
          <w:sz w:val="28"/>
          <w:szCs w:val="28"/>
        </w:rPr>
        <w:t xml:space="preserve"> </w:t>
      </w:r>
      <w:r w:rsidR="72B11B9B" w:rsidRPr="1A7BBD45">
        <w:rPr>
          <w:rFonts w:ascii="Arial" w:hAnsi="Arial" w:cs="Arial"/>
          <w:sz w:val="28"/>
          <w:szCs w:val="28"/>
        </w:rPr>
        <w:t>detailing</w:t>
      </w:r>
      <w:r w:rsidR="00880095">
        <w:rPr>
          <w:rFonts w:ascii="Arial" w:hAnsi="Arial" w:cs="Arial"/>
          <w:sz w:val="28"/>
          <w:szCs w:val="28"/>
        </w:rPr>
        <w:t xml:space="preserve"> </w:t>
      </w:r>
      <w:r w:rsidR="00ED7419">
        <w:rPr>
          <w:rFonts w:ascii="Arial" w:hAnsi="Arial" w:cs="Arial"/>
          <w:sz w:val="28"/>
          <w:szCs w:val="28"/>
        </w:rPr>
        <w:t>project</w:t>
      </w:r>
      <w:r w:rsidR="00880095">
        <w:rPr>
          <w:rFonts w:ascii="Arial" w:hAnsi="Arial" w:cs="Arial"/>
          <w:sz w:val="28"/>
          <w:szCs w:val="28"/>
        </w:rPr>
        <w:t xml:space="preserve"> </w:t>
      </w:r>
      <w:r w:rsidR="00765D2C">
        <w:rPr>
          <w:rFonts w:ascii="Arial" w:hAnsi="Arial" w:cs="Arial"/>
          <w:sz w:val="28"/>
          <w:szCs w:val="28"/>
        </w:rPr>
        <w:t>findings</w:t>
      </w:r>
      <w:r w:rsidR="008D44A0">
        <w:rPr>
          <w:rFonts w:ascii="Arial" w:hAnsi="Arial" w:cs="Arial"/>
          <w:sz w:val="28"/>
          <w:szCs w:val="28"/>
        </w:rPr>
        <w:t xml:space="preserve">, </w:t>
      </w:r>
      <w:r w:rsidR="0026415A">
        <w:rPr>
          <w:rFonts w:ascii="Arial" w:hAnsi="Arial" w:cs="Arial"/>
          <w:sz w:val="28"/>
          <w:szCs w:val="28"/>
        </w:rPr>
        <w:t xml:space="preserve">highlights, </w:t>
      </w:r>
      <w:r w:rsidR="008D44A0">
        <w:rPr>
          <w:rFonts w:ascii="Arial" w:hAnsi="Arial" w:cs="Arial"/>
          <w:sz w:val="28"/>
          <w:szCs w:val="28"/>
        </w:rPr>
        <w:t>challenges</w:t>
      </w:r>
      <w:r w:rsidR="5FC8F082" w:rsidRPr="45185251">
        <w:rPr>
          <w:rFonts w:ascii="Arial" w:hAnsi="Arial" w:cs="Arial"/>
          <w:sz w:val="28"/>
          <w:szCs w:val="28"/>
        </w:rPr>
        <w:t>,</w:t>
      </w:r>
      <w:r w:rsidR="008D44A0">
        <w:rPr>
          <w:rFonts w:ascii="Arial" w:hAnsi="Arial" w:cs="Arial"/>
          <w:sz w:val="28"/>
          <w:szCs w:val="28"/>
        </w:rPr>
        <w:t xml:space="preserve"> and </w:t>
      </w:r>
      <w:r w:rsidR="0ACD5A86" w:rsidRPr="074FDB22">
        <w:rPr>
          <w:rFonts w:ascii="Arial" w:hAnsi="Arial" w:cs="Arial"/>
          <w:sz w:val="28"/>
          <w:szCs w:val="28"/>
        </w:rPr>
        <w:t>expenses</w:t>
      </w:r>
      <w:r w:rsidR="008D44A0">
        <w:rPr>
          <w:rFonts w:ascii="Arial" w:hAnsi="Arial" w:cs="Arial"/>
          <w:sz w:val="28"/>
          <w:szCs w:val="28"/>
        </w:rPr>
        <w:t>.</w:t>
      </w:r>
    </w:p>
    <w:p w14:paraId="1D3E31F1" w14:textId="5D99CEA7" w:rsidR="00113BC7" w:rsidRPr="00727706" w:rsidRDefault="00A82C63" w:rsidP="00490599">
      <w:pPr>
        <w:spacing w:after="320"/>
        <w:rPr>
          <w:rFonts w:ascii="Arial" w:hAnsi="Arial" w:cs="Arial"/>
          <w:sz w:val="28"/>
          <w:szCs w:val="28"/>
        </w:rPr>
      </w:pPr>
      <w:r w:rsidRPr="00727706">
        <w:rPr>
          <w:rFonts w:ascii="Arial" w:hAnsi="Arial" w:cs="Arial"/>
          <w:sz w:val="28"/>
          <w:szCs w:val="28"/>
        </w:rPr>
        <w:t>The ALLIANCE will be creat</w:t>
      </w:r>
      <w:r w:rsidR="00862430" w:rsidRPr="00727706">
        <w:rPr>
          <w:rFonts w:ascii="Arial" w:hAnsi="Arial" w:cs="Arial"/>
          <w:sz w:val="28"/>
          <w:szCs w:val="28"/>
        </w:rPr>
        <w:t xml:space="preserve">ing a Case Study for each project. </w:t>
      </w:r>
      <w:r w:rsidR="00B54E16" w:rsidRPr="00727706">
        <w:rPr>
          <w:rFonts w:ascii="Arial" w:hAnsi="Arial" w:cs="Arial"/>
          <w:sz w:val="28"/>
          <w:szCs w:val="28"/>
        </w:rPr>
        <w:t xml:space="preserve">The </w:t>
      </w:r>
      <w:proofErr w:type="spellStart"/>
      <w:r w:rsidR="52ECA086" w:rsidRPr="00CB7CCF">
        <w:rPr>
          <w:rFonts w:ascii="Arial" w:hAnsi="Arial" w:cs="Arial"/>
          <w:sz w:val="28"/>
          <w:szCs w:val="28"/>
        </w:rPr>
        <w:t>S</w:t>
      </w:r>
      <w:r w:rsidR="00A373D2">
        <w:rPr>
          <w:rFonts w:ascii="Arial" w:hAnsi="Arial" w:cs="Arial"/>
          <w:sz w:val="28"/>
          <w:szCs w:val="28"/>
        </w:rPr>
        <w:t>cot</w:t>
      </w:r>
      <w:r w:rsidR="52ECA086" w:rsidRPr="00CB7CCF">
        <w:rPr>
          <w:rFonts w:ascii="Arial" w:hAnsi="Arial" w:cs="Arial"/>
          <w:sz w:val="28"/>
          <w:szCs w:val="28"/>
        </w:rPr>
        <w:t>RGH</w:t>
      </w:r>
      <w:proofErr w:type="spellEnd"/>
      <w:r w:rsidR="00B54E16" w:rsidRPr="00727706">
        <w:rPr>
          <w:rFonts w:ascii="Arial" w:hAnsi="Arial" w:cs="Arial"/>
          <w:sz w:val="28"/>
          <w:szCs w:val="28"/>
        </w:rPr>
        <w:t xml:space="preserve"> team </w:t>
      </w:r>
      <w:r w:rsidR="00CE055B" w:rsidRPr="00727706">
        <w:rPr>
          <w:rFonts w:ascii="Arial" w:hAnsi="Arial" w:cs="Arial"/>
          <w:sz w:val="28"/>
          <w:szCs w:val="28"/>
        </w:rPr>
        <w:t xml:space="preserve">will meet with each </w:t>
      </w:r>
      <w:r w:rsidR="009E06D7">
        <w:rPr>
          <w:rFonts w:ascii="Arial" w:hAnsi="Arial" w:cs="Arial"/>
          <w:sz w:val="28"/>
          <w:szCs w:val="28"/>
        </w:rPr>
        <w:t>project</w:t>
      </w:r>
      <w:r w:rsidR="00CE055B" w:rsidRPr="00727706">
        <w:rPr>
          <w:rFonts w:ascii="Arial" w:hAnsi="Arial" w:cs="Arial"/>
          <w:sz w:val="28"/>
          <w:szCs w:val="28"/>
        </w:rPr>
        <w:t xml:space="preserve"> in a </w:t>
      </w:r>
      <w:r w:rsidR="00B54E16" w:rsidRPr="00727706">
        <w:rPr>
          <w:rFonts w:ascii="Arial" w:hAnsi="Arial" w:cs="Arial"/>
          <w:sz w:val="28"/>
          <w:szCs w:val="28"/>
        </w:rPr>
        <w:t>one</w:t>
      </w:r>
      <w:r w:rsidR="2B955529" w:rsidRPr="7DE4C2F5">
        <w:rPr>
          <w:rFonts w:ascii="Arial" w:hAnsi="Arial" w:cs="Arial"/>
          <w:sz w:val="28"/>
          <w:szCs w:val="28"/>
        </w:rPr>
        <w:t>-</w:t>
      </w:r>
      <w:r w:rsidR="00B54E16" w:rsidRPr="00727706">
        <w:rPr>
          <w:rFonts w:ascii="Arial" w:hAnsi="Arial" w:cs="Arial"/>
          <w:sz w:val="28"/>
          <w:szCs w:val="28"/>
        </w:rPr>
        <w:t>to</w:t>
      </w:r>
      <w:r w:rsidR="30F9B1BA" w:rsidRPr="7DE4C2F5">
        <w:rPr>
          <w:rFonts w:ascii="Arial" w:hAnsi="Arial" w:cs="Arial"/>
          <w:sz w:val="28"/>
          <w:szCs w:val="28"/>
        </w:rPr>
        <w:t>-</w:t>
      </w:r>
      <w:r w:rsidR="00B54E16" w:rsidRPr="00727706">
        <w:rPr>
          <w:rFonts w:ascii="Arial" w:hAnsi="Arial" w:cs="Arial"/>
          <w:sz w:val="28"/>
          <w:szCs w:val="28"/>
        </w:rPr>
        <w:t>one</w:t>
      </w:r>
      <w:r w:rsidR="00CE055B" w:rsidRPr="00727706">
        <w:rPr>
          <w:rFonts w:ascii="Arial" w:hAnsi="Arial" w:cs="Arial"/>
          <w:sz w:val="28"/>
          <w:szCs w:val="28"/>
        </w:rPr>
        <w:t xml:space="preserve"> setting to interview participants from their projec</w:t>
      </w:r>
      <w:r w:rsidR="00B54E16" w:rsidRPr="00727706">
        <w:rPr>
          <w:rFonts w:ascii="Arial" w:hAnsi="Arial" w:cs="Arial"/>
          <w:sz w:val="28"/>
          <w:szCs w:val="28"/>
        </w:rPr>
        <w:t>t</w:t>
      </w:r>
      <w:r w:rsidR="6E48263C" w:rsidRPr="558276A9">
        <w:rPr>
          <w:rFonts w:ascii="Arial" w:hAnsi="Arial" w:cs="Arial"/>
          <w:sz w:val="28"/>
          <w:szCs w:val="28"/>
        </w:rPr>
        <w:t xml:space="preserve"> –</w:t>
      </w:r>
      <w:r w:rsidR="00B54E16" w:rsidRPr="00727706">
        <w:rPr>
          <w:rFonts w:ascii="Arial" w:hAnsi="Arial" w:cs="Arial"/>
          <w:sz w:val="28"/>
          <w:szCs w:val="28"/>
        </w:rPr>
        <w:t xml:space="preserve"> the</w:t>
      </w:r>
      <w:r w:rsidR="00CE055B" w:rsidRPr="00727706">
        <w:rPr>
          <w:rFonts w:ascii="Arial" w:hAnsi="Arial" w:cs="Arial"/>
          <w:sz w:val="28"/>
          <w:szCs w:val="28"/>
        </w:rPr>
        <w:t xml:space="preserve"> interviewee </w:t>
      </w:r>
      <w:r w:rsidR="684DF50D" w:rsidRPr="6575D306">
        <w:rPr>
          <w:rFonts w:ascii="Arial" w:hAnsi="Arial" w:cs="Arial"/>
          <w:sz w:val="28"/>
          <w:szCs w:val="28"/>
        </w:rPr>
        <w:t>c</w:t>
      </w:r>
      <w:r w:rsidR="66AA1FA9" w:rsidRPr="6575D306">
        <w:rPr>
          <w:rFonts w:ascii="Arial" w:hAnsi="Arial" w:cs="Arial"/>
          <w:sz w:val="28"/>
          <w:szCs w:val="28"/>
        </w:rPr>
        <w:t>an</w:t>
      </w:r>
      <w:r w:rsidR="00CE055B" w:rsidRPr="00727706">
        <w:rPr>
          <w:rFonts w:ascii="Arial" w:hAnsi="Arial" w:cs="Arial"/>
          <w:sz w:val="28"/>
          <w:szCs w:val="28"/>
        </w:rPr>
        <w:t xml:space="preserve"> be someone who has been supported by the organisation or a staff member or volunteer who has been involved in the project in some capacity. These case studies will highlight the importance of community-based practices and work when supporting people or opening dialogue with people affected by gambling harm.</w:t>
      </w:r>
      <w:r w:rsidR="000D0652" w:rsidRPr="00727706">
        <w:rPr>
          <w:rFonts w:ascii="Arial" w:hAnsi="Arial" w:cs="Arial"/>
          <w:sz w:val="28"/>
          <w:szCs w:val="28"/>
        </w:rPr>
        <w:t xml:space="preserve"> We aim to </w:t>
      </w:r>
      <w:r w:rsidR="00C748B3">
        <w:rPr>
          <w:rFonts w:ascii="Arial" w:hAnsi="Arial" w:cs="Arial"/>
          <w:sz w:val="28"/>
          <w:szCs w:val="28"/>
        </w:rPr>
        <w:t>facilitate</w:t>
      </w:r>
      <w:r w:rsidR="000D0652" w:rsidRPr="00727706">
        <w:rPr>
          <w:rFonts w:ascii="Arial" w:hAnsi="Arial" w:cs="Arial"/>
          <w:sz w:val="28"/>
          <w:szCs w:val="28"/>
        </w:rPr>
        <w:t xml:space="preserve"> these interviews </w:t>
      </w:r>
      <w:r w:rsidR="66C0C6E1" w:rsidRPr="2F4E4FD2">
        <w:rPr>
          <w:rFonts w:ascii="Arial" w:hAnsi="Arial" w:cs="Arial"/>
          <w:sz w:val="28"/>
          <w:szCs w:val="28"/>
        </w:rPr>
        <w:t>between</w:t>
      </w:r>
      <w:r w:rsidR="00843C61" w:rsidRPr="00727706">
        <w:rPr>
          <w:rFonts w:ascii="Arial" w:hAnsi="Arial" w:cs="Arial"/>
          <w:sz w:val="28"/>
          <w:szCs w:val="28"/>
        </w:rPr>
        <w:t xml:space="preserve"> December </w:t>
      </w:r>
      <w:r w:rsidR="00727706">
        <w:rPr>
          <w:rFonts w:ascii="Arial" w:hAnsi="Arial" w:cs="Arial"/>
          <w:sz w:val="28"/>
          <w:szCs w:val="28"/>
        </w:rPr>
        <w:t xml:space="preserve">2026 </w:t>
      </w:r>
      <w:r w:rsidR="00843C61" w:rsidRPr="00727706">
        <w:rPr>
          <w:rFonts w:ascii="Arial" w:hAnsi="Arial" w:cs="Arial"/>
          <w:sz w:val="28"/>
          <w:szCs w:val="28"/>
        </w:rPr>
        <w:t>– February</w:t>
      </w:r>
      <w:r w:rsidR="00727706">
        <w:rPr>
          <w:rFonts w:ascii="Arial" w:hAnsi="Arial" w:cs="Arial"/>
          <w:sz w:val="28"/>
          <w:szCs w:val="28"/>
        </w:rPr>
        <w:t xml:space="preserve"> 2027</w:t>
      </w:r>
      <w:r w:rsidR="008608FF" w:rsidRPr="00727706">
        <w:rPr>
          <w:rFonts w:ascii="Arial" w:hAnsi="Arial" w:cs="Arial"/>
          <w:sz w:val="28"/>
          <w:szCs w:val="28"/>
        </w:rPr>
        <w:t>.</w:t>
      </w:r>
      <w:r w:rsidR="00727706" w:rsidRPr="00727706">
        <w:rPr>
          <w:rFonts w:ascii="Arial" w:hAnsi="Arial" w:cs="Arial"/>
          <w:sz w:val="28"/>
          <w:szCs w:val="28"/>
        </w:rPr>
        <w:t xml:space="preserve"> </w:t>
      </w:r>
    </w:p>
    <w:p w14:paraId="1A350930" w14:textId="00A085ED" w:rsidR="009751B7" w:rsidRPr="00490599" w:rsidRDefault="009751B7" w:rsidP="006E580B">
      <w:pPr>
        <w:pStyle w:val="Heading2"/>
        <w:rPr>
          <w:rFonts w:ascii="Arial" w:hAnsi="Arial" w:cs="Arial"/>
          <w:b/>
          <w:color w:val="800080"/>
        </w:rPr>
      </w:pPr>
      <w:bookmarkStart w:id="12" w:name="_Toc233114196"/>
      <w:r w:rsidRPr="006E580B">
        <w:rPr>
          <w:rFonts w:ascii="Arial" w:hAnsi="Arial" w:cs="Arial"/>
          <w:b/>
          <w:color w:val="A02B93" w:themeColor="accent5"/>
        </w:rPr>
        <w:t>Help available</w:t>
      </w:r>
      <w:bookmarkEnd w:id="12"/>
    </w:p>
    <w:p w14:paraId="31BC134E" w14:textId="7666099B" w:rsidR="009751B7" w:rsidRPr="0049639D" w:rsidRDefault="009751B7" w:rsidP="009751B7">
      <w:pPr>
        <w:tabs>
          <w:tab w:val="left" w:pos="1418"/>
        </w:tabs>
        <w:rPr>
          <w:rFonts w:ascii="Arial" w:hAnsi="Arial" w:cs="Arial"/>
          <w:sz w:val="28"/>
          <w:szCs w:val="28"/>
        </w:rPr>
      </w:pPr>
      <w:r w:rsidRPr="0049639D">
        <w:rPr>
          <w:rFonts w:ascii="Arial" w:hAnsi="Arial" w:cs="Arial"/>
          <w:sz w:val="28"/>
          <w:szCs w:val="28"/>
        </w:rPr>
        <w:t xml:space="preserve">ALLIANCE staff are on hand to discuss any aspect of the application process, project ideas, and/or criteria with you. Email </w:t>
      </w:r>
      <w:hyperlink r:id="rId23" w:history="1">
        <w:r w:rsidRPr="0049639D">
          <w:rPr>
            <w:rStyle w:val="Hyperlink"/>
            <w:rFonts w:ascii="Arial" w:hAnsi="Arial" w:cs="Arial"/>
            <w:sz w:val="28"/>
            <w:szCs w:val="28"/>
          </w:rPr>
          <w:t>gamblingharm@alliance-scotland.org.uk</w:t>
        </w:r>
      </w:hyperlink>
      <w:r w:rsidRPr="0049639D">
        <w:rPr>
          <w:rFonts w:ascii="Arial" w:hAnsi="Arial" w:cs="Arial"/>
          <w:sz w:val="28"/>
          <w:szCs w:val="28"/>
        </w:rPr>
        <w:t xml:space="preserve"> to set up a chat.</w:t>
      </w:r>
    </w:p>
    <w:p w14:paraId="2A1F23AB" w14:textId="2096B9B3" w:rsidR="009751B7" w:rsidRPr="0049639D" w:rsidRDefault="009751B7" w:rsidP="009751B7">
      <w:pPr>
        <w:tabs>
          <w:tab w:val="left" w:pos="1418"/>
        </w:tabs>
        <w:rPr>
          <w:rFonts w:ascii="Arial" w:hAnsi="Arial" w:cs="Arial"/>
          <w:sz w:val="28"/>
          <w:szCs w:val="28"/>
        </w:rPr>
      </w:pPr>
      <w:r w:rsidRPr="0049639D">
        <w:rPr>
          <w:rFonts w:ascii="Arial" w:hAnsi="Arial" w:cs="Arial"/>
          <w:sz w:val="28"/>
          <w:szCs w:val="28"/>
        </w:rPr>
        <w:t xml:space="preserve">We will also be hosting two online </w:t>
      </w:r>
      <w:r w:rsidR="003D37AA">
        <w:rPr>
          <w:rFonts w:ascii="Arial" w:hAnsi="Arial" w:cs="Arial"/>
          <w:sz w:val="28"/>
          <w:szCs w:val="28"/>
        </w:rPr>
        <w:t>Information</w:t>
      </w:r>
      <w:r w:rsidRPr="0049639D">
        <w:rPr>
          <w:rFonts w:ascii="Arial" w:hAnsi="Arial" w:cs="Arial"/>
          <w:sz w:val="28"/>
          <w:szCs w:val="28"/>
        </w:rPr>
        <w:t xml:space="preserve"> </w:t>
      </w:r>
      <w:r w:rsidR="003D37AA">
        <w:rPr>
          <w:rFonts w:ascii="Arial" w:hAnsi="Arial" w:cs="Arial"/>
          <w:sz w:val="28"/>
          <w:szCs w:val="28"/>
        </w:rPr>
        <w:t>S</w:t>
      </w:r>
      <w:r w:rsidRPr="0049639D">
        <w:rPr>
          <w:rFonts w:ascii="Arial" w:hAnsi="Arial" w:cs="Arial"/>
          <w:sz w:val="28"/>
          <w:szCs w:val="28"/>
        </w:rPr>
        <w:t>essions on:</w:t>
      </w:r>
    </w:p>
    <w:p w14:paraId="46D65103" w14:textId="68FCF100" w:rsidR="000F78EF" w:rsidRPr="00E85B60" w:rsidRDefault="000F78EF" w:rsidP="002657F3">
      <w:pPr>
        <w:jc w:val="center"/>
        <w:rPr>
          <w:rFonts w:ascii="Arial" w:hAnsi="Arial" w:cs="Arial"/>
          <w:b/>
          <w:bCs/>
          <w:sz w:val="28"/>
          <w:szCs w:val="28"/>
        </w:rPr>
      </w:pPr>
      <w:hyperlink r:id="rId24" w:history="1">
        <w:r w:rsidRPr="005B33E8">
          <w:rPr>
            <w:rStyle w:val="Hyperlink"/>
            <w:rFonts w:ascii="Arial" w:hAnsi="Arial" w:cs="Arial"/>
            <w:b/>
            <w:bCs/>
            <w:sz w:val="28"/>
            <w:szCs w:val="28"/>
          </w:rPr>
          <w:t xml:space="preserve">Wednesday </w:t>
        </w:r>
        <w:r w:rsidR="005C213E">
          <w:rPr>
            <w:rStyle w:val="Hyperlink"/>
            <w:rFonts w:ascii="Arial" w:hAnsi="Arial" w:cs="Arial"/>
            <w:b/>
            <w:bCs/>
            <w:sz w:val="28"/>
            <w:szCs w:val="28"/>
          </w:rPr>
          <w:t>15</w:t>
        </w:r>
        <w:r w:rsidRPr="005B33E8">
          <w:rPr>
            <w:rStyle w:val="Hyperlink"/>
            <w:rFonts w:ascii="Arial" w:hAnsi="Arial" w:cs="Arial"/>
            <w:b/>
            <w:bCs/>
            <w:sz w:val="28"/>
            <w:szCs w:val="28"/>
          </w:rPr>
          <w:t xml:space="preserve"> July, 2pm – </w:t>
        </w:r>
        <w:r w:rsidR="005C213E">
          <w:rPr>
            <w:rStyle w:val="Hyperlink"/>
            <w:rFonts w:ascii="Arial" w:hAnsi="Arial" w:cs="Arial"/>
            <w:b/>
            <w:bCs/>
            <w:sz w:val="28"/>
            <w:szCs w:val="28"/>
          </w:rPr>
          <w:t>3</w:t>
        </w:r>
        <w:r w:rsidRPr="005B33E8">
          <w:rPr>
            <w:rStyle w:val="Hyperlink"/>
            <w:rFonts w:ascii="Arial" w:hAnsi="Arial" w:cs="Arial"/>
            <w:b/>
            <w:bCs/>
            <w:sz w:val="28"/>
            <w:szCs w:val="28"/>
          </w:rPr>
          <w:t>pm</w:t>
        </w:r>
      </w:hyperlink>
    </w:p>
    <w:p w14:paraId="26EEC6BE" w14:textId="65AF1B2D" w:rsidR="000F78EF" w:rsidRPr="00E85B60" w:rsidRDefault="00D56704" w:rsidP="002657F3">
      <w:pPr>
        <w:jc w:val="center"/>
        <w:rPr>
          <w:rFonts w:ascii="Arial" w:hAnsi="Arial" w:cs="Arial"/>
          <w:b/>
          <w:bCs/>
          <w:sz w:val="28"/>
          <w:szCs w:val="28"/>
        </w:rPr>
      </w:pPr>
      <w:hyperlink r:id="rId25" w:history="1">
        <w:r>
          <w:rPr>
            <w:rStyle w:val="Hyperlink"/>
            <w:rFonts w:ascii="Arial" w:hAnsi="Arial" w:cs="Arial"/>
            <w:b/>
            <w:bCs/>
            <w:sz w:val="28"/>
            <w:szCs w:val="28"/>
          </w:rPr>
          <w:t>Tuesday 28</w:t>
        </w:r>
        <w:r w:rsidR="000F78EF" w:rsidRPr="009240BE">
          <w:rPr>
            <w:rStyle w:val="Hyperlink"/>
            <w:rFonts w:ascii="Arial" w:hAnsi="Arial" w:cs="Arial"/>
            <w:b/>
            <w:bCs/>
            <w:sz w:val="28"/>
            <w:szCs w:val="28"/>
          </w:rPr>
          <w:t xml:space="preserve"> July, </w:t>
        </w:r>
        <w:r>
          <w:rPr>
            <w:rStyle w:val="Hyperlink"/>
            <w:rFonts w:ascii="Arial" w:hAnsi="Arial" w:cs="Arial"/>
            <w:b/>
            <w:bCs/>
            <w:sz w:val="28"/>
            <w:szCs w:val="28"/>
          </w:rPr>
          <w:t>1</w:t>
        </w:r>
        <w:r w:rsidR="000F78EF" w:rsidRPr="009240BE">
          <w:rPr>
            <w:rStyle w:val="Hyperlink"/>
            <w:rFonts w:ascii="Arial" w:hAnsi="Arial" w:cs="Arial"/>
            <w:b/>
            <w:bCs/>
            <w:sz w:val="28"/>
            <w:szCs w:val="28"/>
          </w:rPr>
          <w:t xml:space="preserve">pm – </w:t>
        </w:r>
        <w:r>
          <w:rPr>
            <w:rStyle w:val="Hyperlink"/>
            <w:rFonts w:ascii="Arial" w:hAnsi="Arial" w:cs="Arial"/>
            <w:b/>
            <w:bCs/>
            <w:sz w:val="28"/>
            <w:szCs w:val="28"/>
          </w:rPr>
          <w:t>2</w:t>
        </w:r>
        <w:r w:rsidR="000F78EF" w:rsidRPr="009240BE">
          <w:rPr>
            <w:rStyle w:val="Hyperlink"/>
            <w:rFonts w:ascii="Arial" w:hAnsi="Arial" w:cs="Arial"/>
            <w:b/>
            <w:bCs/>
            <w:sz w:val="28"/>
            <w:szCs w:val="28"/>
          </w:rPr>
          <w:t>pm</w:t>
        </w:r>
      </w:hyperlink>
    </w:p>
    <w:p w14:paraId="0B64E89F" w14:textId="6838B819" w:rsidR="00113BC7" w:rsidRDefault="009751B7" w:rsidP="009751B7">
      <w:pPr>
        <w:tabs>
          <w:tab w:val="left" w:pos="1418"/>
        </w:tabs>
        <w:spacing w:after="320"/>
      </w:pPr>
      <w:r w:rsidRPr="0049639D">
        <w:rPr>
          <w:rFonts w:ascii="Arial" w:hAnsi="Arial" w:cs="Arial"/>
          <w:sz w:val="28"/>
          <w:szCs w:val="28"/>
        </w:rPr>
        <w:t xml:space="preserve">To register, please click on the session you would like to attend. </w:t>
      </w:r>
      <w:r w:rsidR="60C5D2E4" w:rsidRPr="25D2FD47">
        <w:rPr>
          <w:rFonts w:ascii="Arial" w:hAnsi="Arial" w:cs="Arial"/>
          <w:sz w:val="28"/>
          <w:szCs w:val="28"/>
        </w:rPr>
        <w:t xml:space="preserve">If you have any issues, please contact </w:t>
      </w:r>
      <w:hyperlink r:id="rId26">
        <w:r w:rsidR="60C5D2E4" w:rsidRPr="25D2FD47">
          <w:rPr>
            <w:rStyle w:val="Hyperlink"/>
            <w:rFonts w:ascii="Arial" w:hAnsi="Arial" w:cs="Arial"/>
            <w:sz w:val="28"/>
            <w:szCs w:val="28"/>
          </w:rPr>
          <w:t>gamblingharm@alliance-scotland.org.uk</w:t>
        </w:r>
      </w:hyperlink>
      <w:r w:rsidR="000F78EF">
        <w:t xml:space="preserve"> </w:t>
      </w:r>
    </w:p>
    <w:p w14:paraId="319194EB" w14:textId="77777777" w:rsidR="002657F3" w:rsidRPr="00CB7CCF" w:rsidRDefault="002657F3" w:rsidP="009751B7">
      <w:pPr>
        <w:tabs>
          <w:tab w:val="left" w:pos="1418"/>
        </w:tabs>
        <w:spacing w:after="320"/>
        <w:rPr>
          <w:sz w:val="28"/>
          <w:szCs w:val="28"/>
        </w:rPr>
      </w:pPr>
    </w:p>
    <w:p w14:paraId="16925132" w14:textId="776EFE30" w:rsidR="00E7142B" w:rsidRPr="00490599" w:rsidRDefault="00E7142B" w:rsidP="006E580B">
      <w:pPr>
        <w:pStyle w:val="Heading2"/>
        <w:rPr>
          <w:rFonts w:ascii="Arial" w:hAnsi="Arial" w:cs="Arial"/>
          <w:b/>
          <w:color w:val="800080"/>
        </w:rPr>
      </w:pPr>
      <w:bookmarkStart w:id="13" w:name="_Toc233114197"/>
      <w:r w:rsidRPr="006E580B">
        <w:rPr>
          <w:rFonts w:ascii="Arial" w:hAnsi="Arial" w:cs="Arial"/>
          <w:b/>
          <w:color w:val="A02B93" w:themeColor="accent5"/>
        </w:rPr>
        <w:t>FAQ</w:t>
      </w:r>
      <w:r w:rsidR="00480ABE" w:rsidRPr="00490599">
        <w:rPr>
          <w:rFonts w:ascii="Arial" w:hAnsi="Arial" w:cs="Arial"/>
          <w:b/>
          <w:color w:val="800080"/>
        </w:rPr>
        <w:t>s</w:t>
      </w:r>
      <w:bookmarkEnd w:id="13"/>
    </w:p>
    <w:p w14:paraId="613107D0" w14:textId="7A253D86" w:rsidR="0035643F" w:rsidRPr="006865FB" w:rsidRDefault="00EA2382" w:rsidP="00A60234">
      <w:pPr>
        <w:rPr>
          <w:rFonts w:ascii="Arial" w:hAnsi="Arial" w:cs="Arial"/>
          <w:b/>
          <w:bCs/>
          <w:color w:val="800080"/>
          <w:sz w:val="28"/>
          <w:szCs w:val="28"/>
        </w:rPr>
      </w:pPr>
      <w:r w:rsidRPr="00A60234">
        <w:rPr>
          <w:rFonts w:ascii="Arial" w:hAnsi="Arial" w:cs="Arial"/>
          <w:b/>
          <w:color w:val="77206D" w:themeColor="accent5" w:themeShade="BF"/>
          <w:sz w:val="28"/>
          <w:szCs w:val="28"/>
        </w:rPr>
        <w:t>Must all funds be spent by</w:t>
      </w:r>
      <w:r w:rsidR="0035643F" w:rsidRPr="006865FB">
        <w:rPr>
          <w:rFonts w:ascii="Arial" w:hAnsi="Arial" w:cs="Arial"/>
          <w:b/>
          <w:bCs/>
          <w:color w:val="800080"/>
          <w:sz w:val="28"/>
          <w:szCs w:val="28"/>
        </w:rPr>
        <w:t xml:space="preserve"> </w:t>
      </w:r>
      <w:r w:rsidR="0035643F" w:rsidRPr="4A77F3F3">
        <w:rPr>
          <w:rFonts w:ascii="Arial" w:hAnsi="Arial" w:cs="Arial"/>
          <w:b/>
          <w:bCs/>
          <w:color w:val="800080"/>
          <w:sz w:val="28"/>
          <w:szCs w:val="28"/>
        </w:rPr>
        <w:t>31</w:t>
      </w:r>
      <w:r w:rsidR="4896C2A6" w:rsidRPr="4A77F3F3">
        <w:rPr>
          <w:rFonts w:ascii="Arial" w:hAnsi="Arial" w:cs="Arial"/>
          <w:b/>
          <w:bCs/>
          <w:color w:val="800080"/>
          <w:sz w:val="28"/>
          <w:szCs w:val="28"/>
        </w:rPr>
        <w:t xml:space="preserve"> </w:t>
      </w:r>
      <w:r w:rsidR="0035643F" w:rsidRPr="4A77F3F3">
        <w:rPr>
          <w:rFonts w:ascii="Arial" w:hAnsi="Arial" w:cs="Arial"/>
          <w:b/>
          <w:bCs/>
          <w:color w:val="800080"/>
          <w:sz w:val="28"/>
          <w:szCs w:val="28"/>
        </w:rPr>
        <w:t>March</w:t>
      </w:r>
      <w:r w:rsidR="0035643F" w:rsidRPr="006865FB">
        <w:rPr>
          <w:rFonts w:ascii="Arial" w:hAnsi="Arial" w:cs="Arial"/>
          <w:b/>
          <w:bCs/>
          <w:color w:val="800080"/>
          <w:sz w:val="28"/>
          <w:szCs w:val="28"/>
        </w:rPr>
        <w:t xml:space="preserve"> 2027</w:t>
      </w:r>
      <w:r w:rsidR="00C82FF8" w:rsidRPr="006865FB">
        <w:rPr>
          <w:rFonts w:ascii="Arial" w:hAnsi="Arial" w:cs="Arial"/>
          <w:b/>
          <w:bCs/>
          <w:color w:val="800080"/>
          <w:sz w:val="28"/>
          <w:szCs w:val="28"/>
        </w:rPr>
        <w:t xml:space="preserve">? </w:t>
      </w:r>
    </w:p>
    <w:p w14:paraId="13E52815" w14:textId="08676788" w:rsidR="00C82FF8" w:rsidRDefault="00EA2382" w:rsidP="00897043">
      <w:pPr>
        <w:tabs>
          <w:tab w:val="left" w:pos="1418"/>
        </w:tabs>
        <w:rPr>
          <w:rFonts w:ascii="Arial" w:hAnsi="Arial" w:cs="Arial"/>
          <w:sz w:val="28"/>
          <w:szCs w:val="28"/>
        </w:rPr>
      </w:pPr>
      <w:r>
        <w:rPr>
          <w:rFonts w:ascii="Arial" w:hAnsi="Arial" w:cs="Arial"/>
          <w:sz w:val="28"/>
          <w:szCs w:val="28"/>
        </w:rPr>
        <w:t>Yes</w:t>
      </w:r>
      <w:r w:rsidR="00FA7B9F">
        <w:rPr>
          <w:rFonts w:ascii="Arial" w:hAnsi="Arial" w:cs="Arial"/>
          <w:sz w:val="28"/>
          <w:szCs w:val="28"/>
        </w:rPr>
        <w:t>. A</w:t>
      </w:r>
      <w:r w:rsidRPr="00CB7CCF">
        <w:rPr>
          <w:rFonts w:ascii="Arial" w:hAnsi="Arial" w:cs="Arial"/>
          <w:sz w:val="28"/>
          <w:szCs w:val="28"/>
        </w:rPr>
        <w:t>ll</w:t>
      </w:r>
      <w:r>
        <w:rPr>
          <w:rFonts w:ascii="Arial" w:hAnsi="Arial" w:cs="Arial"/>
          <w:sz w:val="28"/>
          <w:szCs w:val="28"/>
        </w:rPr>
        <w:t xml:space="preserve"> funds must be spent</w:t>
      </w:r>
      <w:r w:rsidR="0035643F">
        <w:rPr>
          <w:rFonts w:ascii="Arial" w:hAnsi="Arial" w:cs="Arial"/>
          <w:sz w:val="28"/>
          <w:szCs w:val="28"/>
        </w:rPr>
        <w:t xml:space="preserve"> by </w:t>
      </w:r>
      <w:r w:rsidR="0035643F" w:rsidRPr="2A274AA0">
        <w:rPr>
          <w:rFonts w:ascii="Arial" w:hAnsi="Arial" w:cs="Arial"/>
          <w:sz w:val="28"/>
          <w:szCs w:val="28"/>
        </w:rPr>
        <w:t>31</w:t>
      </w:r>
      <w:r w:rsidR="0035643F">
        <w:rPr>
          <w:rFonts w:ascii="Arial" w:hAnsi="Arial" w:cs="Arial"/>
          <w:sz w:val="28"/>
          <w:szCs w:val="28"/>
        </w:rPr>
        <w:t xml:space="preserve"> March 202</w:t>
      </w:r>
      <w:r w:rsidR="000674E6">
        <w:rPr>
          <w:rFonts w:ascii="Arial" w:hAnsi="Arial" w:cs="Arial"/>
          <w:sz w:val="28"/>
          <w:szCs w:val="28"/>
        </w:rPr>
        <w:t xml:space="preserve">7. </w:t>
      </w:r>
      <w:r w:rsidR="008809E6" w:rsidRPr="0049639D">
        <w:rPr>
          <w:rFonts w:ascii="Arial" w:hAnsi="Arial" w:cs="Arial"/>
          <w:sz w:val="28"/>
          <w:szCs w:val="28"/>
        </w:rPr>
        <w:t xml:space="preserve"> </w:t>
      </w:r>
    </w:p>
    <w:p w14:paraId="50CB3762" w14:textId="460086C3" w:rsidR="00EA2382" w:rsidRPr="00A60234" w:rsidRDefault="00EA2382" w:rsidP="00A60234">
      <w:pPr>
        <w:rPr>
          <w:rFonts w:ascii="Arial" w:hAnsi="Arial" w:cs="Arial"/>
          <w:b/>
          <w:color w:val="77206D" w:themeColor="accent5" w:themeShade="BF"/>
          <w:sz w:val="28"/>
          <w:szCs w:val="28"/>
        </w:rPr>
      </w:pPr>
      <w:r w:rsidRPr="00A60234">
        <w:rPr>
          <w:rFonts w:ascii="Arial" w:hAnsi="Arial" w:cs="Arial"/>
          <w:b/>
          <w:color w:val="77206D" w:themeColor="accent5" w:themeShade="BF"/>
          <w:sz w:val="28"/>
          <w:szCs w:val="28"/>
        </w:rPr>
        <w:t>Will there be a future round of funding for the next financial year?</w:t>
      </w:r>
    </w:p>
    <w:p w14:paraId="5AE89779" w14:textId="52484A95" w:rsidR="00EA2382" w:rsidRPr="0049639D" w:rsidRDefault="005A6EFA" w:rsidP="00897043">
      <w:pPr>
        <w:tabs>
          <w:tab w:val="left" w:pos="1418"/>
        </w:tabs>
        <w:rPr>
          <w:rFonts w:ascii="Arial" w:hAnsi="Arial" w:cs="Arial"/>
          <w:sz w:val="28"/>
          <w:szCs w:val="28"/>
        </w:rPr>
      </w:pPr>
      <w:r w:rsidRPr="005A6EFA">
        <w:rPr>
          <w:rFonts w:ascii="Arial" w:hAnsi="Arial" w:cs="Arial"/>
          <w:sz w:val="28"/>
          <w:szCs w:val="28"/>
        </w:rPr>
        <w:t xml:space="preserve">There may be further funding available to support work on mental health and gambling harms in the next financial year. </w:t>
      </w:r>
      <w:r w:rsidR="001B242F">
        <w:rPr>
          <w:rFonts w:ascii="Arial" w:hAnsi="Arial" w:cs="Arial"/>
          <w:sz w:val="28"/>
          <w:szCs w:val="28"/>
        </w:rPr>
        <w:t>Th</w:t>
      </w:r>
      <w:r w:rsidRPr="005A6EFA">
        <w:rPr>
          <w:rFonts w:ascii="Arial" w:hAnsi="Arial" w:cs="Arial"/>
          <w:sz w:val="28"/>
          <w:szCs w:val="28"/>
        </w:rPr>
        <w:t>erefore</w:t>
      </w:r>
      <w:r w:rsidR="001B242F">
        <w:rPr>
          <w:rFonts w:ascii="Arial" w:hAnsi="Arial" w:cs="Arial"/>
          <w:sz w:val="28"/>
          <w:szCs w:val="28"/>
        </w:rPr>
        <w:t>, you</w:t>
      </w:r>
      <w:r w:rsidRPr="005A6EFA">
        <w:rPr>
          <w:rFonts w:ascii="Arial" w:hAnsi="Arial" w:cs="Arial"/>
          <w:sz w:val="28"/>
          <w:szCs w:val="28"/>
        </w:rPr>
        <w:t xml:space="preserve"> may wish to consider how you would want to develop your project beyond 2026/27.</w:t>
      </w:r>
    </w:p>
    <w:p w14:paraId="7DE24C4E" w14:textId="77777777" w:rsidR="000674E6" w:rsidRPr="006865FB" w:rsidRDefault="008809E6" w:rsidP="00A60234">
      <w:pPr>
        <w:rPr>
          <w:rFonts w:ascii="Arial" w:hAnsi="Arial" w:cs="Arial"/>
          <w:b/>
          <w:bCs/>
          <w:color w:val="800080"/>
          <w:sz w:val="28"/>
          <w:szCs w:val="28"/>
        </w:rPr>
      </w:pPr>
      <w:r w:rsidRPr="00A60234">
        <w:rPr>
          <w:rFonts w:ascii="Arial" w:hAnsi="Arial" w:cs="Arial"/>
          <w:b/>
          <w:color w:val="77206D" w:themeColor="accent5" w:themeShade="BF"/>
          <w:sz w:val="28"/>
          <w:szCs w:val="28"/>
        </w:rPr>
        <w:t xml:space="preserve">Can the work take place </w:t>
      </w:r>
      <w:proofErr w:type="spellStart"/>
      <w:r w:rsidRPr="00A60234">
        <w:rPr>
          <w:rFonts w:ascii="Arial" w:hAnsi="Arial" w:cs="Arial"/>
          <w:b/>
          <w:color w:val="77206D" w:themeColor="accent5" w:themeShade="BF"/>
          <w:sz w:val="28"/>
          <w:szCs w:val="28"/>
        </w:rPr>
        <w:t>outwith</w:t>
      </w:r>
      <w:proofErr w:type="spellEnd"/>
      <w:r w:rsidRPr="00A60234">
        <w:rPr>
          <w:rFonts w:ascii="Arial" w:hAnsi="Arial" w:cs="Arial"/>
          <w:b/>
          <w:color w:val="77206D" w:themeColor="accent5" w:themeShade="BF"/>
          <w:sz w:val="28"/>
          <w:szCs w:val="28"/>
        </w:rPr>
        <w:t xml:space="preserve"> Scotland? </w:t>
      </w:r>
    </w:p>
    <w:p w14:paraId="64512245" w14:textId="5A362317" w:rsidR="0096556C" w:rsidRDefault="00C748B3" w:rsidP="00897043">
      <w:pPr>
        <w:tabs>
          <w:tab w:val="left" w:pos="1418"/>
        </w:tabs>
        <w:rPr>
          <w:rFonts w:ascii="Arial" w:hAnsi="Arial" w:cs="Arial"/>
          <w:sz w:val="28"/>
          <w:szCs w:val="28"/>
        </w:rPr>
      </w:pPr>
      <w:r>
        <w:rPr>
          <w:rFonts w:ascii="Arial" w:hAnsi="Arial" w:cs="Arial"/>
          <w:sz w:val="28"/>
          <w:szCs w:val="28"/>
        </w:rPr>
        <w:t xml:space="preserve">This fund </w:t>
      </w:r>
      <w:r w:rsidR="000C5678">
        <w:rPr>
          <w:rFonts w:ascii="Arial" w:hAnsi="Arial" w:cs="Arial"/>
          <w:sz w:val="28"/>
          <w:szCs w:val="28"/>
        </w:rPr>
        <w:t xml:space="preserve">has been secured through Scotland’s Gambling Levy. The work and activities must take place in Scotland. </w:t>
      </w:r>
    </w:p>
    <w:p w14:paraId="4705879A" w14:textId="59A97D11" w:rsidR="0096556C" w:rsidRPr="00B90BDA" w:rsidRDefault="000D6249" w:rsidP="002900C9">
      <w:pPr>
        <w:rPr>
          <w:rFonts w:ascii="Arial" w:hAnsi="Arial" w:cs="Arial"/>
          <w:b/>
          <w:bCs/>
          <w:color w:val="800080"/>
          <w:sz w:val="28"/>
          <w:szCs w:val="28"/>
        </w:rPr>
      </w:pPr>
      <w:r w:rsidRPr="00A60234">
        <w:rPr>
          <w:rFonts w:ascii="Arial" w:hAnsi="Arial" w:cs="Arial"/>
          <w:b/>
          <w:color w:val="77206D" w:themeColor="accent5" w:themeShade="BF"/>
          <w:sz w:val="28"/>
          <w:szCs w:val="28"/>
        </w:rPr>
        <w:t xml:space="preserve">Is there a different application form </w:t>
      </w:r>
      <w:r w:rsidR="00C825E9" w:rsidRPr="5915CBD7">
        <w:rPr>
          <w:rFonts w:ascii="Arial" w:hAnsi="Arial" w:cs="Arial"/>
          <w:b/>
          <w:bCs/>
          <w:color w:val="800080"/>
          <w:sz w:val="28"/>
          <w:szCs w:val="28"/>
        </w:rPr>
        <w:t xml:space="preserve">if </w:t>
      </w:r>
      <w:r w:rsidR="00B90BDA" w:rsidRPr="5915CBD7">
        <w:rPr>
          <w:rFonts w:ascii="Arial" w:hAnsi="Arial" w:cs="Arial"/>
          <w:b/>
          <w:bCs/>
          <w:color w:val="800080"/>
          <w:sz w:val="28"/>
          <w:szCs w:val="28"/>
        </w:rPr>
        <w:t>our organisation</w:t>
      </w:r>
      <w:r w:rsidR="00C825E9" w:rsidRPr="5915CBD7">
        <w:rPr>
          <w:rFonts w:ascii="Arial" w:hAnsi="Arial" w:cs="Arial"/>
          <w:b/>
          <w:bCs/>
          <w:color w:val="800080"/>
          <w:sz w:val="28"/>
          <w:szCs w:val="28"/>
        </w:rPr>
        <w:t xml:space="preserve"> was funded on </w:t>
      </w:r>
      <w:r w:rsidR="703BAC22" w:rsidRPr="5915CBD7">
        <w:rPr>
          <w:rFonts w:ascii="Arial" w:hAnsi="Arial" w:cs="Arial"/>
          <w:b/>
          <w:bCs/>
          <w:color w:val="800080"/>
          <w:sz w:val="28"/>
          <w:szCs w:val="28"/>
        </w:rPr>
        <w:t>t</w:t>
      </w:r>
      <w:r w:rsidR="00B90BDA" w:rsidRPr="5915CBD7">
        <w:rPr>
          <w:rFonts w:ascii="Arial" w:hAnsi="Arial" w:cs="Arial"/>
          <w:b/>
          <w:bCs/>
          <w:color w:val="800080"/>
          <w:sz w:val="28"/>
          <w:szCs w:val="28"/>
        </w:rPr>
        <w:t xml:space="preserve">he </w:t>
      </w:r>
      <w:r w:rsidR="00C825E9" w:rsidRPr="5915CBD7">
        <w:rPr>
          <w:rFonts w:ascii="Arial" w:hAnsi="Arial" w:cs="Arial"/>
          <w:b/>
          <w:bCs/>
          <w:color w:val="800080"/>
          <w:sz w:val="28"/>
          <w:szCs w:val="28"/>
        </w:rPr>
        <w:t xml:space="preserve">Gambling Harm and Mental Health fund in 2025/26? </w:t>
      </w:r>
    </w:p>
    <w:p w14:paraId="771BE4EB" w14:textId="3F745D09" w:rsidR="00C825E9" w:rsidRDefault="00C825E9" w:rsidP="00897043">
      <w:pPr>
        <w:tabs>
          <w:tab w:val="left" w:pos="1418"/>
        </w:tabs>
        <w:rPr>
          <w:rFonts w:ascii="Arial" w:hAnsi="Arial" w:cs="Arial"/>
          <w:sz w:val="28"/>
          <w:szCs w:val="28"/>
        </w:rPr>
      </w:pPr>
      <w:r>
        <w:rPr>
          <w:rFonts w:ascii="Arial" w:hAnsi="Arial" w:cs="Arial"/>
          <w:sz w:val="28"/>
          <w:szCs w:val="28"/>
        </w:rPr>
        <w:t xml:space="preserve">No. All applicants </w:t>
      </w:r>
      <w:r w:rsidR="1DF5A6A3" w:rsidRPr="06D86974">
        <w:rPr>
          <w:rFonts w:ascii="Arial" w:hAnsi="Arial" w:cs="Arial"/>
          <w:sz w:val="28"/>
          <w:szCs w:val="28"/>
        </w:rPr>
        <w:t xml:space="preserve">must </w:t>
      </w:r>
      <w:r w:rsidR="00F173DB" w:rsidRPr="06D86974">
        <w:rPr>
          <w:rFonts w:ascii="Arial" w:hAnsi="Arial" w:cs="Arial"/>
          <w:sz w:val="28"/>
          <w:szCs w:val="28"/>
        </w:rPr>
        <w:t>complete</w:t>
      </w:r>
      <w:r w:rsidR="00F173DB">
        <w:rPr>
          <w:rFonts w:ascii="Arial" w:hAnsi="Arial" w:cs="Arial"/>
          <w:sz w:val="28"/>
          <w:szCs w:val="28"/>
        </w:rPr>
        <w:t xml:space="preserve"> the same </w:t>
      </w:r>
      <w:r w:rsidR="001E56A6">
        <w:rPr>
          <w:rFonts w:ascii="Arial" w:hAnsi="Arial" w:cs="Arial"/>
          <w:sz w:val="28"/>
          <w:szCs w:val="28"/>
        </w:rPr>
        <w:t xml:space="preserve">application form. </w:t>
      </w:r>
    </w:p>
    <w:p w14:paraId="380932A4" w14:textId="0856E3A9" w:rsidR="000674E6" w:rsidRPr="006865FB" w:rsidRDefault="000674E6" w:rsidP="002900C9">
      <w:pPr>
        <w:rPr>
          <w:rFonts w:ascii="Arial" w:hAnsi="Arial" w:cs="Arial"/>
          <w:b/>
          <w:bCs/>
          <w:color w:val="800080"/>
          <w:sz w:val="28"/>
          <w:szCs w:val="28"/>
        </w:rPr>
      </w:pPr>
      <w:r w:rsidRPr="00A60234">
        <w:rPr>
          <w:rFonts w:ascii="Arial" w:hAnsi="Arial" w:cs="Arial"/>
          <w:b/>
          <w:color w:val="77206D" w:themeColor="accent5" w:themeShade="BF"/>
          <w:sz w:val="28"/>
          <w:szCs w:val="28"/>
        </w:rPr>
        <w:t xml:space="preserve">Why does the final reporting form have to be complete before the end of the project? </w:t>
      </w:r>
    </w:p>
    <w:p w14:paraId="335176DD" w14:textId="2C09259B" w:rsidR="00113BC7" w:rsidRPr="0088246B" w:rsidRDefault="000C5678" w:rsidP="000C5678">
      <w:pPr>
        <w:rPr>
          <w:rFonts w:ascii="Arial" w:hAnsi="Arial" w:cs="Arial"/>
          <w:sz w:val="28"/>
          <w:szCs w:val="28"/>
        </w:rPr>
      </w:pPr>
      <w:r w:rsidRPr="0088246B">
        <w:rPr>
          <w:rFonts w:ascii="Arial" w:hAnsi="Arial" w:cs="Arial"/>
          <w:sz w:val="28"/>
          <w:szCs w:val="28"/>
        </w:rPr>
        <w:t xml:space="preserve">The Scottish Government require the final report from the ALLIANCE </w:t>
      </w:r>
      <w:r w:rsidR="008C515B" w:rsidRPr="0088246B">
        <w:rPr>
          <w:rFonts w:ascii="Arial" w:hAnsi="Arial" w:cs="Arial"/>
          <w:sz w:val="28"/>
          <w:szCs w:val="28"/>
        </w:rPr>
        <w:t xml:space="preserve">on this </w:t>
      </w:r>
      <w:r w:rsidR="00C57BED" w:rsidRPr="0088246B">
        <w:rPr>
          <w:rFonts w:ascii="Arial" w:hAnsi="Arial" w:cs="Arial"/>
          <w:sz w:val="28"/>
          <w:szCs w:val="28"/>
        </w:rPr>
        <w:t>fund</w:t>
      </w:r>
      <w:r w:rsidR="008C515B" w:rsidRPr="0088246B">
        <w:rPr>
          <w:rFonts w:ascii="Arial" w:hAnsi="Arial" w:cs="Arial"/>
          <w:sz w:val="28"/>
          <w:szCs w:val="28"/>
        </w:rPr>
        <w:t xml:space="preserve"> by the end of the financial year</w:t>
      </w:r>
      <w:r w:rsidR="2B472977" w:rsidRPr="48C3F6FD">
        <w:rPr>
          <w:rFonts w:ascii="Arial" w:hAnsi="Arial" w:cs="Arial"/>
          <w:sz w:val="28"/>
          <w:szCs w:val="28"/>
        </w:rPr>
        <w:t xml:space="preserve">: </w:t>
      </w:r>
      <w:r w:rsidR="008C515B" w:rsidRPr="4A3CBFC6">
        <w:rPr>
          <w:rFonts w:ascii="Arial" w:hAnsi="Arial" w:cs="Arial"/>
          <w:sz w:val="28"/>
          <w:szCs w:val="28"/>
        </w:rPr>
        <w:t>31</w:t>
      </w:r>
      <w:r w:rsidR="53571168" w:rsidRPr="4A3CBFC6">
        <w:rPr>
          <w:rFonts w:ascii="Arial" w:hAnsi="Arial" w:cs="Arial"/>
          <w:sz w:val="28"/>
          <w:szCs w:val="28"/>
        </w:rPr>
        <w:t xml:space="preserve"> </w:t>
      </w:r>
      <w:r w:rsidR="008C515B" w:rsidRPr="4A3CBFC6">
        <w:rPr>
          <w:rFonts w:ascii="Arial" w:hAnsi="Arial" w:cs="Arial"/>
          <w:sz w:val="28"/>
          <w:szCs w:val="28"/>
        </w:rPr>
        <w:t>March</w:t>
      </w:r>
      <w:r w:rsidR="008C515B" w:rsidRPr="0088246B">
        <w:rPr>
          <w:rFonts w:ascii="Arial" w:hAnsi="Arial" w:cs="Arial"/>
          <w:sz w:val="28"/>
          <w:szCs w:val="28"/>
        </w:rPr>
        <w:t xml:space="preserve"> 2027. To </w:t>
      </w:r>
      <w:r w:rsidR="00091C82" w:rsidRPr="0088246B">
        <w:rPr>
          <w:rFonts w:ascii="Arial" w:hAnsi="Arial" w:cs="Arial"/>
          <w:sz w:val="28"/>
          <w:szCs w:val="28"/>
        </w:rPr>
        <w:t xml:space="preserve">accurately synthesise the findings from </w:t>
      </w:r>
      <w:r w:rsidR="002C5F18">
        <w:rPr>
          <w:rFonts w:ascii="Arial" w:hAnsi="Arial" w:cs="Arial"/>
          <w:sz w:val="28"/>
          <w:szCs w:val="28"/>
        </w:rPr>
        <w:t>the delivery</w:t>
      </w:r>
      <w:r w:rsidR="00091C82" w:rsidRPr="0088246B">
        <w:rPr>
          <w:rFonts w:ascii="Arial" w:hAnsi="Arial" w:cs="Arial"/>
          <w:sz w:val="28"/>
          <w:szCs w:val="28"/>
        </w:rPr>
        <w:t xml:space="preserve"> </w:t>
      </w:r>
      <w:r w:rsidR="002C5F18">
        <w:rPr>
          <w:rFonts w:ascii="Arial" w:hAnsi="Arial" w:cs="Arial"/>
          <w:sz w:val="28"/>
          <w:szCs w:val="28"/>
        </w:rPr>
        <w:t>partners</w:t>
      </w:r>
      <w:r w:rsidR="00091C82" w:rsidRPr="0088246B">
        <w:rPr>
          <w:rFonts w:ascii="Arial" w:hAnsi="Arial" w:cs="Arial"/>
          <w:sz w:val="28"/>
          <w:szCs w:val="28"/>
        </w:rPr>
        <w:t xml:space="preserve">, we require all </w:t>
      </w:r>
      <w:r w:rsidR="00B22F60" w:rsidRPr="0088246B">
        <w:rPr>
          <w:rFonts w:ascii="Arial" w:hAnsi="Arial" w:cs="Arial"/>
          <w:sz w:val="28"/>
          <w:szCs w:val="28"/>
        </w:rPr>
        <w:t xml:space="preserve">projects share their final report by 24 February 2027. </w:t>
      </w:r>
      <w:proofErr w:type="spellStart"/>
      <w:r w:rsidR="4A0DD335" w:rsidRPr="00A60234">
        <w:rPr>
          <w:rFonts w:ascii="Arial" w:hAnsi="Arial" w:cs="Arial"/>
          <w:sz w:val="28"/>
          <w:szCs w:val="28"/>
        </w:rPr>
        <w:t>S</w:t>
      </w:r>
      <w:r w:rsidR="00A373D2">
        <w:rPr>
          <w:rFonts w:ascii="Arial" w:hAnsi="Arial" w:cs="Arial"/>
          <w:sz w:val="28"/>
          <w:szCs w:val="28"/>
        </w:rPr>
        <w:t>cot</w:t>
      </w:r>
      <w:r w:rsidR="4A0DD335" w:rsidRPr="00A60234">
        <w:rPr>
          <w:rFonts w:ascii="Arial" w:hAnsi="Arial" w:cs="Arial"/>
          <w:sz w:val="28"/>
          <w:szCs w:val="28"/>
        </w:rPr>
        <w:t>RGH</w:t>
      </w:r>
      <w:proofErr w:type="spellEnd"/>
      <w:r w:rsidR="00EB6EDD" w:rsidRPr="0088246B">
        <w:rPr>
          <w:rFonts w:ascii="Arial" w:hAnsi="Arial" w:cs="Arial"/>
          <w:sz w:val="28"/>
          <w:szCs w:val="28"/>
        </w:rPr>
        <w:t xml:space="preserve"> will be hosting </w:t>
      </w:r>
      <w:r w:rsidR="00963E23" w:rsidRPr="0088246B">
        <w:rPr>
          <w:rFonts w:ascii="Arial" w:hAnsi="Arial" w:cs="Arial"/>
          <w:sz w:val="28"/>
          <w:szCs w:val="28"/>
        </w:rPr>
        <w:t xml:space="preserve">an Impact and Learning </w:t>
      </w:r>
      <w:r w:rsidR="002C5F18">
        <w:rPr>
          <w:rFonts w:ascii="Arial" w:hAnsi="Arial" w:cs="Arial"/>
          <w:sz w:val="28"/>
          <w:szCs w:val="28"/>
        </w:rPr>
        <w:t xml:space="preserve">Evaluation </w:t>
      </w:r>
      <w:r w:rsidR="00963E23" w:rsidRPr="0088246B">
        <w:rPr>
          <w:rFonts w:ascii="Arial" w:hAnsi="Arial" w:cs="Arial"/>
          <w:sz w:val="28"/>
          <w:szCs w:val="28"/>
        </w:rPr>
        <w:t xml:space="preserve">event on </w:t>
      </w:r>
      <w:r w:rsidR="00F666A8" w:rsidRPr="0088246B">
        <w:rPr>
          <w:rFonts w:ascii="Arial" w:hAnsi="Arial" w:cs="Arial"/>
          <w:sz w:val="28"/>
          <w:szCs w:val="28"/>
        </w:rPr>
        <w:t xml:space="preserve">12 May 2027 </w:t>
      </w:r>
      <w:r w:rsidR="00FC5786" w:rsidRPr="0088246B">
        <w:rPr>
          <w:rFonts w:ascii="Arial" w:hAnsi="Arial" w:cs="Arial"/>
          <w:sz w:val="28"/>
          <w:szCs w:val="28"/>
        </w:rPr>
        <w:t xml:space="preserve">which is an opportunity for projects to share any further findings that they were unable to </w:t>
      </w:r>
      <w:r w:rsidR="0088246B" w:rsidRPr="0088246B">
        <w:rPr>
          <w:rFonts w:ascii="Arial" w:hAnsi="Arial" w:cs="Arial"/>
          <w:sz w:val="28"/>
          <w:szCs w:val="28"/>
        </w:rPr>
        <w:t xml:space="preserve">share in their final report. </w:t>
      </w:r>
    </w:p>
    <w:p w14:paraId="34AC05B8" w14:textId="42BCD83B" w:rsidR="004C20FB" w:rsidRPr="00A60234" w:rsidRDefault="00CB1E06" w:rsidP="00A60234">
      <w:pPr>
        <w:rPr>
          <w:b/>
          <w:color w:val="77206D" w:themeColor="accent5" w:themeShade="BF"/>
        </w:rPr>
      </w:pPr>
      <w:bookmarkStart w:id="14" w:name="_Toc233112108"/>
      <w:bookmarkStart w:id="15" w:name="_Toc233114198"/>
      <w:r w:rsidRPr="001517CA">
        <w:rPr>
          <w:rStyle w:val="Heading2Char"/>
          <w:rFonts w:ascii="Arial" w:hAnsi="Arial" w:cs="Arial"/>
          <w:b/>
          <w:color w:val="A02B93" w:themeColor="accent5"/>
          <w:sz w:val="28"/>
          <w:szCs w:val="28"/>
        </w:rPr>
        <w:t>Why do organisation need to have</w:t>
      </w:r>
      <w:r w:rsidR="0088246B" w:rsidRPr="001517CA">
        <w:rPr>
          <w:rStyle w:val="Heading2Char"/>
          <w:rFonts w:ascii="Arial" w:hAnsi="Arial" w:cs="Arial"/>
          <w:b/>
          <w:color w:val="A02B93" w:themeColor="accent5"/>
          <w:sz w:val="28"/>
          <w:szCs w:val="28"/>
        </w:rPr>
        <w:t xml:space="preserve"> </w:t>
      </w:r>
      <w:r w:rsidR="00A8389E" w:rsidRPr="001517CA">
        <w:rPr>
          <w:rStyle w:val="Heading2Char"/>
          <w:rFonts w:ascii="Arial" w:hAnsi="Arial" w:cs="Arial"/>
          <w:b/>
          <w:color w:val="A02B93" w:themeColor="accent5"/>
          <w:sz w:val="28"/>
          <w:szCs w:val="28"/>
        </w:rPr>
        <w:t xml:space="preserve">established relationships with </w:t>
      </w:r>
      <w:r w:rsidR="0088246B" w:rsidRPr="001517CA">
        <w:rPr>
          <w:rStyle w:val="Heading2Char"/>
          <w:rFonts w:ascii="Arial" w:hAnsi="Arial" w:cs="Arial"/>
          <w:b/>
          <w:color w:val="A02B93" w:themeColor="accent5"/>
          <w:sz w:val="28"/>
          <w:szCs w:val="28"/>
        </w:rPr>
        <w:t>the communities they want to work</w:t>
      </w:r>
      <w:r w:rsidR="0079409C" w:rsidRPr="001517CA">
        <w:rPr>
          <w:rStyle w:val="Heading2Char"/>
          <w:rFonts w:ascii="Arial" w:hAnsi="Arial" w:cs="Arial"/>
          <w:b/>
          <w:color w:val="A02B93" w:themeColor="accent5"/>
          <w:sz w:val="28"/>
          <w:szCs w:val="28"/>
        </w:rPr>
        <w:t xml:space="preserve"> with</w:t>
      </w:r>
      <w:r w:rsidR="00A8389E" w:rsidRPr="001517CA">
        <w:rPr>
          <w:rStyle w:val="Heading2Char"/>
          <w:rFonts w:ascii="Arial" w:hAnsi="Arial" w:cs="Arial"/>
          <w:b/>
          <w:color w:val="A02B93" w:themeColor="accent5"/>
          <w:sz w:val="28"/>
          <w:szCs w:val="28"/>
        </w:rPr>
        <w:t>?</w:t>
      </w:r>
      <w:bookmarkEnd w:id="14"/>
      <w:bookmarkEnd w:id="15"/>
      <w:r w:rsidR="00A8389E" w:rsidRPr="00A60234">
        <w:rPr>
          <w:b/>
          <w:color w:val="77206D" w:themeColor="accent5" w:themeShade="BF"/>
        </w:rPr>
        <w:t xml:space="preserve"> </w:t>
      </w:r>
    </w:p>
    <w:p w14:paraId="2049CA27" w14:textId="6A2E0283" w:rsidR="001B090A" w:rsidRPr="007867A2" w:rsidRDefault="00B4721B" w:rsidP="001B090A">
      <w:pPr>
        <w:tabs>
          <w:tab w:val="left" w:pos="1418"/>
        </w:tabs>
        <w:rPr>
          <w:rFonts w:ascii="Arial" w:hAnsi="Arial" w:cs="Arial"/>
          <w:sz w:val="28"/>
          <w:szCs w:val="28"/>
        </w:rPr>
      </w:pPr>
      <w:r w:rsidRPr="007867A2">
        <w:rPr>
          <w:rFonts w:ascii="Arial" w:hAnsi="Arial" w:cs="Arial"/>
          <w:sz w:val="28"/>
          <w:szCs w:val="28"/>
        </w:rPr>
        <w:t>Gambling harm is a hidden harm</w:t>
      </w:r>
      <w:r w:rsidR="00C26D1D" w:rsidRPr="007867A2">
        <w:rPr>
          <w:rFonts w:ascii="Arial" w:hAnsi="Arial" w:cs="Arial"/>
          <w:sz w:val="28"/>
          <w:szCs w:val="28"/>
        </w:rPr>
        <w:t xml:space="preserve"> </w:t>
      </w:r>
      <w:r w:rsidR="00D4461B" w:rsidRPr="007867A2">
        <w:rPr>
          <w:rFonts w:ascii="Arial" w:hAnsi="Arial" w:cs="Arial"/>
          <w:sz w:val="28"/>
          <w:szCs w:val="28"/>
        </w:rPr>
        <w:t xml:space="preserve">that can affect a </w:t>
      </w:r>
      <w:r w:rsidR="00331CCA" w:rsidRPr="007867A2">
        <w:rPr>
          <w:rFonts w:ascii="Arial" w:hAnsi="Arial" w:cs="Arial"/>
          <w:sz w:val="28"/>
          <w:szCs w:val="28"/>
        </w:rPr>
        <w:t>person’s</w:t>
      </w:r>
      <w:r w:rsidR="00D4461B" w:rsidRPr="007867A2">
        <w:rPr>
          <w:rFonts w:ascii="Arial" w:hAnsi="Arial" w:cs="Arial"/>
          <w:sz w:val="28"/>
          <w:szCs w:val="28"/>
        </w:rPr>
        <w:t xml:space="preserve"> health, resources</w:t>
      </w:r>
      <w:r w:rsidR="47BC7B75" w:rsidRPr="007867A2">
        <w:rPr>
          <w:rFonts w:ascii="Arial" w:hAnsi="Arial" w:cs="Arial"/>
          <w:sz w:val="28"/>
          <w:szCs w:val="28"/>
        </w:rPr>
        <w:t>,</w:t>
      </w:r>
      <w:r w:rsidR="00D4461B" w:rsidRPr="007867A2">
        <w:rPr>
          <w:rFonts w:ascii="Arial" w:hAnsi="Arial" w:cs="Arial"/>
          <w:sz w:val="28"/>
          <w:szCs w:val="28"/>
        </w:rPr>
        <w:t xml:space="preserve"> and </w:t>
      </w:r>
      <w:r w:rsidR="00794DBB" w:rsidRPr="007867A2">
        <w:rPr>
          <w:rFonts w:ascii="Arial" w:hAnsi="Arial" w:cs="Arial"/>
          <w:sz w:val="28"/>
          <w:szCs w:val="28"/>
        </w:rPr>
        <w:t xml:space="preserve">relationships. </w:t>
      </w:r>
      <w:r w:rsidR="00A05B85" w:rsidRPr="007867A2">
        <w:rPr>
          <w:rFonts w:ascii="Arial" w:hAnsi="Arial" w:cs="Arial"/>
          <w:sz w:val="28"/>
          <w:szCs w:val="28"/>
        </w:rPr>
        <w:t xml:space="preserve">It is associated with </w:t>
      </w:r>
      <w:r w:rsidR="00372E55" w:rsidRPr="007867A2">
        <w:rPr>
          <w:rFonts w:ascii="Arial" w:hAnsi="Arial" w:cs="Arial"/>
          <w:sz w:val="28"/>
          <w:szCs w:val="28"/>
        </w:rPr>
        <w:t>f</w:t>
      </w:r>
      <w:r w:rsidR="00A81FAD" w:rsidRPr="007867A2">
        <w:rPr>
          <w:rFonts w:ascii="Arial" w:hAnsi="Arial" w:cs="Arial"/>
          <w:sz w:val="28"/>
          <w:szCs w:val="28"/>
        </w:rPr>
        <w:t>eelings of shame,</w:t>
      </w:r>
      <w:r w:rsidR="00372E55" w:rsidRPr="007867A2">
        <w:rPr>
          <w:rFonts w:ascii="Arial" w:hAnsi="Arial" w:cs="Arial"/>
          <w:sz w:val="28"/>
          <w:szCs w:val="28"/>
        </w:rPr>
        <w:t xml:space="preserve"> stigma,</w:t>
      </w:r>
      <w:r w:rsidR="00A81FAD" w:rsidRPr="007867A2">
        <w:rPr>
          <w:rFonts w:ascii="Arial" w:hAnsi="Arial" w:cs="Arial"/>
          <w:sz w:val="28"/>
          <w:szCs w:val="28"/>
        </w:rPr>
        <w:t xml:space="preserve"> fear of judgement, and the perception of gambling</w:t>
      </w:r>
      <w:r w:rsidR="00A81FAD" w:rsidRPr="007867A2">
        <w:rPr>
          <w:rFonts w:ascii="Arial" w:hAnsi="Arial" w:cs="Arial"/>
          <w:spacing w:val="-5"/>
          <w:sz w:val="28"/>
          <w:szCs w:val="28"/>
        </w:rPr>
        <w:t xml:space="preserve"> </w:t>
      </w:r>
      <w:r w:rsidR="00A81FAD" w:rsidRPr="007867A2">
        <w:rPr>
          <w:rFonts w:ascii="Arial" w:hAnsi="Arial" w:cs="Arial"/>
          <w:sz w:val="28"/>
          <w:szCs w:val="28"/>
        </w:rPr>
        <w:t>as</w:t>
      </w:r>
      <w:r w:rsidR="00A81FAD" w:rsidRPr="007867A2">
        <w:rPr>
          <w:rFonts w:ascii="Arial" w:hAnsi="Arial" w:cs="Arial"/>
          <w:spacing w:val="-5"/>
          <w:sz w:val="28"/>
          <w:szCs w:val="28"/>
        </w:rPr>
        <w:t xml:space="preserve"> </w:t>
      </w:r>
      <w:r w:rsidR="00A81FAD" w:rsidRPr="007867A2">
        <w:rPr>
          <w:rFonts w:ascii="Arial" w:hAnsi="Arial" w:cs="Arial"/>
          <w:sz w:val="28"/>
          <w:szCs w:val="28"/>
        </w:rPr>
        <w:t>a</w:t>
      </w:r>
      <w:r w:rsidR="00A81FAD" w:rsidRPr="007867A2">
        <w:rPr>
          <w:rFonts w:ascii="Arial" w:hAnsi="Arial" w:cs="Arial"/>
          <w:spacing w:val="-5"/>
          <w:sz w:val="28"/>
          <w:szCs w:val="28"/>
        </w:rPr>
        <w:t xml:space="preserve"> </w:t>
      </w:r>
      <w:r w:rsidR="00A81FAD" w:rsidRPr="007867A2">
        <w:rPr>
          <w:rFonts w:ascii="Arial" w:hAnsi="Arial" w:cs="Arial"/>
          <w:sz w:val="28"/>
          <w:szCs w:val="28"/>
        </w:rPr>
        <w:t>matter</w:t>
      </w:r>
      <w:r w:rsidR="00A81FAD" w:rsidRPr="007867A2">
        <w:rPr>
          <w:rFonts w:ascii="Arial" w:hAnsi="Arial" w:cs="Arial"/>
          <w:spacing w:val="-5"/>
          <w:sz w:val="28"/>
          <w:szCs w:val="28"/>
        </w:rPr>
        <w:t xml:space="preserve"> </w:t>
      </w:r>
      <w:r w:rsidR="00A81FAD" w:rsidRPr="007867A2">
        <w:rPr>
          <w:rFonts w:ascii="Arial" w:hAnsi="Arial" w:cs="Arial"/>
          <w:sz w:val="28"/>
          <w:szCs w:val="28"/>
        </w:rPr>
        <w:t>of</w:t>
      </w:r>
      <w:r w:rsidR="00A81FAD" w:rsidRPr="007867A2">
        <w:rPr>
          <w:rFonts w:ascii="Arial" w:hAnsi="Arial" w:cs="Arial"/>
          <w:spacing w:val="-5"/>
          <w:sz w:val="28"/>
          <w:szCs w:val="28"/>
        </w:rPr>
        <w:t xml:space="preserve"> </w:t>
      </w:r>
      <w:r w:rsidR="00A81FAD" w:rsidRPr="007867A2">
        <w:rPr>
          <w:rFonts w:ascii="Arial" w:hAnsi="Arial" w:cs="Arial"/>
          <w:sz w:val="28"/>
          <w:szCs w:val="28"/>
        </w:rPr>
        <w:t>personal</w:t>
      </w:r>
      <w:r w:rsidR="00A81FAD" w:rsidRPr="007867A2">
        <w:rPr>
          <w:rFonts w:ascii="Arial" w:hAnsi="Arial" w:cs="Arial"/>
          <w:spacing w:val="-5"/>
          <w:sz w:val="28"/>
          <w:szCs w:val="28"/>
        </w:rPr>
        <w:t xml:space="preserve"> </w:t>
      </w:r>
      <w:r w:rsidR="00A81FAD" w:rsidRPr="007867A2">
        <w:rPr>
          <w:rFonts w:ascii="Arial" w:hAnsi="Arial" w:cs="Arial"/>
          <w:sz w:val="28"/>
          <w:szCs w:val="28"/>
        </w:rPr>
        <w:t>responsibility</w:t>
      </w:r>
      <w:r w:rsidR="00A81FAD" w:rsidRPr="007867A2">
        <w:rPr>
          <w:rFonts w:ascii="Arial" w:hAnsi="Arial" w:cs="Arial"/>
          <w:spacing w:val="-5"/>
          <w:sz w:val="28"/>
          <w:szCs w:val="28"/>
        </w:rPr>
        <w:t xml:space="preserve"> </w:t>
      </w:r>
      <w:r w:rsidR="00A845A1">
        <w:rPr>
          <w:rFonts w:ascii="Arial" w:hAnsi="Arial" w:cs="Arial"/>
          <w:spacing w:val="-5"/>
          <w:sz w:val="28"/>
          <w:szCs w:val="28"/>
        </w:rPr>
        <w:t xml:space="preserve">which </w:t>
      </w:r>
      <w:r w:rsidR="002A3623">
        <w:rPr>
          <w:rFonts w:ascii="Arial" w:hAnsi="Arial" w:cs="Arial"/>
          <w:spacing w:val="-5"/>
          <w:sz w:val="28"/>
          <w:szCs w:val="28"/>
        </w:rPr>
        <w:t xml:space="preserve">can </w:t>
      </w:r>
      <w:r w:rsidR="00A81FAD" w:rsidRPr="007867A2">
        <w:rPr>
          <w:rFonts w:ascii="Arial" w:hAnsi="Arial" w:cs="Arial"/>
          <w:sz w:val="28"/>
          <w:szCs w:val="28"/>
        </w:rPr>
        <w:t>suppress disclosure</w:t>
      </w:r>
      <w:r w:rsidR="001D7CE2" w:rsidRPr="007867A2">
        <w:rPr>
          <w:rFonts w:ascii="Arial" w:hAnsi="Arial" w:cs="Arial"/>
          <w:sz w:val="28"/>
          <w:szCs w:val="28"/>
        </w:rPr>
        <w:t xml:space="preserve">. </w:t>
      </w:r>
      <w:r w:rsidR="00B6108B" w:rsidRPr="007867A2">
        <w:rPr>
          <w:rFonts w:ascii="Arial" w:hAnsi="Arial" w:cs="Arial"/>
          <w:sz w:val="28"/>
          <w:szCs w:val="28"/>
        </w:rPr>
        <w:t xml:space="preserve">There is a disconnect between the normalisation of gambling and the concealment </w:t>
      </w:r>
      <w:r w:rsidR="00B6108B" w:rsidRPr="007867A2">
        <w:rPr>
          <w:rFonts w:ascii="Arial" w:hAnsi="Arial" w:cs="Arial"/>
          <w:sz w:val="28"/>
          <w:szCs w:val="28"/>
        </w:rPr>
        <w:lastRenderedPageBreak/>
        <w:t>of harm. Gambling behaviours are widely embedded within everyday life, particularly in social, cultural, and online environments, yet the associated harms are rarely named or discussed openly.</w:t>
      </w:r>
    </w:p>
    <w:p w14:paraId="4D15E025" w14:textId="31907055" w:rsidR="000B4097" w:rsidRDefault="00192035" w:rsidP="00E6166A">
      <w:pPr>
        <w:tabs>
          <w:tab w:val="left" w:pos="1418"/>
        </w:tabs>
        <w:rPr>
          <w:rFonts w:ascii="Arial" w:hAnsi="Arial" w:cs="Arial"/>
          <w:sz w:val="28"/>
          <w:szCs w:val="28"/>
        </w:rPr>
      </w:pPr>
      <w:r w:rsidRPr="00192035">
        <w:rPr>
          <w:rFonts w:ascii="Arial" w:hAnsi="Arial" w:cs="Arial"/>
          <w:sz w:val="28"/>
          <w:szCs w:val="28"/>
        </w:rPr>
        <w:t xml:space="preserve">We understand that trusting, truly </w:t>
      </w:r>
      <w:r w:rsidR="6AFDD1D7" w:rsidRPr="180BE4A5">
        <w:rPr>
          <w:rFonts w:ascii="Arial" w:hAnsi="Arial" w:cs="Arial"/>
          <w:sz w:val="28"/>
          <w:szCs w:val="28"/>
        </w:rPr>
        <w:t>t</w:t>
      </w:r>
      <w:r w:rsidRPr="180BE4A5">
        <w:rPr>
          <w:rFonts w:ascii="Arial" w:hAnsi="Arial" w:cs="Arial"/>
          <w:sz w:val="28"/>
          <w:szCs w:val="28"/>
        </w:rPr>
        <w:t>rauma</w:t>
      </w:r>
      <w:r w:rsidRPr="00192035">
        <w:rPr>
          <w:rFonts w:ascii="Arial" w:hAnsi="Arial" w:cs="Arial"/>
          <w:sz w:val="28"/>
          <w:szCs w:val="28"/>
        </w:rPr>
        <w:t xml:space="preserve">-informed and non-judgemental relationships take time to foster. As all projects are only six months, we believe it is important to the success of the work that organisations have already established these </w:t>
      </w:r>
      <w:r w:rsidR="002F31B6" w:rsidRPr="00192035">
        <w:rPr>
          <w:rFonts w:ascii="Arial" w:hAnsi="Arial" w:cs="Arial"/>
          <w:sz w:val="28"/>
          <w:szCs w:val="28"/>
        </w:rPr>
        <w:t>relationships and</w:t>
      </w:r>
      <w:r w:rsidRPr="00192035">
        <w:rPr>
          <w:rFonts w:ascii="Arial" w:hAnsi="Arial" w:cs="Arial"/>
          <w:sz w:val="28"/>
          <w:szCs w:val="28"/>
        </w:rPr>
        <w:t xml:space="preserve"> be a known voice and space in communities </w:t>
      </w:r>
      <w:r w:rsidR="00194D9A">
        <w:rPr>
          <w:rFonts w:ascii="Arial" w:hAnsi="Arial" w:cs="Arial"/>
          <w:sz w:val="28"/>
          <w:szCs w:val="28"/>
        </w:rPr>
        <w:t>they wish</w:t>
      </w:r>
      <w:r w:rsidRPr="00CB7CCF">
        <w:rPr>
          <w:rFonts w:ascii="Arial" w:hAnsi="Arial" w:cs="Arial"/>
          <w:sz w:val="28"/>
          <w:szCs w:val="28"/>
        </w:rPr>
        <w:t xml:space="preserve"> </w:t>
      </w:r>
      <w:r w:rsidRPr="00192035">
        <w:rPr>
          <w:rFonts w:ascii="Arial" w:hAnsi="Arial" w:cs="Arial"/>
          <w:sz w:val="28"/>
          <w:szCs w:val="28"/>
        </w:rPr>
        <w:t>to undertake this work</w:t>
      </w:r>
      <w:r w:rsidR="00194D9A">
        <w:rPr>
          <w:rFonts w:ascii="Arial" w:hAnsi="Arial" w:cs="Arial"/>
          <w:sz w:val="28"/>
          <w:szCs w:val="28"/>
        </w:rPr>
        <w:t xml:space="preserve"> with. </w:t>
      </w:r>
    </w:p>
    <w:p w14:paraId="7D51FE18" w14:textId="46250A3C" w:rsidR="005045AC" w:rsidRPr="00A60234" w:rsidRDefault="005045AC" w:rsidP="002900C9">
      <w:pPr>
        <w:rPr>
          <w:rFonts w:ascii="Arial" w:hAnsi="Arial" w:cs="Arial"/>
          <w:b/>
          <w:color w:val="77206D" w:themeColor="accent5" w:themeShade="BF"/>
          <w:sz w:val="28"/>
          <w:szCs w:val="28"/>
        </w:rPr>
      </w:pPr>
      <w:r w:rsidRPr="00A60234">
        <w:rPr>
          <w:rFonts w:ascii="Arial" w:hAnsi="Arial" w:cs="Arial"/>
          <w:b/>
          <w:color w:val="77206D" w:themeColor="accent5" w:themeShade="BF"/>
          <w:sz w:val="28"/>
          <w:szCs w:val="28"/>
        </w:rPr>
        <w:t xml:space="preserve">What do we mean by </w:t>
      </w:r>
      <w:r w:rsidR="001F4676">
        <w:rPr>
          <w:rFonts w:ascii="Arial" w:hAnsi="Arial" w:cs="Arial"/>
          <w:b/>
          <w:bCs/>
          <w:color w:val="800080"/>
          <w:sz w:val="28"/>
          <w:szCs w:val="28"/>
        </w:rPr>
        <w:t>substance use and behavioural harms</w:t>
      </w:r>
      <w:r w:rsidR="00AD0829" w:rsidRPr="00AD0829">
        <w:rPr>
          <w:rFonts w:ascii="Arial" w:hAnsi="Arial" w:cs="Arial"/>
          <w:b/>
          <w:bCs/>
          <w:color w:val="800080"/>
          <w:sz w:val="28"/>
          <w:szCs w:val="28"/>
        </w:rPr>
        <w:t>?</w:t>
      </w:r>
      <w:r w:rsidR="00AD0829" w:rsidRPr="00A60234">
        <w:rPr>
          <w:rFonts w:ascii="Arial" w:hAnsi="Arial" w:cs="Arial"/>
          <w:b/>
          <w:color w:val="77206D" w:themeColor="accent5" w:themeShade="BF"/>
          <w:sz w:val="28"/>
          <w:szCs w:val="28"/>
        </w:rPr>
        <w:t xml:space="preserve"> </w:t>
      </w:r>
    </w:p>
    <w:p w14:paraId="61B2CAE2" w14:textId="1EC301DB" w:rsidR="00AD0829" w:rsidRDefault="00B265B5" w:rsidP="00AD0829">
      <w:pPr>
        <w:rPr>
          <w:rFonts w:ascii="Arial" w:hAnsi="Arial" w:cs="Arial"/>
          <w:sz w:val="28"/>
          <w:szCs w:val="28"/>
        </w:rPr>
      </w:pPr>
      <w:r w:rsidRPr="0077478C">
        <w:rPr>
          <w:rFonts w:ascii="Arial" w:hAnsi="Arial" w:cs="Arial"/>
          <w:sz w:val="28"/>
          <w:szCs w:val="28"/>
        </w:rPr>
        <w:t>Substance use refers to alcohol and drug use.</w:t>
      </w:r>
      <w:r w:rsidR="0077478C">
        <w:rPr>
          <w:rFonts w:ascii="Arial" w:hAnsi="Arial" w:cs="Arial"/>
          <w:sz w:val="28"/>
          <w:szCs w:val="28"/>
        </w:rPr>
        <w:t xml:space="preserve"> This also includes drugs that have been prescribed by a medical professional.</w:t>
      </w:r>
      <w:r w:rsidR="00656B4B">
        <w:rPr>
          <w:rFonts w:ascii="Arial" w:hAnsi="Arial" w:cs="Arial"/>
          <w:sz w:val="28"/>
          <w:szCs w:val="28"/>
        </w:rPr>
        <w:t xml:space="preserve"> </w:t>
      </w:r>
      <w:r w:rsidR="009E57B6">
        <w:rPr>
          <w:rFonts w:ascii="Arial" w:hAnsi="Arial" w:cs="Arial"/>
          <w:sz w:val="28"/>
          <w:szCs w:val="28"/>
        </w:rPr>
        <w:t>Behavioural harms</w:t>
      </w:r>
      <w:r w:rsidR="009716B2">
        <w:rPr>
          <w:rFonts w:ascii="Arial" w:hAnsi="Arial" w:cs="Arial"/>
          <w:sz w:val="28"/>
          <w:szCs w:val="28"/>
        </w:rPr>
        <w:t xml:space="preserve"> are</w:t>
      </w:r>
      <w:r w:rsidR="000B6A1D">
        <w:rPr>
          <w:rFonts w:ascii="Arial" w:hAnsi="Arial" w:cs="Arial"/>
          <w:sz w:val="28"/>
          <w:szCs w:val="28"/>
        </w:rPr>
        <w:t xml:space="preserve"> actions or a pattern of actions that cause physical, psychological or emotional distress </w:t>
      </w:r>
      <w:r w:rsidR="003802F4">
        <w:rPr>
          <w:rFonts w:ascii="Arial" w:hAnsi="Arial" w:cs="Arial"/>
          <w:sz w:val="28"/>
          <w:szCs w:val="28"/>
        </w:rPr>
        <w:t xml:space="preserve">to the person </w:t>
      </w:r>
      <w:r w:rsidR="002E37B3">
        <w:rPr>
          <w:rFonts w:ascii="Arial" w:hAnsi="Arial" w:cs="Arial"/>
          <w:sz w:val="28"/>
          <w:szCs w:val="28"/>
        </w:rPr>
        <w:t>applying</w:t>
      </w:r>
      <w:r w:rsidR="003802F4">
        <w:rPr>
          <w:rFonts w:ascii="Arial" w:hAnsi="Arial" w:cs="Arial"/>
          <w:sz w:val="28"/>
          <w:szCs w:val="28"/>
        </w:rPr>
        <w:t xml:space="preserve"> them. Behaviour harms include, but are not limited to,</w:t>
      </w:r>
      <w:r w:rsidR="009E30BC">
        <w:rPr>
          <w:rFonts w:ascii="Arial" w:hAnsi="Arial" w:cs="Arial"/>
          <w:sz w:val="28"/>
          <w:szCs w:val="28"/>
        </w:rPr>
        <w:t xml:space="preserve"> </w:t>
      </w:r>
      <w:r w:rsidR="00646A8E">
        <w:rPr>
          <w:rFonts w:ascii="Arial" w:hAnsi="Arial" w:cs="Arial"/>
          <w:sz w:val="28"/>
          <w:szCs w:val="28"/>
        </w:rPr>
        <w:t xml:space="preserve">hoarding, phone use, social media or internet use, pornography </w:t>
      </w:r>
      <w:r w:rsidR="00494FBD">
        <w:rPr>
          <w:rFonts w:ascii="Arial" w:hAnsi="Arial" w:cs="Arial"/>
          <w:sz w:val="28"/>
          <w:szCs w:val="28"/>
        </w:rPr>
        <w:t xml:space="preserve">use, </w:t>
      </w:r>
      <w:r w:rsidR="00DC5552">
        <w:rPr>
          <w:rFonts w:ascii="Arial" w:hAnsi="Arial" w:cs="Arial"/>
          <w:sz w:val="28"/>
          <w:szCs w:val="28"/>
        </w:rPr>
        <w:t>excessive shopping</w:t>
      </w:r>
      <w:r w:rsidR="009E57B6">
        <w:rPr>
          <w:rFonts w:ascii="Arial" w:hAnsi="Arial" w:cs="Arial"/>
          <w:sz w:val="28"/>
          <w:szCs w:val="28"/>
        </w:rPr>
        <w:t xml:space="preserve"> </w:t>
      </w:r>
      <w:r w:rsidR="00DC5552">
        <w:rPr>
          <w:rFonts w:ascii="Arial" w:hAnsi="Arial" w:cs="Arial"/>
          <w:sz w:val="28"/>
          <w:szCs w:val="28"/>
        </w:rPr>
        <w:t xml:space="preserve">or </w:t>
      </w:r>
      <w:r w:rsidR="005324FC">
        <w:rPr>
          <w:rFonts w:ascii="Arial" w:hAnsi="Arial" w:cs="Arial"/>
          <w:sz w:val="28"/>
          <w:szCs w:val="28"/>
        </w:rPr>
        <w:t xml:space="preserve">disordered eating. </w:t>
      </w:r>
    </w:p>
    <w:p w14:paraId="1A3F842B" w14:textId="7670B566" w:rsidR="00356AC3" w:rsidRPr="00D26B80" w:rsidRDefault="00356AC3" w:rsidP="00AD0829">
      <w:pPr>
        <w:rPr>
          <w:rFonts w:ascii="Arial" w:hAnsi="Arial" w:cs="Arial"/>
          <w:sz w:val="28"/>
          <w:szCs w:val="28"/>
        </w:rPr>
      </w:pPr>
      <w:r>
        <w:rPr>
          <w:rFonts w:ascii="Arial" w:hAnsi="Arial" w:cs="Arial"/>
          <w:sz w:val="28"/>
          <w:szCs w:val="28"/>
        </w:rPr>
        <w:t xml:space="preserve">The community or people you are </w:t>
      </w:r>
      <w:r w:rsidR="00022125">
        <w:rPr>
          <w:rFonts w:ascii="Arial" w:hAnsi="Arial" w:cs="Arial"/>
          <w:sz w:val="28"/>
          <w:szCs w:val="28"/>
        </w:rPr>
        <w:t>connecting</w:t>
      </w:r>
      <w:r>
        <w:rPr>
          <w:rFonts w:ascii="Arial" w:hAnsi="Arial" w:cs="Arial"/>
          <w:sz w:val="28"/>
          <w:szCs w:val="28"/>
        </w:rPr>
        <w:t xml:space="preserve"> with </w:t>
      </w:r>
      <w:r w:rsidR="00061EC7">
        <w:rPr>
          <w:rFonts w:ascii="Arial" w:hAnsi="Arial" w:cs="Arial"/>
          <w:sz w:val="28"/>
          <w:szCs w:val="28"/>
        </w:rPr>
        <w:t>can be in recovery from their substance use or behavioural harm or still actively engaging</w:t>
      </w:r>
      <w:r w:rsidR="00022125">
        <w:rPr>
          <w:rFonts w:ascii="Arial" w:hAnsi="Arial" w:cs="Arial"/>
          <w:sz w:val="28"/>
          <w:szCs w:val="28"/>
        </w:rPr>
        <w:t xml:space="preserve"> with the substances or behaviours. </w:t>
      </w:r>
    </w:p>
    <w:p w14:paraId="656403F7" w14:textId="3AF00AC4" w:rsidR="00023EB6" w:rsidRPr="006865FB" w:rsidRDefault="00023EB6" w:rsidP="002900C9">
      <w:pPr>
        <w:rPr>
          <w:rFonts w:ascii="Arial" w:hAnsi="Arial" w:cs="Arial"/>
          <w:b/>
          <w:bCs/>
          <w:color w:val="800080"/>
          <w:sz w:val="28"/>
          <w:szCs w:val="28"/>
        </w:rPr>
      </w:pPr>
      <w:r w:rsidRPr="00A60234">
        <w:rPr>
          <w:rFonts w:ascii="Arial" w:hAnsi="Arial" w:cs="Arial"/>
          <w:b/>
          <w:color w:val="77206D" w:themeColor="accent5" w:themeShade="BF"/>
          <w:sz w:val="28"/>
          <w:szCs w:val="28"/>
        </w:rPr>
        <w:t xml:space="preserve">What do we mean by a public health approach? </w:t>
      </w:r>
    </w:p>
    <w:p w14:paraId="1F59344D" w14:textId="3EF2B69A" w:rsidR="6568446E" w:rsidRDefault="0073783E" w:rsidP="6568446E">
      <w:pPr>
        <w:rPr>
          <w:rFonts w:ascii="Arial" w:hAnsi="Arial" w:cs="Arial"/>
          <w:sz w:val="28"/>
          <w:szCs w:val="28"/>
        </w:rPr>
      </w:pPr>
      <w:r w:rsidRPr="6568446E">
        <w:rPr>
          <w:rFonts w:ascii="Arial" w:hAnsi="Arial" w:cs="Arial"/>
          <w:sz w:val="28"/>
          <w:szCs w:val="28"/>
        </w:rPr>
        <w:t xml:space="preserve">A </w:t>
      </w:r>
      <w:r w:rsidR="00C13851" w:rsidRPr="6568446E">
        <w:rPr>
          <w:rFonts w:ascii="Arial" w:hAnsi="Arial" w:cs="Arial"/>
          <w:sz w:val="28"/>
          <w:szCs w:val="28"/>
        </w:rPr>
        <w:t xml:space="preserve">public health approach </w:t>
      </w:r>
      <w:r w:rsidR="009B36C5" w:rsidRPr="6568446E">
        <w:rPr>
          <w:rFonts w:ascii="Arial" w:hAnsi="Arial" w:cs="Arial"/>
          <w:sz w:val="28"/>
          <w:szCs w:val="28"/>
        </w:rPr>
        <w:t>is a prevention led, system</w:t>
      </w:r>
      <w:r w:rsidR="5A49AB93" w:rsidRPr="6568446E">
        <w:rPr>
          <w:rFonts w:ascii="Arial" w:hAnsi="Arial" w:cs="Arial"/>
          <w:sz w:val="28"/>
          <w:szCs w:val="28"/>
        </w:rPr>
        <w:t xml:space="preserve"> </w:t>
      </w:r>
      <w:r w:rsidR="009B36C5" w:rsidRPr="6568446E">
        <w:rPr>
          <w:rFonts w:ascii="Arial" w:hAnsi="Arial" w:cs="Arial"/>
          <w:sz w:val="28"/>
          <w:szCs w:val="28"/>
        </w:rPr>
        <w:t xml:space="preserve">wide </w:t>
      </w:r>
      <w:r w:rsidR="00C20E25" w:rsidRPr="6568446E">
        <w:rPr>
          <w:rFonts w:ascii="Arial" w:hAnsi="Arial" w:cs="Arial"/>
          <w:sz w:val="28"/>
          <w:szCs w:val="28"/>
        </w:rPr>
        <w:t>strategy</w:t>
      </w:r>
      <w:r w:rsidR="009B36C5" w:rsidRPr="6568446E">
        <w:rPr>
          <w:rFonts w:ascii="Arial" w:hAnsi="Arial" w:cs="Arial"/>
          <w:sz w:val="28"/>
          <w:szCs w:val="28"/>
        </w:rPr>
        <w:t xml:space="preserve"> designed to improve the health and wellbei</w:t>
      </w:r>
      <w:r w:rsidR="00C20E25" w:rsidRPr="6568446E">
        <w:rPr>
          <w:rFonts w:ascii="Arial" w:hAnsi="Arial" w:cs="Arial"/>
          <w:sz w:val="28"/>
          <w:szCs w:val="28"/>
        </w:rPr>
        <w:t>n</w:t>
      </w:r>
      <w:r w:rsidR="009B36C5" w:rsidRPr="6568446E">
        <w:rPr>
          <w:rFonts w:ascii="Arial" w:hAnsi="Arial" w:cs="Arial"/>
          <w:sz w:val="28"/>
          <w:szCs w:val="28"/>
        </w:rPr>
        <w:t xml:space="preserve">g of the entire population. </w:t>
      </w:r>
      <w:r w:rsidR="008E33D6" w:rsidRPr="6568446E">
        <w:rPr>
          <w:rFonts w:ascii="Arial" w:hAnsi="Arial" w:cs="Arial"/>
          <w:sz w:val="28"/>
          <w:szCs w:val="28"/>
        </w:rPr>
        <w:t xml:space="preserve">It examines the foundations of health </w:t>
      </w:r>
      <w:r w:rsidR="00FD162F" w:rsidRPr="6568446E">
        <w:rPr>
          <w:rFonts w:ascii="Arial" w:hAnsi="Arial" w:cs="Arial"/>
          <w:sz w:val="28"/>
          <w:szCs w:val="28"/>
        </w:rPr>
        <w:t xml:space="preserve">with a focus on a whole system approach examining poverty, housing, education, fair work, </w:t>
      </w:r>
      <w:r w:rsidR="19B33C43" w:rsidRPr="6568446E">
        <w:rPr>
          <w:rFonts w:ascii="Arial" w:hAnsi="Arial" w:cs="Arial"/>
          <w:sz w:val="28"/>
          <w:szCs w:val="28"/>
        </w:rPr>
        <w:t xml:space="preserve">and </w:t>
      </w:r>
      <w:r w:rsidR="00FD162F" w:rsidRPr="6568446E">
        <w:rPr>
          <w:rFonts w:ascii="Arial" w:hAnsi="Arial" w:cs="Arial"/>
          <w:sz w:val="28"/>
          <w:szCs w:val="28"/>
        </w:rPr>
        <w:t xml:space="preserve">service design to prevent </w:t>
      </w:r>
      <w:r w:rsidR="00484A73" w:rsidRPr="6568446E">
        <w:rPr>
          <w:rFonts w:ascii="Arial" w:hAnsi="Arial" w:cs="Arial"/>
          <w:sz w:val="28"/>
          <w:szCs w:val="28"/>
        </w:rPr>
        <w:t xml:space="preserve">harms from happening in the first instance. </w:t>
      </w:r>
    </w:p>
    <w:p w14:paraId="36E311BF" w14:textId="29427B5A" w:rsidR="40A9E408" w:rsidRPr="00A60234" w:rsidRDefault="40A9E408" w:rsidP="6568446E">
      <w:pPr>
        <w:rPr>
          <w:rFonts w:ascii="Arial" w:hAnsi="Arial" w:cs="Arial"/>
          <w:b/>
          <w:color w:val="77206D" w:themeColor="accent5" w:themeShade="BF"/>
          <w:sz w:val="28"/>
          <w:szCs w:val="28"/>
        </w:rPr>
      </w:pPr>
      <w:r w:rsidRPr="00A60234">
        <w:rPr>
          <w:rFonts w:ascii="Arial" w:hAnsi="Arial" w:cs="Arial"/>
          <w:b/>
          <w:color w:val="77206D" w:themeColor="accent5" w:themeShade="BF"/>
          <w:sz w:val="28"/>
          <w:szCs w:val="28"/>
        </w:rPr>
        <w:t>Why does this fund have a particular focus on the mental health impacts of gambling harms?</w:t>
      </w:r>
    </w:p>
    <w:p w14:paraId="40D0E439" w14:textId="3929568B" w:rsidR="75CEF778" w:rsidRPr="00F11BD7" w:rsidRDefault="75CEF778" w:rsidP="6568446E">
      <w:pPr>
        <w:rPr>
          <w:rFonts w:ascii="Arial" w:eastAsia="Arial" w:hAnsi="Arial" w:cs="Arial"/>
          <w:sz w:val="28"/>
          <w:szCs w:val="28"/>
        </w:rPr>
      </w:pPr>
      <w:r w:rsidRPr="007948D3">
        <w:rPr>
          <w:rFonts w:ascii="Arial" w:eastAsia="Arial" w:hAnsi="Arial" w:cs="Arial"/>
          <w:sz w:val="28"/>
          <w:szCs w:val="28"/>
        </w:rPr>
        <w:t xml:space="preserve">Evidence shows the significant impact that gambling harms can and do have on </w:t>
      </w:r>
      <w:r w:rsidR="007948D3" w:rsidRPr="007948D3">
        <w:rPr>
          <w:rFonts w:ascii="Arial" w:eastAsia="Arial" w:hAnsi="Arial" w:cs="Arial"/>
          <w:sz w:val="28"/>
          <w:szCs w:val="28"/>
        </w:rPr>
        <w:t>people’s</w:t>
      </w:r>
      <w:r w:rsidRPr="007948D3">
        <w:rPr>
          <w:rFonts w:ascii="Arial" w:eastAsia="Arial" w:hAnsi="Arial" w:cs="Arial"/>
          <w:sz w:val="28"/>
          <w:szCs w:val="28"/>
        </w:rPr>
        <w:t xml:space="preserve"> mental health.</w:t>
      </w:r>
      <w:r w:rsidR="5CA6FB3C" w:rsidRPr="007948D3">
        <w:rPr>
          <w:rFonts w:ascii="Arial" w:eastAsia="Arial" w:hAnsi="Arial" w:cs="Arial"/>
          <w:sz w:val="28"/>
          <w:szCs w:val="28"/>
        </w:rPr>
        <w:t xml:space="preserve"> This fund will help us to understand more about the mental health impacts of gambling harms in Scotland’s communities and to help ensure </w:t>
      </w:r>
      <w:r w:rsidR="007948D3" w:rsidRPr="007948D3">
        <w:rPr>
          <w:rFonts w:ascii="Arial" w:eastAsia="Arial" w:hAnsi="Arial" w:cs="Arial"/>
          <w:sz w:val="28"/>
          <w:szCs w:val="28"/>
        </w:rPr>
        <w:t>people</w:t>
      </w:r>
      <w:r w:rsidR="5CA6FB3C" w:rsidRPr="007948D3">
        <w:rPr>
          <w:rFonts w:ascii="Arial" w:eastAsia="Arial" w:hAnsi="Arial" w:cs="Arial"/>
          <w:sz w:val="28"/>
          <w:szCs w:val="28"/>
        </w:rPr>
        <w:t xml:space="preserve"> and families affected can be supported in the right way.</w:t>
      </w:r>
    </w:p>
    <w:p w14:paraId="236AB94D" w14:textId="375C57D1" w:rsidR="00C10F02" w:rsidRPr="006865FB" w:rsidRDefault="00C10F02" w:rsidP="002900C9">
      <w:pPr>
        <w:rPr>
          <w:rFonts w:ascii="Arial" w:hAnsi="Arial" w:cs="Arial"/>
          <w:b/>
          <w:bCs/>
          <w:color w:val="800080"/>
          <w:sz w:val="28"/>
          <w:szCs w:val="28"/>
        </w:rPr>
      </w:pPr>
      <w:r w:rsidRPr="00A60234">
        <w:rPr>
          <w:rFonts w:ascii="Arial" w:hAnsi="Arial" w:cs="Arial"/>
          <w:b/>
          <w:color w:val="77206D" w:themeColor="accent5" w:themeShade="BF"/>
          <w:sz w:val="28"/>
          <w:szCs w:val="28"/>
        </w:rPr>
        <w:t xml:space="preserve">Where can I find out more about gambling harms work in Scotland? </w:t>
      </w:r>
    </w:p>
    <w:p w14:paraId="608F4EA6" w14:textId="3F45C7BB" w:rsidR="00113BC7" w:rsidRPr="009F0391" w:rsidRDefault="00A24D5C" w:rsidP="008A04DA">
      <w:pPr>
        <w:rPr>
          <w:rFonts w:ascii="Arial" w:hAnsi="Arial" w:cs="Arial"/>
          <w:sz w:val="28"/>
          <w:szCs w:val="28"/>
        </w:rPr>
      </w:pPr>
      <w:r w:rsidRPr="009F0391">
        <w:rPr>
          <w:rFonts w:ascii="Arial" w:hAnsi="Arial" w:cs="Arial"/>
          <w:sz w:val="28"/>
          <w:szCs w:val="28"/>
        </w:rPr>
        <w:lastRenderedPageBreak/>
        <w:t xml:space="preserve">The ALLIANCE’s </w:t>
      </w:r>
      <w:hyperlink r:id="rId27">
        <w:r w:rsidR="1D82A596" w:rsidRPr="2EAE912A">
          <w:rPr>
            <w:rStyle w:val="Hyperlink"/>
            <w:rFonts w:ascii="Arial" w:hAnsi="Arial" w:cs="Arial"/>
            <w:sz w:val="28"/>
            <w:szCs w:val="28"/>
          </w:rPr>
          <w:t xml:space="preserve">Scotland Reducing Gambling Harm </w:t>
        </w:r>
        <w:r w:rsidR="64089ADF" w:rsidRPr="2EAE912A">
          <w:rPr>
            <w:rStyle w:val="Hyperlink"/>
            <w:rFonts w:ascii="Arial" w:hAnsi="Arial" w:cs="Arial"/>
            <w:sz w:val="28"/>
            <w:szCs w:val="28"/>
          </w:rPr>
          <w:t>homepage</w:t>
        </w:r>
      </w:hyperlink>
      <w:r w:rsidR="00FC5061" w:rsidRPr="009F0391">
        <w:rPr>
          <w:rFonts w:ascii="Arial" w:hAnsi="Arial" w:cs="Arial"/>
          <w:sz w:val="28"/>
          <w:szCs w:val="28"/>
        </w:rPr>
        <w:t xml:space="preserve"> includes links to </w:t>
      </w:r>
      <w:r w:rsidR="00B47E27" w:rsidRPr="009F0391">
        <w:rPr>
          <w:rFonts w:ascii="Arial" w:hAnsi="Arial" w:cs="Arial"/>
          <w:sz w:val="28"/>
          <w:szCs w:val="28"/>
        </w:rPr>
        <w:t xml:space="preserve">previous reports from </w:t>
      </w:r>
      <w:r w:rsidR="00AC7CBC" w:rsidRPr="009F0391">
        <w:rPr>
          <w:rFonts w:ascii="Arial" w:hAnsi="Arial" w:cs="Arial"/>
          <w:sz w:val="28"/>
          <w:szCs w:val="28"/>
        </w:rPr>
        <w:t xml:space="preserve">various </w:t>
      </w:r>
      <w:r w:rsidR="00B47E27" w:rsidRPr="009F0391">
        <w:rPr>
          <w:rFonts w:ascii="Arial" w:hAnsi="Arial" w:cs="Arial"/>
          <w:sz w:val="28"/>
          <w:szCs w:val="28"/>
        </w:rPr>
        <w:t xml:space="preserve">Roundtable events </w:t>
      </w:r>
      <w:r w:rsidR="00CA60CA" w:rsidRPr="009F0391">
        <w:rPr>
          <w:rFonts w:ascii="Arial" w:hAnsi="Arial" w:cs="Arial"/>
          <w:sz w:val="28"/>
          <w:szCs w:val="28"/>
        </w:rPr>
        <w:t xml:space="preserve">which have been hosted, consultations that have </w:t>
      </w:r>
      <w:r w:rsidR="3FEF0B3F" w:rsidRPr="12469ACE">
        <w:rPr>
          <w:rFonts w:ascii="Arial" w:hAnsi="Arial" w:cs="Arial"/>
          <w:sz w:val="28"/>
          <w:szCs w:val="28"/>
        </w:rPr>
        <w:t>helped</w:t>
      </w:r>
      <w:r w:rsidR="00CA60CA" w:rsidRPr="009F0391">
        <w:rPr>
          <w:rFonts w:ascii="Arial" w:hAnsi="Arial" w:cs="Arial"/>
          <w:sz w:val="28"/>
          <w:szCs w:val="28"/>
        </w:rPr>
        <w:t xml:space="preserve"> shape Scotland’s gambling </w:t>
      </w:r>
      <w:r w:rsidR="009F0391" w:rsidRPr="009F0391">
        <w:rPr>
          <w:rFonts w:ascii="Arial" w:hAnsi="Arial" w:cs="Arial"/>
          <w:sz w:val="28"/>
          <w:szCs w:val="28"/>
        </w:rPr>
        <w:t xml:space="preserve">harm </w:t>
      </w:r>
      <w:r w:rsidR="00CA60CA" w:rsidRPr="009F0391">
        <w:rPr>
          <w:rFonts w:ascii="Arial" w:hAnsi="Arial" w:cs="Arial"/>
          <w:sz w:val="28"/>
          <w:szCs w:val="28"/>
        </w:rPr>
        <w:t>landscape</w:t>
      </w:r>
      <w:r w:rsidR="009F0391" w:rsidRPr="009F0391">
        <w:rPr>
          <w:rFonts w:ascii="Arial" w:hAnsi="Arial" w:cs="Arial"/>
          <w:sz w:val="28"/>
          <w:szCs w:val="28"/>
        </w:rPr>
        <w:t xml:space="preserve">, </w:t>
      </w:r>
      <w:r w:rsidR="00845582" w:rsidRPr="009F0391">
        <w:rPr>
          <w:rFonts w:ascii="Arial" w:hAnsi="Arial" w:cs="Arial"/>
          <w:sz w:val="28"/>
          <w:szCs w:val="28"/>
        </w:rPr>
        <w:t>other piece</w:t>
      </w:r>
      <w:r w:rsidR="009F0391" w:rsidRPr="009F0391">
        <w:rPr>
          <w:rFonts w:ascii="Arial" w:hAnsi="Arial" w:cs="Arial"/>
          <w:sz w:val="28"/>
          <w:szCs w:val="28"/>
        </w:rPr>
        <w:t>s</w:t>
      </w:r>
      <w:r w:rsidR="00845582" w:rsidRPr="009F0391">
        <w:rPr>
          <w:rFonts w:ascii="Arial" w:hAnsi="Arial" w:cs="Arial"/>
          <w:sz w:val="28"/>
          <w:szCs w:val="28"/>
        </w:rPr>
        <w:t xml:space="preserve"> of knowledge work</w:t>
      </w:r>
      <w:r w:rsidR="709A07FE" w:rsidRPr="1D9B3B53">
        <w:rPr>
          <w:rFonts w:ascii="Arial" w:hAnsi="Arial" w:cs="Arial"/>
          <w:sz w:val="28"/>
          <w:szCs w:val="28"/>
        </w:rPr>
        <w:t>,</w:t>
      </w:r>
      <w:r w:rsidR="009F0391" w:rsidRPr="009F0391">
        <w:rPr>
          <w:rFonts w:ascii="Arial" w:hAnsi="Arial" w:cs="Arial"/>
          <w:sz w:val="28"/>
          <w:szCs w:val="28"/>
        </w:rPr>
        <w:t xml:space="preserve"> and </w:t>
      </w:r>
      <w:r w:rsidR="05B11E64" w:rsidRPr="690AEF00">
        <w:rPr>
          <w:rFonts w:ascii="Arial" w:hAnsi="Arial" w:cs="Arial"/>
          <w:sz w:val="28"/>
          <w:szCs w:val="28"/>
        </w:rPr>
        <w:t>insights</w:t>
      </w:r>
      <w:r w:rsidR="009F0391" w:rsidRPr="009F0391">
        <w:rPr>
          <w:rFonts w:ascii="Arial" w:hAnsi="Arial" w:cs="Arial"/>
          <w:sz w:val="28"/>
          <w:szCs w:val="28"/>
        </w:rPr>
        <w:t xml:space="preserve"> from people with lived experience of gambling harm. </w:t>
      </w:r>
    </w:p>
    <w:p w14:paraId="2B782846" w14:textId="77777777" w:rsidR="000674E6" w:rsidRPr="006865FB" w:rsidRDefault="00A76231" w:rsidP="002900C9">
      <w:pPr>
        <w:rPr>
          <w:rFonts w:ascii="Arial" w:hAnsi="Arial" w:cs="Arial"/>
          <w:b/>
          <w:bCs/>
          <w:color w:val="800080"/>
          <w:sz w:val="28"/>
          <w:szCs w:val="28"/>
        </w:rPr>
      </w:pPr>
      <w:r w:rsidRPr="002900C9">
        <w:rPr>
          <w:rFonts w:ascii="Arial" w:hAnsi="Arial" w:cs="Arial"/>
          <w:b/>
          <w:color w:val="77206D" w:themeColor="accent5" w:themeShade="BF"/>
          <w:sz w:val="28"/>
          <w:szCs w:val="28"/>
        </w:rPr>
        <w:t xml:space="preserve">Where can I find out about last year’s projects? </w:t>
      </w:r>
    </w:p>
    <w:p w14:paraId="3202AB4A" w14:textId="59B9048D" w:rsidR="00113BC7" w:rsidRPr="00550836" w:rsidRDefault="008219AA" w:rsidP="005959E5">
      <w:pPr>
        <w:rPr>
          <w:rFonts w:ascii="Arial" w:hAnsi="Arial" w:cs="Arial"/>
          <w:sz w:val="28"/>
          <w:szCs w:val="28"/>
        </w:rPr>
      </w:pPr>
      <w:r w:rsidRPr="3067AF6A">
        <w:rPr>
          <w:rFonts w:ascii="Arial" w:hAnsi="Arial" w:cs="Arial"/>
          <w:sz w:val="28"/>
          <w:szCs w:val="28"/>
        </w:rPr>
        <w:t xml:space="preserve">Please read our </w:t>
      </w:r>
      <w:hyperlink r:id="rId28">
        <w:r w:rsidRPr="3067AF6A">
          <w:rPr>
            <w:rStyle w:val="Hyperlink"/>
            <w:rFonts w:ascii="Arial" w:hAnsi="Arial" w:cs="Arial"/>
            <w:sz w:val="28"/>
            <w:szCs w:val="28"/>
          </w:rPr>
          <w:t>Flash Report</w:t>
        </w:r>
      </w:hyperlink>
      <w:r w:rsidRPr="3067AF6A">
        <w:rPr>
          <w:rFonts w:ascii="Arial" w:hAnsi="Arial" w:cs="Arial"/>
          <w:sz w:val="28"/>
          <w:szCs w:val="28"/>
        </w:rPr>
        <w:t xml:space="preserve"> from </w:t>
      </w:r>
      <w:r w:rsidR="006A4184" w:rsidRPr="3067AF6A">
        <w:rPr>
          <w:rFonts w:ascii="Arial" w:hAnsi="Arial" w:cs="Arial"/>
          <w:sz w:val="28"/>
          <w:szCs w:val="28"/>
        </w:rPr>
        <w:t xml:space="preserve">the and Gambling Harm </w:t>
      </w:r>
      <w:r w:rsidR="008258BE">
        <w:rPr>
          <w:rFonts w:ascii="Arial" w:hAnsi="Arial" w:cs="Arial"/>
          <w:sz w:val="28"/>
          <w:szCs w:val="28"/>
        </w:rPr>
        <w:t xml:space="preserve">and </w:t>
      </w:r>
      <w:r w:rsidR="006A4184" w:rsidRPr="00CB7CCF">
        <w:rPr>
          <w:rFonts w:ascii="Arial" w:hAnsi="Arial" w:cs="Arial"/>
          <w:sz w:val="28"/>
          <w:szCs w:val="28"/>
        </w:rPr>
        <w:t xml:space="preserve">Mental Health </w:t>
      </w:r>
      <w:r w:rsidR="006A4184" w:rsidRPr="3067AF6A">
        <w:rPr>
          <w:rFonts w:ascii="Arial" w:hAnsi="Arial" w:cs="Arial"/>
          <w:sz w:val="28"/>
          <w:szCs w:val="28"/>
        </w:rPr>
        <w:t>fund in 2025/26</w:t>
      </w:r>
      <w:r w:rsidR="004013BF" w:rsidRPr="3067AF6A">
        <w:rPr>
          <w:rFonts w:ascii="Arial" w:hAnsi="Arial" w:cs="Arial"/>
          <w:sz w:val="28"/>
          <w:szCs w:val="28"/>
        </w:rPr>
        <w:t xml:space="preserve">. </w:t>
      </w:r>
    </w:p>
    <w:p w14:paraId="3841799F" w14:textId="4C879F00" w:rsidR="00BC16E8" w:rsidRPr="006865FB" w:rsidRDefault="001B25B7" w:rsidP="002900C9">
      <w:pPr>
        <w:rPr>
          <w:rFonts w:ascii="Arial" w:hAnsi="Arial" w:cs="Arial"/>
          <w:b/>
          <w:bCs/>
          <w:color w:val="800080"/>
          <w:sz w:val="28"/>
          <w:szCs w:val="28"/>
        </w:rPr>
      </w:pPr>
      <w:r w:rsidRPr="002900C9">
        <w:rPr>
          <w:rFonts w:ascii="Arial" w:hAnsi="Arial" w:cs="Arial"/>
          <w:b/>
          <w:color w:val="77206D" w:themeColor="accent5" w:themeShade="BF"/>
          <w:sz w:val="28"/>
          <w:szCs w:val="28"/>
        </w:rPr>
        <w:t>Wh</w:t>
      </w:r>
      <w:r w:rsidR="00DB7F09" w:rsidRPr="006865FB">
        <w:rPr>
          <w:rFonts w:ascii="Arial" w:hAnsi="Arial" w:cs="Arial"/>
          <w:b/>
          <w:bCs/>
          <w:color w:val="800080"/>
          <w:sz w:val="28"/>
          <w:szCs w:val="28"/>
        </w:rPr>
        <w:t>at</w:t>
      </w:r>
      <w:r w:rsidRPr="006865FB">
        <w:rPr>
          <w:rFonts w:ascii="Arial" w:hAnsi="Arial" w:cs="Arial"/>
          <w:b/>
          <w:bCs/>
          <w:color w:val="800080"/>
          <w:sz w:val="28"/>
          <w:szCs w:val="28"/>
        </w:rPr>
        <w:t xml:space="preserve"> is the Scot</w:t>
      </w:r>
      <w:r w:rsidR="006257AD" w:rsidRPr="006865FB">
        <w:rPr>
          <w:rFonts w:ascii="Arial" w:hAnsi="Arial" w:cs="Arial"/>
          <w:b/>
          <w:bCs/>
          <w:color w:val="800080"/>
          <w:sz w:val="28"/>
          <w:szCs w:val="28"/>
        </w:rPr>
        <w:t xml:space="preserve">tish </w:t>
      </w:r>
      <w:r w:rsidR="00DB7F09" w:rsidRPr="006865FB">
        <w:rPr>
          <w:rFonts w:ascii="Arial" w:hAnsi="Arial" w:cs="Arial"/>
          <w:b/>
          <w:bCs/>
          <w:color w:val="800080"/>
          <w:sz w:val="28"/>
          <w:szCs w:val="28"/>
        </w:rPr>
        <w:t xml:space="preserve">Government </w:t>
      </w:r>
      <w:r w:rsidR="00EA2382">
        <w:rPr>
          <w:rFonts w:ascii="Arial" w:hAnsi="Arial" w:cs="Arial"/>
          <w:b/>
          <w:bCs/>
          <w:color w:val="800080"/>
          <w:sz w:val="28"/>
          <w:szCs w:val="28"/>
        </w:rPr>
        <w:t>Preventing Poor Mental Health and Suicide Unit</w:t>
      </w:r>
      <w:r w:rsidRPr="006865FB">
        <w:rPr>
          <w:rFonts w:ascii="Arial" w:hAnsi="Arial" w:cs="Arial"/>
          <w:b/>
          <w:bCs/>
          <w:color w:val="800080"/>
          <w:sz w:val="28"/>
          <w:szCs w:val="28"/>
        </w:rPr>
        <w:t>?</w:t>
      </w:r>
    </w:p>
    <w:p w14:paraId="5F72A2A4" w14:textId="35A4C81C" w:rsidR="00CB7CCF" w:rsidRPr="00194D9A" w:rsidRDefault="00CB7CCF" w:rsidP="00CB7CCF">
      <w:pPr>
        <w:rPr>
          <w:rFonts w:ascii="Arial" w:hAnsi="Arial" w:cs="Arial"/>
          <w:sz w:val="28"/>
          <w:szCs w:val="28"/>
        </w:rPr>
      </w:pPr>
      <w:r w:rsidRPr="00194D9A">
        <w:rPr>
          <w:rFonts w:ascii="Arial" w:hAnsi="Arial" w:cs="Arial"/>
          <w:sz w:val="28"/>
          <w:szCs w:val="28"/>
        </w:rPr>
        <w:t>The Preventing Poor Mental Health and Suicide Unit is part of the Mental Health, Social Care and National Care Service Directorate within Scottish Government. The Directorate leads on mental health policy and on the delivery of mental health aspects for the Scottish Government.</w:t>
      </w:r>
    </w:p>
    <w:p w14:paraId="644456C4" w14:textId="661363F6" w:rsidR="001B25B7" w:rsidRPr="002900C9" w:rsidRDefault="001B25B7" w:rsidP="002900C9">
      <w:pPr>
        <w:rPr>
          <w:rFonts w:ascii="Arial" w:hAnsi="Arial" w:cs="Arial"/>
          <w:b/>
          <w:color w:val="77206D" w:themeColor="accent5" w:themeShade="BF"/>
          <w:sz w:val="28"/>
          <w:szCs w:val="28"/>
        </w:rPr>
      </w:pPr>
      <w:r w:rsidRPr="002900C9">
        <w:rPr>
          <w:rFonts w:ascii="Arial" w:hAnsi="Arial" w:cs="Arial"/>
          <w:b/>
          <w:color w:val="77206D" w:themeColor="accent5" w:themeShade="BF"/>
          <w:sz w:val="28"/>
          <w:szCs w:val="28"/>
        </w:rPr>
        <w:t>Wh</w:t>
      </w:r>
      <w:r w:rsidR="00DB7F09" w:rsidRPr="002900C9">
        <w:rPr>
          <w:rFonts w:ascii="Arial" w:hAnsi="Arial" w:cs="Arial"/>
          <w:b/>
          <w:color w:val="77206D" w:themeColor="accent5" w:themeShade="BF"/>
          <w:sz w:val="28"/>
          <w:szCs w:val="28"/>
        </w:rPr>
        <w:t>at</w:t>
      </w:r>
      <w:r w:rsidRPr="002900C9">
        <w:rPr>
          <w:rFonts w:ascii="Arial" w:hAnsi="Arial" w:cs="Arial"/>
          <w:b/>
          <w:color w:val="77206D" w:themeColor="accent5" w:themeShade="BF"/>
          <w:sz w:val="28"/>
          <w:szCs w:val="28"/>
        </w:rPr>
        <w:t xml:space="preserve"> is </w:t>
      </w:r>
      <w:r w:rsidR="001E335B" w:rsidRPr="002900C9">
        <w:rPr>
          <w:rFonts w:ascii="Arial" w:hAnsi="Arial" w:cs="Arial"/>
          <w:b/>
          <w:color w:val="77206D" w:themeColor="accent5" w:themeShade="BF"/>
          <w:sz w:val="28"/>
          <w:szCs w:val="28"/>
        </w:rPr>
        <w:t>the</w:t>
      </w:r>
      <w:r w:rsidRPr="002900C9">
        <w:rPr>
          <w:rFonts w:ascii="Arial" w:hAnsi="Arial" w:cs="Arial"/>
          <w:b/>
          <w:color w:val="77206D" w:themeColor="accent5" w:themeShade="BF"/>
          <w:sz w:val="28"/>
          <w:szCs w:val="28"/>
        </w:rPr>
        <w:t xml:space="preserve"> A</w:t>
      </w:r>
      <w:r w:rsidR="001E335B">
        <w:rPr>
          <w:rFonts w:ascii="Arial" w:hAnsi="Arial" w:cs="Arial"/>
          <w:b/>
          <w:color w:val="77206D" w:themeColor="accent5" w:themeShade="BF"/>
          <w:sz w:val="28"/>
          <w:szCs w:val="28"/>
        </w:rPr>
        <w:t>LLIANCE</w:t>
      </w:r>
      <w:r w:rsidRPr="002900C9">
        <w:rPr>
          <w:rFonts w:ascii="Arial" w:hAnsi="Arial" w:cs="Arial"/>
          <w:b/>
          <w:color w:val="77206D" w:themeColor="accent5" w:themeShade="BF"/>
          <w:sz w:val="28"/>
          <w:szCs w:val="28"/>
        </w:rPr>
        <w:t xml:space="preserve">? </w:t>
      </w:r>
    </w:p>
    <w:p w14:paraId="260C1342" w14:textId="303EFF92" w:rsidR="00DD25AD" w:rsidRPr="00CB7CCF" w:rsidRDefault="00DD25AD" w:rsidP="00DD25AD">
      <w:pPr>
        <w:rPr>
          <w:rFonts w:ascii="Arial" w:hAnsi="Arial" w:cs="Arial"/>
          <w:sz w:val="28"/>
          <w:szCs w:val="28"/>
        </w:rPr>
      </w:pPr>
      <w:r w:rsidRPr="00CB7CCF">
        <w:rPr>
          <w:rFonts w:ascii="Arial" w:hAnsi="Arial" w:cs="Arial"/>
          <w:sz w:val="28"/>
          <w:szCs w:val="28"/>
        </w:rPr>
        <w:t xml:space="preserve">The Health and Social Care Alliance Scotland (the ALLIANCE) </w:t>
      </w:r>
      <w:proofErr w:type="gramStart"/>
      <w:r w:rsidRPr="00CB7CCF">
        <w:rPr>
          <w:rFonts w:ascii="Arial" w:hAnsi="Arial" w:cs="Arial"/>
          <w:sz w:val="28"/>
          <w:szCs w:val="28"/>
        </w:rPr>
        <w:t>is</w:t>
      </w:r>
      <w:proofErr w:type="gramEnd"/>
      <w:r w:rsidRPr="00CB7CCF">
        <w:rPr>
          <w:rFonts w:ascii="Arial" w:hAnsi="Arial" w:cs="Arial"/>
          <w:sz w:val="28"/>
          <w:szCs w:val="28"/>
        </w:rPr>
        <w:t xml:space="preserve"> the national third sector intermediary for a range of health and social care organisations. We have a growing membership of over 3,600 national and local third sector organisations, associates in the statutory and private sectors, disabled people, people living with long term conditions</w:t>
      </w:r>
      <w:r w:rsidR="7CDC6915" w:rsidRPr="00CB7CCF">
        <w:rPr>
          <w:rFonts w:ascii="Arial" w:hAnsi="Arial" w:cs="Arial"/>
          <w:sz w:val="28"/>
          <w:szCs w:val="28"/>
        </w:rPr>
        <w:t>,</w:t>
      </w:r>
      <w:r w:rsidRPr="00CB7CCF">
        <w:rPr>
          <w:rFonts w:ascii="Arial" w:hAnsi="Arial" w:cs="Arial"/>
          <w:sz w:val="28"/>
          <w:szCs w:val="28"/>
        </w:rPr>
        <w:t xml:space="preserve"> and unpaid carers. Many NHS Boards, Health and Social Care Partnerships, Medical Practices, Third Sector Interfaces, Libraries</w:t>
      </w:r>
      <w:r w:rsidR="05F2D28A" w:rsidRPr="00CB7CCF">
        <w:rPr>
          <w:rFonts w:ascii="Arial" w:hAnsi="Arial" w:cs="Arial"/>
          <w:sz w:val="28"/>
          <w:szCs w:val="28"/>
        </w:rPr>
        <w:t>,</w:t>
      </w:r>
      <w:r w:rsidRPr="00CB7CCF">
        <w:rPr>
          <w:rFonts w:ascii="Arial" w:hAnsi="Arial" w:cs="Arial"/>
          <w:sz w:val="28"/>
          <w:szCs w:val="28"/>
        </w:rPr>
        <w:t xml:space="preserve"> and Access Panels are also members. </w:t>
      </w:r>
    </w:p>
    <w:p w14:paraId="4458AD23" w14:textId="4CAFB00C" w:rsidR="00DD25AD" w:rsidRPr="00CB7CCF" w:rsidRDefault="00DD25AD" w:rsidP="00DD25AD">
      <w:pPr>
        <w:rPr>
          <w:rFonts w:ascii="Arial" w:hAnsi="Arial" w:cs="Arial"/>
          <w:sz w:val="28"/>
          <w:szCs w:val="28"/>
        </w:rPr>
      </w:pPr>
      <w:r w:rsidRPr="00CB7CCF">
        <w:rPr>
          <w:rFonts w:ascii="Arial" w:hAnsi="Arial" w:cs="Arial"/>
          <w:sz w:val="28"/>
          <w:szCs w:val="28"/>
        </w:rPr>
        <w:t>The ALLIANCE is a strategic partner of the Scottish Government and has close working relationships with many national NHS Boards, academic institutions</w:t>
      </w:r>
      <w:r w:rsidR="522D894F" w:rsidRPr="00CB7CCF">
        <w:rPr>
          <w:rFonts w:ascii="Arial" w:hAnsi="Arial" w:cs="Arial"/>
          <w:sz w:val="28"/>
          <w:szCs w:val="28"/>
        </w:rPr>
        <w:t>,</w:t>
      </w:r>
      <w:r w:rsidRPr="00CB7CCF">
        <w:rPr>
          <w:rFonts w:ascii="Arial" w:hAnsi="Arial" w:cs="Arial"/>
          <w:sz w:val="28"/>
          <w:szCs w:val="28"/>
        </w:rPr>
        <w:t xml:space="preserve"> and key organisations spanning health, social care, housing</w:t>
      </w:r>
      <w:r w:rsidR="6890CFBB" w:rsidRPr="00CB7CCF">
        <w:rPr>
          <w:rFonts w:ascii="Arial" w:hAnsi="Arial" w:cs="Arial"/>
          <w:sz w:val="28"/>
          <w:szCs w:val="28"/>
        </w:rPr>
        <w:t>,</w:t>
      </w:r>
      <w:r w:rsidRPr="00CB7CCF">
        <w:rPr>
          <w:rFonts w:ascii="Arial" w:hAnsi="Arial" w:cs="Arial"/>
          <w:sz w:val="28"/>
          <w:szCs w:val="28"/>
        </w:rPr>
        <w:t xml:space="preserve"> and digital technology</w:t>
      </w:r>
      <w:r w:rsidR="6E7A7200" w:rsidRPr="00CB7CCF">
        <w:rPr>
          <w:rFonts w:ascii="Arial" w:hAnsi="Arial" w:cs="Arial"/>
          <w:sz w:val="28"/>
          <w:szCs w:val="28"/>
        </w:rPr>
        <w:t xml:space="preserve"> – several of which are underpinned by Memorandum of Understanding</w:t>
      </w:r>
      <w:r w:rsidRPr="00CB7CCF">
        <w:rPr>
          <w:rFonts w:ascii="Arial" w:hAnsi="Arial" w:cs="Arial"/>
          <w:sz w:val="28"/>
          <w:szCs w:val="28"/>
        </w:rPr>
        <w:t xml:space="preserve">. </w:t>
      </w:r>
    </w:p>
    <w:p w14:paraId="4B94C1F8" w14:textId="171594DD" w:rsidR="00DB7F09" w:rsidRDefault="00DD25AD" w:rsidP="00DD25AD">
      <w:pPr>
        <w:rPr>
          <w:rFonts w:ascii="Arial" w:hAnsi="Arial" w:cs="Arial"/>
          <w:sz w:val="28"/>
          <w:szCs w:val="28"/>
        </w:rPr>
      </w:pPr>
      <w:r w:rsidRPr="00CB7CCF">
        <w:rPr>
          <w:rFonts w:ascii="Arial" w:hAnsi="Arial" w:cs="Arial"/>
          <w:sz w:val="28"/>
          <w:szCs w:val="28"/>
        </w:rPr>
        <w:t xml:space="preserve">Our vision is for a Scotland where people of all ages who are disabled or living with long term conditions, and unpaid carers, have a strong voice and enjoy their right to live well, as equal and active citizens, free from discrimination, with support and services that put them at the centre. </w:t>
      </w:r>
    </w:p>
    <w:p w14:paraId="7CDDEAB8" w14:textId="77777777" w:rsidR="002C7650" w:rsidRDefault="002C7650" w:rsidP="00DD25AD">
      <w:pPr>
        <w:rPr>
          <w:rFonts w:ascii="Arial" w:hAnsi="Arial" w:cs="Arial"/>
          <w:sz w:val="28"/>
          <w:szCs w:val="28"/>
        </w:rPr>
      </w:pPr>
    </w:p>
    <w:p w14:paraId="75A25369" w14:textId="77777777" w:rsidR="002C7650" w:rsidRPr="00CB7CCF" w:rsidRDefault="002C7650" w:rsidP="00DD25AD">
      <w:pPr>
        <w:rPr>
          <w:rFonts w:ascii="Arial" w:hAnsi="Arial" w:cs="Arial"/>
          <w:sz w:val="28"/>
          <w:szCs w:val="28"/>
        </w:rPr>
      </w:pPr>
    </w:p>
    <w:p w14:paraId="51DFC34B" w14:textId="1B543FC7" w:rsidR="00526BD2" w:rsidRPr="006865FB" w:rsidRDefault="00A63D93" w:rsidP="002900C9">
      <w:pPr>
        <w:rPr>
          <w:rFonts w:ascii="Arial" w:hAnsi="Arial" w:cs="Arial"/>
          <w:b/>
          <w:bCs/>
          <w:color w:val="800080"/>
          <w:sz w:val="28"/>
          <w:szCs w:val="28"/>
        </w:rPr>
      </w:pPr>
      <w:r w:rsidRPr="002900C9">
        <w:rPr>
          <w:rFonts w:ascii="Arial" w:hAnsi="Arial" w:cs="Arial"/>
          <w:b/>
          <w:color w:val="77206D" w:themeColor="accent5" w:themeShade="BF"/>
          <w:sz w:val="28"/>
          <w:szCs w:val="28"/>
        </w:rPr>
        <w:t xml:space="preserve">What is a Theory of Change and why are we required to complete one? </w:t>
      </w:r>
    </w:p>
    <w:p w14:paraId="70D4F7D0" w14:textId="47FBA0AA" w:rsidR="00403FAF" w:rsidRDefault="004013BF" w:rsidP="004013BF">
      <w:pPr>
        <w:rPr>
          <w:rFonts w:ascii="Arial" w:hAnsi="Arial" w:cs="Arial"/>
          <w:sz w:val="28"/>
          <w:szCs w:val="28"/>
        </w:rPr>
      </w:pPr>
      <w:r w:rsidRPr="00BE6226">
        <w:rPr>
          <w:rFonts w:ascii="Arial" w:hAnsi="Arial" w:cs="Arial"/>
          <w:sz w:val="28"/>
          <w:szCs w:val="28"/>
        </w:rPr>
        <w:t>A Theory of Change is a</w:t>
      </w:r>
      <w:r w:rsidR="00895DC3">
        <w:rPr>
          <w:rFonts w:ascii="Arial" w:hAnsi="Arial" w:cs="Arial"/>
          <w:sz w:val="28"/>
          <w:szCs w:val="28"/>
        </w:rPr>
        <w:t xml:space="preserve"> framework that </w:t>
      </w:r>
      <w:r w:rsidR="000D2B49">
        <w:rPr>
          <w:rFonts w:ascii="Arial" w:hAnsi="Arial" w:cs="Arial"/>
          <w:sz w:val="28"/>
          <w:szCs w:val="28"/>
        </w:rPr>
        <w:t>is used to plan, implement</w:t>
      </w:r>
      <w:r w:rsidR="62765041" w:rsidRPr="7E131365">
        <w:rPr>
          <w:rFonts w:ascii="Arial" w:hAnsi="Arial" w:cs="Arial"/>
          <w:sz w:val="28"/>
          <w:szCs w:val="28"/>
        </w:rPr>
        <w:t>,</w:t>
      </w:r>
      <w:r w:rsidR="000D2B49">
        <w:rPr>
          <w:rFonts w:ascii="Arial" w:hAnsi="Arial" w:cs="Arial"/>
          <w:sz w:val="28"/>
          <w:szCs w:val="28"/>
        </w:rPr>
        <w:t xml:space="preserve"> and evaluate social change</w:t>
      </w:r>
      <w:r w:rsidR="00AD2967">
        <w:rPr>
          <w:rFonts w:ascii="Arial" w:hAnsi="Arial" w:cs="Arial"/>
          <w:sz w:val="28"/>
          <w:szCs w:val="28"/>
        </w:rPr>
        <w:t xml:space="preserve"> work</w:t>
      </w:r>
      <w:r w:rsidR="000D2B49">
        <w:rPr>
          <w:rFonts w:ascii="Arial" w:hAnsi="Arial" w:cs="Arial"/>
          <w:sz w:val="28"/>
          <w:szCs w:val="28"/>
        </w:rPr>
        <w:t>.</w:t>
      </w:r>
      <w:r w:rsidR="00DB5097">
        <w:rPr>
          <w:rFonts w:ascii="Arial" w:hAnsi="Arial" w:cs="Arial"/>
          <w:sz w:val="28"/>
          <w:szCs w:val="28"/>
        </w:rPr>
        <w:t xml:space="preserve"> It outlines how and why </w:t>
      </w:r>
      <w:r w:rsidR="00403FAF">
        <w:rPr>
          <w:rFonts w:ascii="Arial" w:hAnsi="Arial" w:cs="Arial"/>
          <w:sz w:val="28"/>
          <w:szCs w:val="28"/>
        </w:rPr>
        <w:t>desired outcomes are expected to happen by mapping the steps, activities</w:t>
      </w:r>
      <w:r w:rsidR="44E944C5" w:rsidRPr="6DF4D43E">
        <w:rPr>
          <w:rFonts w:ascii="Arial" w:hAnsi="Arial" w:cs="Arial"/>
          <w:sz w:val="28"/>
          <w:szCs w:val="28"/>
        </w:rPr>
        <w:t>,</w:t>
      </w:r>
      <w:r w:rsidR="00403FAF">
        <w:rPr>
          <w:rFonts w:ascii="Arial" w:hAnsi="Arial" w:cs="Arial"/>
          <w:sz w:val="28"/>
          <w:szCs w:val="28"/>
        </w:rPr>
        <w:t xml:space="preserve"> and resources needed to achieve </w:t>
      </w:r>
      <w:r w:rsidR="00D26952">
        <w:rPr>
          <w:rFonts w:ascii="Arial" w:hAnsi="Arial" w:cs="Arial"/>
          <w:sz w:val="28"/>
          <w:szCs w:val="28"/>
        </w:rPr>
        <w:t>a result</w:t>
      </w:r>
      <w:r w:rsidR="00403FAF">
        <w:rPr>
          <w:rFonts w:ascii="Arial" w:hAnsi="Arial" w:cs="Arial"/>
          <w:sz w:val="28"/>
          <w:szCs w:val="28"/>
        </w:rPr>
        <w:t xml:space="preserve">. </w:t>
      </w:r>
    </w:p>
    <w:p w14:paraId="6CF8958A" w14:textId="6FAC8D70" w:rsidR="0042788E" w:rsidRDefault="00403FAF" w:rsidP="00C359D7">
      <w:pPr>
        <w:rPr>
          <w:rFonts w:ascii="Arial" w:hAnsi="Arial" w:cs="Arial"/>
          <w:sz w:val="28"/>
          <w:szCs w:val="28"/>
        </w:rPr>
      </w:pPr>
      <w:r>
        <w:rPr>
          <w:rFonts w:ascii="Arial" w:hAnsi="Arial" w:cs="Arial"/>
          <w:sz w:val="28"/>
          <w:szCs w:val="28"/>
        </w:rPr>
        <w:t xml:space="preserve">We are asking all </w:t>
      </w:r>
      <w:r w:rsidR="000B6604">
        <w:rPr>
          <w:rFonts w:ascii="Arial" w:hAnsi="Arial" w:cs="Arial"/>
          <w:sz w:val="28"/>
          <w:szCs w:val="28"/>
        </w:rPr>
        <w:t xml:space="preserve">successful </w:t>
      </w:r>
      <w:r>
        <w:rPr>
          <w:rFonts w:ascii="Arial" w:hAnsi="Arial" w:cs="Arial"/>
          <w:sz w:val="28"/>
          <w:szCs w:val="28"/>
        </w:rPr>
        <w:t xml:space="preserve">projects to complete a Theory of Change </w:t>
      </w:r>
      <w:r w:rsidR="00467B08">
        <w:rPr>
          <w:rFonts w:ascii="Arial" w:hAnsi="Arial" w:cs="Arial"/>
          <w:sz w:val="28"/>
          <w:szCs w:val="28"/>
        </w:rPr>
        <w:t xml:space="preserve">so that </w:t>
      </w:r>
      <w:proofErr w:type="spellStart"/>
      <w:r w:rsidR="6AFA4E25" w:rsidRPr="00CB7CCF">
        <w:rPr>
          <w:rFonts w:ascii="Arial" w:hAnsi="Arial" w:cs="Arial"/>
          <w:sz w:val="28"/>
          <w:szCs w:val="28"/>
        </w:rPr>
        <w:t>S</w:t>
      </w:r>
      <w:r w:rsidR="00A373D2">
        <w:rPr>
          <w:rFonts w:ascii="Arial" w:hAnsi="Arial" w:cs="Arial"/>
          <w:sz w:val="28"/>
          <w:szCs w:val="28"/>
        </w:rPr>
        <w:t>cot</w:t>
      </w:r>
      <w:r w:rsidR="6AFA4E25" w:rsidRPr="00CB7CCF">
        <w:rPr>
          <w:rFonts w:ascii="Arial" w:hAnsi="Arial" w:cs="Arial"/>
          <w:sz w:val="28"/>
          <w:szCs w:val="28"/>
        </w:rPr>
        <w:t>RGH</w:t>
      </w:r>
      <w:proofErr w:type="spellEnd"/>
      <w:r w:rsidR="00467B08">
        <w:rPr>
          <w:rFonts w:ascii="Arial" w:hAnsi="Arial" w:cs="Arial"/>
          <w:sz w:val="28"/>
          <w:szCs w:val="28"/>
        </w:rPr>
        <w:t xml:space="preserve"> can</w:t>
      </w:r>
      <w:r w:rsidR="00C359D7">
        <w:rPr>
          <w:rFonts w:ascii="Arial" w:hAnsi="Arial" w:cs="Arial"/>
          <w:sz w:val="28"/>
          <w:szCs w:val="28"/>
        </w:rPr>
        <w:t xml:space="preserve"> i</w:t>
      </w:r>
      <w:r w:rsidR="00467B08" w:rsidRPr="00C359D7">
        <w:rPr>
          <w:rFonts w:ascii="Arial" w:hAnsi="Arial" w:cs="Arial"/>
          <w:sz w:val="28"/>
          <w:szCs w:val="28"/>
        </w:rPr>
        <w:t>ntroduce projects with similar activities</w:t>
      </w:r>
      <w:r w:rsidR="0042788E" w:rsidRPr="00C359D7">
        <w:rPr>
          <w:rFonts w:ascii="Arial" w:hAnsi="Arial" w:cs="Arial"/>
          <w:sz w:val="28"/>
          <w:szCs w:val="28"/>
        </w:rPr>
        <w:t xml:space="preserve"> or outputs to enhance</w:t>
      </w:r>
      <w:r w:rsidR="002C7DDB">
        <w:rPr>
          <w:rFonts w:ascii="Arial" w:hAnsi="Arial" w:cs="Arial"/>
          <w:sz w:val="28"/>
          <w:szCs w:val="28"/>
        </w:rPr>
        <w:t xml:space="preserve"> and further</w:t>
      </w:r>
      <w:r w:rsidR="0042788E" w:rsidRPr="00C359D7">
        <w:rPr>
          <w:rFonts w:ascii="Arial" w:hAnsi="Arial" w:cs="Arial"/>
          <w:sz w:val="28"/>
          <w:szCs w:val="28"/>
        </w:rPr>
        <w:t xml:space="preserve"> learning</w:t>
      </w:r>
      <w:r w:rsidR="00C359D7">
        <w:rPr>
          <w:rFonts w:ascii="Arial" w:hAnsi="Arial" w:cs="Arial"/>
          <w:sz w:val="28"/>
          <w:szCs w:val="28"/>
        </w:rPr>
        <w:t>, p</w:t>
      </w:r>
      <w:r w:rsidR="0042788E" w:rsidRPr="00C359D7">
        <w:rPr>
          <w:rFonts w:ascii="Arial" w:hAnsi="Arial" w:cs="Arial"/>
          <w:sz w:val="28"/>
          <w:szCs w:val="28"/>
        </w:rPr>
        <w:t xml:space="preserve">rovide a comprehensive overview of </w:t>
      </w:r>
      <w:r w:rsidR="00C359D7" w:rsidRPr="00C359D7">
        <w:rPr>
          <w:rFonts w:ascii="Arial" w:hAnsi="Arial" w:cs="Arial"/>
          <w:sz w:val="28"/>
          <w:szCs w:val="28"/>
        </w:rPr>
        <w:t xml:space="preserve">the </w:t>
      </w:r>
      <w:r w:rsidR="00FE3C09" w:rsidRPr="00C359D7">
        <w:rPr>
          <w:rFonts w:ascii="Arial" w:hAnsi="Arial" w:cs="Arial"/>
          <w:sz w:val="28"/>
          <w:szCs w:val="28"/>
        </w:rPr>
        <w:t xml:space="preserve">change work </w:t>
      </w:r>
      <w:r w:rsidR="00C359D7" w:rsidRPr="00C359D7">
        <w:rPr>
          <w:rFonts w:ascii="Arial" w:hAnsi="Arial" w:cs="Arial"/>
          <w:sz w:val="28"/>
          <w:szCs w:val="28"/>
        </w:rPr>
        <w:t xml:space="preserve">that is </w:t>
      </w:r>
      <w:r w:rsidR="001B3527" w:rsidRPr="00C359D7">
        <w:rPr>
          <w:rFonts w:ascii="Arial" w:hAnsi="Arial" w:cs="Arial"/>
          <w:sz w:val="28"/>
          <w:szCs w:val="28"/>
        </w:rPr>
        <w:t>occurring</w:t>
      </w:r>
      <w:r w:rsidR="001B3527">
        <w:rPr>
          <w:rFonts w:ascii="Arial" w:hAnsi="Arial" w:cs="Arial"/>
          <w:sz w:val="28"/>
          <w:szCs w:val="28"/>
        </w:rPr>
        <w:t xml:space="preserve"> through this fund</w:t>
      </w:r>
      <w:r w:rsidR="552E5342" w:rsidRPr="05F51277">
        <w:rPr>
          <w:rFonts w:ascii="Arial" w:hAnsi="Arial" w:cs="Arial"/>
          <w:sz w:val="28"/>
          <w:szCs w:val="28"/>
        </w:rPr>
        <w:t>,</w:t>
      </w:r>
      <w:r w:rsidR="001B3527">
        <w:rPr>
          <w:rFonts w:ascii="Arial" w:hAnsi="Arial" w:cs="Arial"/>
          <w:sz w:val="28"/>
          <w:szCs w:val="28"/>
        </w:rPr>
        <w:t xml:space="preserve"> and </w:t>
      </w:r>
      <w:r w:rsidR="003C2DBB">
        <w:rPr>
          <w:rFonts w:ascii="Arial" w:hAnsi="Arial" w:cs="Arial"/>
          <w:sz w:val="28"/>
          <w:szCs w:val="28"/>
        </w:rPr>
        <w:t xml:space="preserve">evaluate longer term goals or thinking across Scotland. </w:t>
      </w:r>
    </w:p>
    <w:p w14:paraId="5E3BBCF7" w14:textId="1C4D7200" w:rsidR="00113BC7" w:rsidRPr="00C359D7" w:rsidRDefault="00943C0F" w:rsidP="00C359D7">
      <w:pPr>
        <w:rPr>
          <w:rFonts w:ascii="Arial" w:hAnsi="Arial" w:cs="Arial"/>
          <w:sz w:val="28"/>
          <w:szCs w:val="28"/>
        </w:rPr>
      </w:pPr>
      <w:r>
        <w:rPr>
          <w:rFonts w:ascii="Arial" w:hAnsi="Arial" w:cs="Arial"/>
          <w:sz w:val="28"/>
          <w:szCs w:val="28"/>
        </w:rPr>
        <w:t xml:space="preserve">All </w:t>
      </w:r>
      <w:r w:rsidR="00023316">
        <w:rPr>
          <w:rFonts w:ascii="Arial" w:hAnsi="Arial" w:cs="Arial"/>
          <w:sz w:val="28"/>
          <w:szCs w:val="28"/>
        </w:rPr>
        <w:t xml:space="preserve">successful </w:t>
      </w:r>
      <w:r>
        <w:rPr>
          <w:rFonts w:ascii="Arial" w:hAnsi="Arial" w:cs="Arial"/>
          <w:sz w:val="28"/>
          <w:szCs w:val="28"/>
        </w:rPr>
        <w:t>projects will be provided with a short training session at the Introductory Event</w:t>
      </w:r>
      <w:r w:rsidR="00023316">
        <w:rPr>
          <w:rFonts w:ascii="Arial" w:hAnsi="Arial" w:cs="Arial"/>
          <w:sz w:val="28"/>
          <w:szCs w:val="28"/>
        </w:rPr>
        <w:t xml:space="preserve"> and a </w:t>
      </w:r>
      <w:r w:rsidR="000B6604">
        <w:rPr>
          <w:rFonts w:ascii="Arial" w:hAnsi="Arial" w:cs="Arial"/>
          <w:sz w:val="28"/>
          <w:szCs w:val="28"/>
        </w:rPr>
        <w:t xml:space="preserve">Theory of Change </w:t>
      </w:r>
      <w:r w:rsidR="00023316">
        <w:rPr>
          <w:rFonts w:ascii="Arial" w:hAnsi="Arial" w:cs="Arial"/>
          <w:sz w:val="28"/>
          <w:szCs w:val="28"/>
        </w:rPr>
        <w:t>framework document to complete. Additional support will be provided to those projects who request it</w:t>
      </w:r>
      <w:r w:rsidR="1B7B9EB7" w:rsidRPr="7B4CEF03">
        <w:rPr>
          <w:rFonts w:ascii="Arial" w:hAnsi="Arial" w:cs="Arial"/>
          <w:sz w:val="28"/>
          <w:szCs w:val="28"/>
        </w:rPr>
        <w:t>.</w:t>
      </w:r>
    </w:p>
    <w:p w14:paraId="4289209E" w14:textId="15B1B47C" w:rsidR="00113BC7" w:rsidRPr="0049639D" w:rsidRDefault="000872DC" w:rsidP="00897043">
      <w:pPr>
        <w:tabs>
          <w:tab w:val="left" w:pos="1418"/>
        </w:tabs>
        <w:rPr>
          <w:rFonts w:ascii="Arial" w:hAnsi="Arial" w:cs="Arial"/>
          <w:sz w:val="28"/>
          <w:szCs w:val="28"/>
        </w:rPr>
      </w:pPr>
      <w:r w:rsidRPr="002900C9">
        <w:rPr>
          <w:rFonts w:ascii="Arial" w:hAnsi="Arial" w:cs="Arial"/>
          <w:b/>
          <w:color w:val="77206D" w:themeColor="accent5" w:themeShade="BF"/>
          <w:sz w:val="28"/>
          <w:szCs w:val="28"/>
        </w:rPr>
        <w:t>Can my budget include a contribution to overheads?</w:t>
      </w:r>
      <w:r w:rsidRPr="002900C9">
        <w:rPr>
          <w:rStyle w:val="Heading2Char"/>
          <w:rFonts w:ascii="Arial" w:hAnsi="Arial" w:cs="Arial"/>
          <w:b/>
          <w:color w:val="A02B93" w:themeColor="accent5"/>
          <w:sz w:val="28"/>
          <w:szCs w:val="28"/>
        </w:rPr>
        <w:t xml:space="preserve"> </w:t>
      </w:r>
      <w:r w:rsidRPr="00CB7CCF">
        <w:rPr>
          <w:sz w:val="28"/>
          <w:szCs w:val="28"/>
        </w:rPr>
        <w:br/>
      </w:r>
      <w:r w:rsidRPr="0049639D">
        <w:rPr>
          <w:rFonts w:ascii="Arial" w:hAnsi="Arial" w:cs="Arial"/>
          <w:sz w:val="28"/>
          <w:szCs w:val="28"/>
        </w:rPr>
        <w:t xml:space="preserve">Yes, it is wholly appropriate to include a proportional contribution to your core running costs that are necessary for the project. There is a very strong preference for applicants to do this using a </w:t>
      </w:r>
      <w:hyperlink r:id="rId29">
        <w:r w:rsidR="03F90DC9" w:rsidRPr="68813233">
          <w:rPr>
            <w:rStyle w:val="Hyperlink"/>
            <w:rFonts w:ascii="Arial" w:hAnsi="Arial" w:cs="Arial"/>
            <w:sz w:val="28"/>
            <w:szCs w:val="28"/>
          </w:rPr>
          <w:t>Full Cost Recovery</w:t>
        </w:r>
      </w:hyperlink>
      <w:r w:rsidRPr="0049639D">
        <w:rPr>
          <w:rFonts w:ascii="Arial" w:hAnsi="Arial" w:cs="Arial"/>
          <w:sz w:val="28"/>
          <w:szCs w:val="28"/>
        </w:rPr>
        <w:t xml:space="preserve"> approach as opposed to a flat percentage management fee, as a management fee is based on an understanding of your project costs, not your overhead cost and may not be reflective of the actual cost incurred. However, the fund does recognise that there can be circumstances where a management fee is a less time intensive approach to a similar outcome. The fund will consider supporting management fees on a </w:t>
      </w:r>
      <w:proofErr w:type="gramStart"/>
      <w:r w:rsidRPr="0049639D">
        <w:rPr>
          <w:rFonts w:ascii="Arial" w:hAnsi="Arial" w:cs="Arial"/>
          <w:sz w:val="28"/>
          <w:szCs w:val="28"/>
        </w:rPr>
        <w:t>case by case</w:t>
      </w:r>
      <w:proofErr w:type="gramEnd"/>
      <w:r w:rsidRPr="0049639D">
        <w:rPr>
          <w:rFonts w:ascii="Arial" w:hAnsi="Arial" w:cs="Arial"/>
          <w:sz w:val="28"/>
          <w:szCs w:val="28"/>
        </w:rPr>
        <w:t xml:space="preserve"> basis where they are seen as fair and reasonable within the context of the work </w:t>
      </w:r>
      <w:r w:rsidR="007948D3" w:rsidRPr="0049639D">
        <w:rPr>
          <w:rFonts w:ascii="Arial" w:hAnsi="Arial" w:cs="Arial"/>
          <w:sz w:val="28"/>
          <w:szCs w:val="28"/>
        </w:rPr>
        <w:t>proposed but</w:t>
      </w:r>
      <w:r w:rsidRPr="0049639D">
        <w:rPr>
          <w:rFonts w:ascii="Arial" w:hAnsi="Arial" w:cs="Arial"/>
          <w:sz w:val="28"/>
          <w:szCs w:val="28"/>
        </w:rPr>
        <w:t xml:space="preserve"> will cap management fees at 10% of total request, and would expect any organisation seeking a greater contribution towards overheads to use a Full Cost Recovery approach. </w:t>
      </w:r>
    </w:p>
    <w:p w14:paraId="2D0F4B60" w14:textId="77777777" w:rsidR="00EF73D3" w:rsidRPr="006865FB" w:rsidRDefault="00EF73D3" w:rsidP="002900C9">
      <w:pPr>
        <w:rPr>
          <w:rFonts w:ascii="Arial" w:hAnsi="Arial" w:cs="Arial"/>
          <w:b/>
          <w:bCs/>
          <w:color w:val="800080"/>
          <w:sz w:val="28"/>
          <w:szCs w:val="28"/>
        </w:rPr>
      </w:pPr>
      <w:r w:rsidRPr="002900C9">
        <w:rPr>
          <w:rFonts w:ascii="Arial" w:hAnsi="Arial" w:cs="Arial"/>
          <w:b/>
          <w:color w:val="77206D" w:themeColor="accent5" w:themeShade="BF"/>
          <w:sz w:val="28"/>
          <w:szCs w:val="28"/>
        </w:rPr>
        <w:t>My application is a partnership between multiple organisations, who should be the applicant?</w:t>
      </w:r>
    </w:p>
    <w:p w14:paraId="3ECB6E27" w14:textId="7CF15CC6" w:rsidR="00EF73D3" w:rsidRPr="0049639D" w:rsidRDefault="00EF73D3" w:rsidP="00EF73D3">
      <w:pPr>
        <w:tabs>
          <w:tab w:val="left" w:pos="1418"/>
        </w:tabs>
        <w:rPr>
          <w:rFonts w:ascii="Arial" w:hAnsi="Arial" w:cs="Arial"/>
          <w:sz w:val="28"/>
          <w:szCs w:val="28"/>
        </w:rPr>
      </w:pPr>
      <w:r w:rsidRPr="0049639D">
        <w:rPr>
          <w:rFonts w:ascii="Arial" w:hAnsi="Arial" w:cs="Arial"/>
          <w:sz w:val="28"/>
          <w:szCs w:val="28"/>
        </w:rPr>
        <w:t xml:space="preserve">Applications should be made by the lead partner, in </w:t>
      </w:r>
      <w:proofErr w:type="gramStart"/>
      <w:r w:rsidRPr="0049639D">
        <w:rPr>
          <w:rFonts w:ascii="Arial" w:hAnsi="Arial" w:cs="Arial"/>
          <w:sz w:val="28"/>
          <w:szCs w:val="28"/>
        </w:rPr>
        <w:t>the majority of</w:t>
      </w:r>
      <w:proofErr w:type="gramEnd"/>
      <w:r w:rsidRPr="0049639D">
        <w:rPr>
          <w:rFonts w:ascii="Arial" w:hAnsi="Arial" w:cs="Arial"/>
          <w:sz w:val="28"/>
          <w:szCs w:val="28"/>
        </w:rPr>
        <w:t xml:space="preserve"> cases the lead partner is obvious, but questions to consider would be:</w:t>
      </w:r>
    </w:p>
    <w:p w14:paraId="1D4DA490" w14:textId="01D78B87" w:rsidR="00EF73D3" w:rsidRPr="0049639D" w:rsidRDefault="00EF73D3" w:rsidP="00EF73D3">
      <w:pPr>
        <w:pStyle w:val="ListParagraph"/>
        <w:numPr>
          <w:ilvl w:val="0"/>
          <w:numId w:val="8"/>
        </w:numPr>
        <w:tabs>
          <w:tab w:val="left" w:pos="1418"/>
        </w:tabs>
        <w:rPr>
          <w:rFonts w:ascii="Arial" w:hAnsi="Arial" w:cs="Arial"/>
          <w:sz w:val="28"/>
          <w:szCs w:val="28"/>
        </w:rPr>
      </w:pPr>
      <w:r w:rsidRPr="0049639D">
        <w:rPr>
          <w:rFonts w:ascii="Arial" w:hAnsi="Arial" w:cs="Arial"/>
          <w:sz w:val="28"/>
          <w:szCs w:val="28"/>
        </w:rPr>
        <w:lastRenderedPageBreak/>
        <w:t>With which organisation did the idea originate?</w:t>
      </w:r>
    </w:p>
    <w:p w14:paraId="46AEEC59" w14:textId="23742B6A" w:rsidR="00EF73D3" w:rsidRPr="0049639D" w:rsidRDefault="00EF73D3" w:rsidP="00EF73D3">
      <w:pPr>
        <w:pStyle w:val="ListParagraph"/>
        <w:numPr>
          <w:ilvl w:val="0"/>
          <w:numId w:val="8"/>
        </w:numPr>
        <w:tabs>
          <w:tab w:val="left" w:pos="1418"/>
        </w:tabs>
        <w:rPr>
          <w:rFonts w:ascii="Arial" w:hAnsi="Arial" w:cs="Arial"/>
          <w:sz w:val="28"/>
          <w:szCs w:val="28"/>
        </w:rPr>
      </w:pPr>
      <w:r w:rsidRPr="0049639D">
        <w:rPr>
          <w:rFonts w:ascii="Arial" w:hAnsi="Arial" w:cs="Arial"/>
          <w:sz w:val="28"/>
          <w:szCs w:val="28"/>
        </w:rPr>
        <w:t>Who has been the driving force behind the plan to date?</w:t>
      </w:r>
    </w:p>
    <w:p w14:paraId="3FADE979" w14:textId="636DA4C9" w:rsidR="00EF73D3" w:rsidRPr="0049639D" w:rsidRDefault="00EF73D3" w:rsidP="00EF73D3">
      <w:pPr>
        <w:pStyle w:val="ListParagraph"/>
        <w:numPr>
          <w:ilvl w:val="0"/>
          <w:numId w:val="8"/>
        </w:numPr>
        <w:tabs>
          <w:tab w:val="left" w:pos="1418"/>
        </w:tabs>
        <w:rPr>
          <w:rFonts w:ascii="Arial" w:hAnsi="Arial" w:cs="Arial"/>
          <w:sz w:val="28"/>
          <w:szCs w:val="28"/>
        </w:rPr>
      </w:pPr>
      <w:r w:rsidRPr="0049639D">
        <w:rPr>
          <w:rFonts w:ascii="Arial" w:hAnsi="Arial" w:cs="Arial"/>
          <w:sz w:val="28"/>
          <w:szCs w:val="28"/>
        </w:rPr>
        <w:t xml:space="preserve">Who will be leading work if the application is successful? </w:t>
      </w:r>
    </w:p>
    <w:p w14:paraId="0DE2AA51" w14:textId="39DAA48F" w:rsidR="00EF73D3" w:rsidRPr="0049639D" w:rsidRDefault="00EF73D3" w:rsidP="00EF73D3">
      <w:pPr>
        <w:pStyle w:val="ListParagraph"/>
        <w:numPr>
          <w:ilvl w:val="0"/>
          <w:numId w:val="8"/>
        </w:numPr>
        <w:tabs>
          <w:tab w:val="left" w:pos="1418"/>
        </w:tabs>
        <w:rPr>
          <w:rFonts w:ascii="Arial" w:hAnsi="Arial" w:cs="Arial"/>
          <w:sz w:val="28"/>
          <w:szCs w:val="28"/>
        </w:rPr>
      </w:pPr>
      <w:r w:rsidRPr="0049639D">
        <w:rPr>
          <w:rFonts w:ascii="Arial" w:hAnsi="Arial" w:cs="Arial"/>
          <w:sz w:val="28"/>
          <w:szCs w:val="28"/>
        </w:rPr>
        <w:t>Which organisation’s safeguarding or grievance policy would cover activity?</w:t>
      </w:r>
    </w:p>
    <w:p w14:paraId="4BAC935B" w14:textId="41A56BE8" w:rsidR="00EF73D3" w:rsidRPr="0049639D" w:rsidRDefault="00EF73D3" w:rsidP="00EF73D3">
      <w:pPr>
        <w:pStyle w:val="ListParagraph"/>
        <w:numPr>
          <w:ilvl w:val="0"/>
          <w:numId w:val="8"/>
        </w:numPr>
        <w:tabs>
          <w:tab w:val="left" w:pos="1418"/>
        </w:tabs>
        <w:rPr>
          <w:rFonts w:ascii="Arial" w:hAnsi="Arial" w:cs="Arial"/>
          <w:sz w:val="28"/>
          <w:szCs w:val="28"/>
        </w:rPr>
      </w:pPr>
      <w:r w:rsidRPr="0049639D">
        <w:rPr>
          <w:rFonts w:ascii="Arial" w:hAnsi="Arial" w:cs="Arial"/>
          <w:sz w:val="28"/>
          <w:szCs w:val="28"/>
        </w:rPr>
        <w:t>Which organisation is responsible for paying invoices?</w:t>
      </w:r>
    </w:p>
    <w:p w14:paraId="24D65CAF" w14:textId="0359C025" w:rsidR="00113BC7" w:rsidRDefault="00EF73D3" w:rsidP="0FB258BF">
      <w:pPr>
        <w:pStyle w:val="ListParagraph"/>
        <w:numPr>
          <w:ilvl w:val="0"/>
          <w:numId w:val="8"/>
        </w:numPr>
        <w:tabs>
          <w:tab w:val="left" w:pos="1418"/>
        </w:tabs>
        <w:rPr>
          <w:rFonts w:ascii="Arial" w:hAnsi="Arial" w:cs="Arial"/>
          <w:sz w:val="28"/>
          <w:szCs w:val="28"/>
        </w:rPr>
      </w:pPr>
      <w:r w:rsidRPr="0049639D">
        <w:rPr>
          <w:rFonts w:ascii="Arial" w:hAnsi="Arial" w:cs="Arial"/>
          <w:sz w:val="28"/>
          <w:szCs w:val="28"/>
        </w:rPr>
        <w:t>Which organisation is responsible for monitoring, evaluation and reporting?</w:t>
      </w:r>
    </w:p>
    <w:p w14:paraId="678C98C1" w14:textId="107F5068" w:rsidR="00274DED" w:rsidRPr="00A60234" w:rsidRDefault="00D662FB" w:rsidP="00232763">
      <w:pPr>
        <w:rPr>
          <w:rFonts w:ascii="Arial" w:hAnsi="Arial" w:cs="Arial"/>
          <w:b/>
          <w:color w:val="77206D" w:themeColor="accent5" w:themeShade="BF"/>
          <w:sz w:val="28"/>
          <w:szCs w:val="28"/>
        </w:rPr>
      </w:pPr>
      <w:r w:rsidRPr="00A60234">
        <w:rPr>
          <w:rFonts w:ascii="Arial" w:hAnsi="Arial" w:cs="Arial"/>
          <w:b/>
          <w:color w:val="77206D" w:themeColor="accent5" w:themeShade="BF"/>
          <w:sz w:val="28"/>
          <w:szCs w:val="28"/>
        </w:rPr>
        <w:t xml:space="preserve">What if I am unsatisfied with the outcome? </w:t>
      </w:r>
    </w:p>
    <w:p w14:paraId="4E445C29" w14:textId="1BC75FC3" w:rsidR="00113BC7" w:rsidRDefault="00D662FB" w:rsidP="00D662FB">
      <w:pPr>
        <w:tabs>
          <w:tab w:val="left" w:pos="1418"/>
        </w:tabs>
        <w:rPr>
          <w:sz w:val="28"/>
          <w:szCs w:val="28"/>
        </w:rPr>
      </w:pPr>
      <w:r w:rsidRPr="0049639D">
        <w:rPr>
          <w:rFonts w:ascii="Arial" w:hAnsi="Arial" w:cs="Arial"/>
          <w:sz w:val="28"/>
          <w:szCs w:val="28"/>
        </w:rPr>
        <w:t>Outcomes</w:t>
      </w:r>
      <w:r w:rsidRPr="00FF0362">
        <w:rPr>
          <w:rFonts w:ascii="Arial" w:hAnsi="Arial" w:cs="Arial"/>
          <w:sz w:val="28"/>
          <w:szCs w:val="28"/>
        </w:rPr>
        <w:t xml:space="preserve"> are final and there is no facility for appealing a decision.</w:t>
      </w:r>
      <w:r w:rsidR="00FF0362" w:rsidRPr="00FF0362">
        <w:rPr>
          <w:rFonts w:ascii="Arial" w:hAnsi="Arial" w:cs="Arial"/>
          <w:sz w:val="28"/>
          <w:szCs w:val="28"/>
        </w:rPr>
        <w:t xml:space="preserve"> </w:t>
      </w:r>
    </w:p>
    <w:p w14:paraId="3AC83F23" w14:textId="5FCD70AB" w:rsidR="00C60830" w:rsidRPr="00160B1B" w:rsidRDefault="00C60830" w:rsidP="00C60830">
      <w:pPr>
        <w:spacing w:after="0"/>
        <w:rPr>
          <w:rFonts w:ascii="Arial" w:hAnsi="Arial" w:cs="Arial"/>
          <w:b/>
          <w:bCs/>
          <w:color w:val="77206D" w:themeColor="accent5" w:themeShade="BF"/>
          <w:sz w:val="28"/>
          <w:szCs w:val="28"/>
        </w:rPr>
      </w:pPr>
      <w:r w:rsidRPr="00160B1B">
        <w:rPr>
          <w:rFonts w:ascii="Arial" w:hAnsi="Arial" w:cs="Arial"/>
          <w:b/>
          <w:bCs/>
          <w:color w:val="77206D" w:themeColor="accent5" w:themeShade="BF"/>
          <w:sz w:val="28"/>
          <w:szCs w:val="28"/>
        </w:rPr>
        <w:t xml:space="preserve">What if my project involves multiple communities and/or multiple </w:t>
      </w:r>
      <w:r w:rsidR="00D409AE">
        <w:rPr>
          <w:rFonts w:ascii="Arial" w:hAnsi="Arial" w:cs="Arial"/>
          <w:b/>
          <w:bCs/>
          <w:color w:val="77206D" w:themeColor="accent5" w:themeShade="BF"/>
          <w:sz w:val="28"/>
          <w:szCs w:val="28"/>
        </w:rPr>
        <w:t>social, economic or environmental factors</w:t>
      </w:r>
      <w:r w:rsidRPr="00160B1B">
        <w:rPr>
          <w:rFonts w:ascii="Arial" w:hAnsi="Arial" w:cs="Arial"/>
          <w:b/>
          <w:bCs/>
          <w:color w:val="77206D" w:themeColor="accent5" w:themeShade="BF"/>
          <w:sz w:val="28"/>
          <w:szCs w:val="28"/>
        </w:rPr>
        <w:t>?</w:t>
      </w:r>
    </w:p>
    <w:p w14:paraId="2F2AEF0B" w14:textId="2FF2B646" w:rsidR="00C60830" w:rsidRPr="00832514" w:rsidRDefault="00C60830" w:rsidP="00C60830">
      <w:pPr>
        <w:tabs>
          <w:tab w:val="left" w:pos="1418"/>
        </w:tabs>
        <w:rPr>
          <w:rFonts w:ascii="Arial" w:hAnsi="Arial" w:cs="Arial"/>
          <w:sz w:val="28"/>
          <w:szCs w:val="28"/>
        </w:rPr>
      </w:pPr>
      <w:r w:rsidRPr="00832514">
        <w:rPr>
          <w:rFonts w:ascii="Arial" w:hAnsi="Arial" w:cs="Arial"/>
          <w:sz w:val="28"/>
          <w:szCs w:val="28"/>
        </w:rPr>
        <w:t>A public health approach recognises the intersection of different</w:t>
      </w:r>
      <w:r>
        <w:rPr>
          <w:rFonts w:ascii="Arial" w:hAnsi="Arial" w:cs="Arial"/>
          <w:sz w:val="28"/>
          <w:szCs w:val="28"/>
        </w:rPr>
        <w:t xml:space="preserve"> </w:t>
      </w:r>
      <w:r w:rsidRPr="00832514">
        <w:rPr>
          <w:rFonts w:ascii="Arial" w:hAnsi="Arial" w:cs="Arial"/>
          <w:sz w:val="28"/>
          <w:szCs w:val="28"/>
        </w:rPr>
        <w:t xml:space="preserve">inequalities. It is, therefore, likely that your project </w:t>
      </w:r>
      <w:r>
        <w:rPr>
          <w:rFonts w:ascii="Arial" w:hAnsi="Arial" w:cs="Arial"/>
          <w:sz w:val="28"/>
          <w:szCs w:val="28"/>
        </w:rPr>
        <w:t xml:space="preserve">and work </w:t>
      </w:r>
      <w:r w:rsidRPr="00832514">
        <w:rPr>
          <w:rFonts w:ascii="Arial" w:hAnsi="Arial" w:cs="Arial"/>
          <w:sz w:val="28"/>
          <w:szCs w:val="28"/>
        </w:rPr>
        <w:t xml:space="preserve">will involve multiple communities and </w:t>
      </w:r>
      <w:r w:rsidR="00E87F76">
        <w:rPr>
          <w:rFonts w:ascii="Arial" w:hAnsi="Arial" w:cs="Arial"/>
          <w:sz w:val="28"/>
          <w:szCs w:val="28"/>
        </w:rPr>
        <w:t>social, economic and environmental factors</w:t>
      </w:r>
      <w:r w:rsidRPr="00832514">
        <w:rPr>
          <w:rFonts w:ascii="Arial" w:hAnsi="Arial" w:cs="Arial"/>
          <w:sz w:val="28"/>
          <w:szCs w:val="28"/>
        </w:rPr>
        <w:t xml:space="preserve">. </w:t>
      </w:r>
    </w:p>
    <w:p w14:paraId="1D213DDC" w14:textId="77E8CD25" w:rsidR="00C60830" w:rsidRDefault="00C60830" w:rsidP="00C60830">
      <w:pPr>
        <w:tabs>
          <w:tab w:val="left" w:pos="1418"/>
        </w:tabs>
        <w:rPr>
          <w:rFonts w:ascii="Arial" w:hAnsi="Arial" w:cs="Arial"/>
          <w:sz w:val="28"/>
          <w:szCs w:val="28"/>
        </w:rPr>
      </w:pPr>
      <w:r w:rsidRPr="00832514">
        <w:rPr>
          <w:rFonts w:ascii="Arial" w:hAnsi="Arial" w:cs="Arial"/>
          <w:sz w:val="28"/>
          <w:szCs w:val="28"/>
        </w:rPr>
        <w:t xml:space="preserve">We ask that your application focus on one primary community and one primary </w:t>
      </w:r>
      <w:r w:rsidR="00D409AE">
        <w:rPr>
          <w:rFonts w:ascii="Arial" w:hAnsi="Arial" w:cs="Arial"/>
          <w:sz w:val="28"/>
          <w:szCs w:val="28"/>
        </w:rPr>
        <w:t>wider social, economic and environmental factor</w:t>
      </w:r>
      <w:r>
        <w:rPr>
          <w:rFonts w:ascii="Arial" w:hAnsi="Arial" w:cs="Arial"/>
          <w:sz w:val="28"/>
          <w:szCs w:val="28"/>
        </w:rPr>
        <w:t xml:space="preserve"> to tailor your project’s engagement, support, and findings. </w:t>
      </w:r>
    </w:p>
    <w:p w14:paraId="5915F797" w14:textId="63BF1D2F" w:rsidR="00C60830" w:rsidRDefault="00C60830" w:rsidP="00D662FB">
      <w:pPr>
        <w:tabs>
          <w:tab w:val="left" w:pos="1418"/>
        </w:tabs>
        <w:rPr>
          <w:rFonts w:ascii="Arial" w:hAnsi="Arial" w:cs="Arial"/>
          <w:sz w:val="28"/>
          <w:szCs w:val="28"/>
        </w:rPr>
      </w:pPr>
      <w:r w:rsidRPr="00832514">
        <w:rPr>
          <w:rFonts w:ascii="Arial" w:hAnsi="Arial" w:cs="Arial"/>
          <w:sz w:val="28"/>
          <w:szCs w:val="28"/>
        </w:rPr>
        <w:t xml:space="preserve">This does </w:t>
      </w:r>
      <w:r w:rsidRPr="00072959">
        <w:rPr>
          <w:rFonts w:ascii="Arial" w:hAnsi="Arial" w:cs="Arial"/>
          <w:b/>
          <w:sz w:val="28"/>
          <w:szCs w:val="28"/>
        </w:rPr>
        <w:t>not</w:t>
      </w:r>
      <w:r w:rsidRPr="00832514">
        <w:rPr>
          <w:rFonts w:ascii="Arial" w:hAnsi="Arial" w:cs="Arial"/>
          <w:sz w:val="28"/>
          <w:szCs w:val="28"/>
        </w:rPr>
        <w:t xml:space="preserve"> </w:t>
      </w:r>
      <w:r>
        <w:rPr>
          <w:rFonts w:ascii="Arial" w:hAnsi="Arial" w:cs="Arial"/>
          <w:sz w:val="28"/>
          <w:szCs w:val="28"/>
        </w:rPr>
        <w:t>prevent</w:t>
      </w:r>
      <w:r w:rsidRPr="00832514">
        <w:rPr>
          <w:rFonts w:ascii="Arial" w:hAnsi="Arial" w:cs="Arial"/>
          <w:sz w:val="28"/>
          <w:szCs w:val="28"/>
        </w:rPr>
        <w:t xml:space="preserve"> you from exploring gambling harm more widely</w:t>
      </w:r>
      <w:r>
        <w:rPr>
          <w:rFonts w:ascii="Arial" w:hAnsi="Arial" w:cs="Arial"/>
          <w:sz w:val="28"/>
          <w:szCs w:val="28"/>
        </w:rPr>
        <w:t xml:space="preserve"> during, including other communities that you </w:t>
      </w:r>
      <w:r w:rsidRPr="00CB7CCF">
        <w:rPr>
          <w:rFonts w:ascii="Arial" w:hAnsi="Arial" w:cs="Arial"/>
          <w:sz w:val="28"/>
          <w:szCs w:val="28"/>
        </w:rPr>
        <w:t>interact</w:t>
      </w:r>
      <w:r>
        <w:rPr>
          <w:rFonts w:ascii="Arial" w:hAnsi="Arial" w:cs="Arial"/>
          <w:sz w:val="28"/>
          <w:szCs w:val="28"/>
        </w:rPr>
        <w:t xml:space="preserve"> with, or examining and other intersecting inequalities in your final reporting. </w:t>
      </w:r>
    </w:p>
    <w:p w14:paraId="69BE9940" w14:textId="77777777" w:rsidR="00710833" w:rsidRPr="00F36BB9" w:rsidRDefault="00710833" w:rsidP="00710833">
      <w:pPr>
        <w:rPr>
          <w:rFonts w:ascii="Arial" w:hAnsi="Arial" w:cs="Arial"/>
          <w:color w:val="77206D"/>
          <w:sz w:val="28"/>
          <w:szCs w:val="28"/>
        </w:rPr>
      </w:pPr>
      <w:r w:rsidRPr="00F36BB9">
        <w:rPr>
          <w:rFonts w:ascii="Arial" w:hAnsi="Arial" w:cs="Arial"/>
          <w:b/>
          <w:bCs/>
          <w:color w:val="77206D"/>
          <w:sz w:val="28"/>
          <w:szCs w:val="28"/>
        </w:rPr>
        <w:t>What is the gambling Levy?</w:t>
      </w:r>
    </w:p>
    <w:p w14:paraId="500A1500" w14:textId="77777777" w:rsidR="00710833" w:rsidRPr="00F36BB9" w:rsidRDefault="00710833" w:rsidP="00710833">
      <w:pPr>
        <w:rPr>
          <w:rFonts w:ascii="Arial" w:hAnsi="Arial" w:cs="Arial"/>
          <w:sz w:val="28"/>
          <w:szCs w:val="28"/>
        </w:rPr>
      </w:pPr>
      <w:hyperlink r:id="rId30" w:tooltip="https://www.legislation.gov.uk/ukpga/2005/19/section/123" w:history="1">
        <w:r w:rsidRPr="00F36BB9">
          <w:rPr>
            <w:rStyle w:val="Hyperlink"/>
            <w:rFonts w:ascii="Arial" w:hAnsi="Arial" w:cs="Arial"/>
            <w:sz w:val="28"/>
            <w:szCs w:val="28"/>
          </w:rPr>
          <w:t>Section 123 of the Gambling Act 2005</w:t>
        </w:r>
      </w:hyperlink>
      <w:r w:rsidRPr="00F36BB9">
        <w:rPr>
          <w:rFonts w:ascii="Arial" w:hAnsi="Arial" w:cs="Arial"/>
          <w:sz w:val="28"/>
          <w:szCs w:val="28"/>
        </w:rPr>
        <w:t> (‘the Act’) provides powers to impose an annual levy on the holders of operating licences issued under the Act.  </w:t>
      </w:r>
      <w:hyperlink r:id="rId31" w:tooltip="https://www.legislation.gov.uk/ukdsi/2025/9780348267211/introduction" w:history="1">
        <w:r w:rsidRPr="00F36BB9">
          <w:rPr>
            <w:rStyle w:val="Hyperlink"/>
            <w:rFonts w:ascii="Arial" w:hAnsi="Arial" w:cs="Arial"/>
            <w:sz w:val="28"/>
            <w:szCs w:val="28"/>
          </w:rPr>
          <w:t>The Gambling Levy Regulations 2025</w:t>
        </w:r>
      </w:hyperlink>
      <w:r w:rsidRPr="00F36BB9">
        <w:rPr>
          <w:rFonts w:ascii="Arial" w:hAnsi="Arial" w:cs="Arial"/>
          <w:sz w:val="28"/>
          <w:szCs w:val="28"/>
        </w:rPr>
        <w:t> has brought forward a statutory levy, which applies to all classes of operating licence issued by the Gambling Commission. Money from the levy (available from 2025/26) can only be used for projects relating to:  </w:t>
      </w:r>
    </w:p>
    <w:p w14:paraId="2DD4784B" w14:textId="77777777" w:rsidR="00710833" w:rsidRPr="00F36BB9" w:rsidRDefault="00710833" w:rsidP="00710833">
      <w:pPr>
        <w:numPr>
          <w:ilvl w:val="0"/>
          <w:numId w:val="19"/>
        </w:numPr>
        <w:rPr>
          <w:rFonts w:ascii="Arial" w:hAnsi="Arial" w:cs="Arial"/>
          <w:sz w:val="28"/>
          <w:szCs w:val="28"/>
        </w:rPr>
      </w:pPr>
      <w:r w:rsidRPr="00F36BB9">
        <w:rPr>
          <w:rFonts w:ascii="Arial" w:hAnsi="Arial" w:cs="Arial"/>
          <w:sz w:val="28"/>
          <w:szCs w:val="28"/>
        </w:rPr>
        <w:t>addiction to gambling. </w:t>
      </w:r>
    </w:p>
    <w:p w14:paraId="4B17A02D" w14:textId="77777777" w:rsidR="00710833" w:rsidRDefault="00710833" w:rsidP="00710833">
      <w:pPr>
        <w:numPr>
          <w:ilvl w:val="0"/>
          <w:numId w:val="19"/>
        </w:numPr>
        <w:rPr>
          <w:rFonts w:ascii="Arial" w:hAnsi="Arial" w:cs="Arial"/>
          <w:sz w:val="28"/>
          <w:szCs w:val="28"/>
        </w:rPr>
      </w:pPr>
      <w:r w:rsidRPr="00F36BB9">
        <w:rPr>
          <w:rFonts w:ascii="Arial" w:hAnsi="Arial" w:cs="Arial"/>
          <w:sz w:val="28"/>
          <w:szCs w:val="28"/>
        </w:rPr>
        <w:t>other forms of harm or exploitation associated with gambling. </w:t>
      </w:r>
    </w:p>
    <w:p w14:paraId="03BB9B46" w14:textId="77777777" w:rsidR="00710833" w:rsidRDefault="00710833" w:rsidP="00710833">
      <w:pPr>
        <w:ind w:left="720"/>
        <w:rPr>
          <w:rFonts w:ascii="Arial" w:hAnsi="Arial" w:cs="Arial"/>
          <w:sz w:val="28"/>
          <w:szCs w:val="28"/>
        </w:rPr>
      </w:pPr>
    </w:p>
    <w:p w14:paraId="0935B557" w14:textId="77777777" w:rsidR="00146700" w:rsidRPr="00F36BB9" w:rsidRDefault="00146700" w:rsidP="00710833">
      <w:pPr>
        <w:ind w:left="720"/>
        <w:rPr>
          <w:rFonts w:ascii="Arial" w:hAnsi="Arial" w:cs="Arial"/>
          <w:sz w:val="28"/>
          <w:szCs w:val="28"/>
        </w:rPr>
      </w:pPr>
    </w:p>
    <w:p w14:paraId="6468AA66" w14:textId="77777777" w:rsidR="00710833" w:rsidRPr="00F36BB9" w:rsidRDefault="00710833" w:rsidP="00710833">
      <w:pPr>
        <w:rPr>
          <w:rFonts w:ascii="Arial" w:hAnsi="Arial" w:cs="Arial"/>
          <w:color w:val="77206D"/>
          <w:sz w:val="28"/>
          <w:szCs w:val="28"/>
        </w:rPr>
      </w:pPr>
      <w:r>
        <w:rPr>
          <w:rFonts w:ascii="Arial" w:hAnsi="Arial" w:cs="Arial"/>
          <w:b/>
          <w:bCs/>
          <w:color w:val="77206D"/>
          <w:sz w:val="28"/>
          <w:szCs w:val="28"/>
        </w:rPr>
        <w:lastRenderedPageBreak/>
        <w:t>Conflict of interests</w:t>
      </w:r>
    </w:p>
    <w:p w14:paraId="1E5DF2E8" w14:textId="77777777" w:rsidR="00710833" w:rsidRPr="00F36BB9" w:rsidRDefault="00710833" w:rsidP="00710833">
      <w:pPr>
        <w:rPr>
          <w:rFonts w:ascii="Arial" w:hAnsi="Arial" w:cs="Arial"/>
          <w:sz w:val="28"/>
          <w:szCs w:val="28"/>
        </w:rPr>
      </w:pPr>
      <w:r w:rsidRPr="00F36BB9">
        <w:rPr>
          <w:rFonts w:ascii="Arial" w:hAnsi="Arial" w:cs="Arial"/>
          <w:sz w:val="28"/>
          <w:szCs w:val="28"/>
        </w:rPr>
        <w:t>It is important that each bid declares where previous funding has been received and any previous direct links with industry. This includes Lottery funding, </w:t>
      </w:r>
      <w:r>
        <w:rPr>
          <w:rFonts w:ascii="Arial" w:hAnsi="Arial" w:cs="Arial"/>
          <w:sz w:val="28"/>
          <w:szCs w:val="28"/>
        </w:rPr>
        <w:t xml:space="preserve">industry funding, Gamble Aware funding, </w:t>
      </w:r>
      <w:r w:rsidRPr="00F36BB9">
        <w:rPr>
          <w:rFonts w:ascii="Arial" w:hAnsi="Arial" w:cs="Arial"/>
          <w:sz w:val="28"/>
          <w:szCs w:val="28"/>
        </w:rPr>
        <w:t>GREO funding or Regulatory Settlement Funding.</w:t>
      </w:r>
    </w:p>
    <w:p w14:paraId="5718B402" w14:textId="11E8549A" w:rsidR="00710833" w:rsidRPr="00C60830" w:rsidRDefault="00710833" w:rsidP="00710833">
      <w:pPr>
        <w:rPr>
          <w:rFonts w:ascii="Arial" w:hAnsi="Arial" w:cs="Arial"/>
          <w:sz w:val="28"/>
          <w:szCs w:val="28"/>
        </w:rPr>
      </w:pPr>
      <w:r>
        <w:rPr>
          <w:rFonts w:ascii="Arial" w:hAnsi="Arial" w:cs="Arial"/>
          <w:sz w:val="28"/>
          <w:szCs w:val="28"/>
        </w:rPr>
        <w:t xml:space="preserve">Declaring that your organisation has accepted funding from the gambling industry directly or indirectly does not mean that you cannot be in receipt of the Gambling Harm and Mental Health Funding. Our panel will review each conflict of interest on a </w:t>
      </w:r>
      <w:proofErr w:type="gramStart"/>
      <w:r>
        <w:rPr>
          <w:rFonts w:ascii="Arial" w:hAnsi="Arial" w:cs="Arial"/>
          <w:sz w:val="28"/>
          <w:szCs w:val="28"/>
        </w:rPr>
        <w:t>case by case</w:t>
      </w:r>
      <w:proofErr w:type="gramEnd"/>
      <w:r>
        <w:rPr>
          <w:rFonts w:ascii="Arial" w:hAnsi="Arial" w:cs="Arial"/>
          <w:sz w:val="28"/>
          <w:szCs w:val="28"/>
        </w:rPr>
        <w:t xml:space="preserve"> basis. </w:t>
      </w:r>
    </w:p>
    <w:p w14:paraId="6D0014B4" w14:textId="77777777" w:rsidR="00FF0362" w:rsidRPr="006865FB" w:rsidRDefault="00853503" w:rsidP="00A60234">
      <w:pPr>
        <w:rPr>
          <w:rFonts w:ascii="Arial" w:hAnsi="Arial" w:cs="Arial"/>
          <w:b/>
          <w:bCs/>
          <w:color w:val="800080"/>
          <w:sz w:val="28"/>
          <w:szCs w:val="28"/>
        </w:rPr>
      </w:pPr>
      <w:r w:rsidRPr="00A60234">
        <w:rPr>
          <w:rFonts w:ascii="Arial" w:hAnsi="Arial" w:cs="Arial"/>
          <w:b/>
          <w:color w:val="77206D" w:themeColor="accent5" w:themeShade="BF"/>
          <w:sz w:val="28"/>
          <w:szCs w:val="28"/>
        </w:rPr>
        <w:t xml:space="preserve">What if I miss the deadline? </w:t>
      </w:r>
    </w:p>
    <w:p w14:paraId="61C42DBF" w14:textId="61ACC97C" w:rsidR="008A405F" w:rsidRDefault="00853503" w:rsidP="003D2EE0">
      <w:pPr>
        <w:tabs>
          <w:tab w:val="left" w:pos="1418"/>
        </w:tabs>
        <w:rPr>
          <w:rFonts w:ascii="Arial" w:hAnsi="Arial" w:cs="Arial"/>
          <w:sz w:val="28"/>
          <w:szCs w:val="28"/>
        </w:rPr>
      </w:pPr>
      <w:r w:rsidRPr="0049639D">
        <w:rPr>
          <w:rFonts w:ascii="Arial" w:hAnsi="Arial" w:cs="Arial"/>
          <w:sz w:val="28"/>
          <w:szCs w:val="28"/>
        </w:rPr>
        <w:t>Deadlines play an important role in managing our work to be able to effectively administer the fund. We understand that there are a variety of reasons why an application deadline might be missed, and while we would like to provide a level of flexibility</w:t>
      </w:r>
      <w:r w:rsidR="00E40C52" w:rsidRPr="0049639D">
        <w:rPr>
          <w:rFonts w:ascii="Arial" w:hAnsi="Arial" w:cs="Arial"/>
          <w:sz w:val="28"/>
          <w:szCs w:val="28"/>
        </w:rPr>
        <w:t>,</w:t>
      </w:r>
      <w:r w:rsidRPr="0049639D">
        <w:rPr>
          <w:rFonts w:ascii="Arial" w:hAnsi="Arial" w:cs="Arial"/>
          <w:sz w:val="28"/>
          <w:szCs w:val="28"/>
        </w:rPr>
        <w:t xml:space="preserve"> it is also important that the process is fair to all applicants. </w:t>
      </w:r>
    </w:p>
    <w:p w14:paraId="53A4430D" w14:textId="78462037" w:rsidR="00D72C43" w:rsidRPr="00D72C43" w:rsidRDefault="008A405F" w:rsidP="003D2EE0">
      <w:pPr>
        <w:tabs>
          <w:tab w:val="left" w:pos="1418"/>
        </w:tabs>
        <w:rPr>
          <w:rStyle w:val="Hyperlink"/>
          <w:rFonts w:ascii="Arial" w:hAnsi="Arial" w:cs="Arial"/>
          <w:color w:val="auto"/>
          <w:sz w:val="28"/>
          <w:szCs w:val="28"/>
          <w:u w:val="none"/>
        </w:rPr>
      </w:pPr>
      <w:r w:rsidRPr="00D72C43">
        <w:rPr>
          <w:rFonts w:ascii="Arial" w:hAnsi="Arial" w:cs="Arial"/>
          <w:sz w:val="28"/>
          <w:szCs w:val="28"/>
        </w:rPr>
        <w:t xml:space="preserve">If you have missed the </w:t>
      </w:r>
      <w:r w:rsidR="00AE5EEB" w:rsidRPr="00D72C43">
        <w:rPr>
          <w:rFonts w:ascii="Arial" w:hAnsi="Arial" w:cs="Arial"/>
          <w:sz w:val="28"/>
          <w:szCs w:val="28"/>
        </w:rPr>
        <w:t>deadline,</w:t>
      </w:r>
      <w:r w:rsidRPr="00D72C43">
        <w:rPr>
          <w:rFonts w:ascii="Arial" w:hAnsi="Arial" w:cs="Arial"/>
          <w:sz w:val="28"/>
          <w:szCs w:val="28"/>
        </w:rPr>
        <w:t xml:space="preserve"> please email </w:t>
      </w:r>
      <w:hyperlink r:id="rId32">
        <w:r w:rsidR="3FC981BD" w:rsidRPr="0FB258BF">
          <w:rPr>
            <w:rStyle w:val="Hyperlink"/>
            <w:rFonts w:ascii="Arial" w:hAnsi="Arial" w:cs="Arial"/>
            <w:sz w:val="28"/>
            <w:szCs w:val="28"/>
          </w:rPr>
          <w:t>gamblingharm@alliance-scotland.org.uk</w:t>
        </w:r>
      </w:hyperlink>
      <w:r w:rsidRPr="00D72C43">
        <w:rPr>
          <w:rStyle w:val="Hyperlink"/>
          <w:rFonts w:ascii="Arial" w:hAnsi="Arial" w:cs="Arial"/>
          <w:sz w:val="28"/>
          <w:szCs w:val="28"/>
        </w:rPr>
        <w:t xml:space="preserve"> </w:t>
      </w:r>
      <w:r w:rsidRPr="00D72C43">
        <w:rPr>
          <w:rStyle w:val="Hyperlink"/>
          <w:rFonts w:ascii="Arial" w:hAnsi="Arial" w:cs="Arial"/>
          <w:color w:val="auto"/>
          <w:sz w:val="28"/>
          <w:szCs w:val="28"/>
          <w:u w:val="none"/>
        </w:rPr>
        <w:t xml:space="preserve">as soon as possible, but no later than 09.00AM on Monday </w:t>
      </w:r>
      <w:r w:rsidR="005567CC" w:rsidRPr="00D72C43">
        <w:rPr>
          <w:rStyle w:val="Hyperlink"/>
          <w:rFonts w:ascii="Arial" w:hAnsi="Arial" w:cs="Arial"/>
          <w:color w:val="auto"/>
          <w:sz w:val="28"/>
          <w:szCs w:val="28"/>
          <w:u w:val="none"/>
        </w:rPr>
        <w:t>27</w:t>
      </w:r>
      <w:r w:rsidRPr="00D72C43">
        <w:rPr>
          <w:rStyle w:val="Hyperlink"/>
          <w:rFonts w:ascii="Arial" w:hAnsi="Arial" w:cs="Arial"/>
          <w:color w:val="auto"/>
          <w:sz w:val="28"/>
          <w:szCs w:val="28"/>
          <w:u w:val="none"/>
          <w:vertAlign w:val="superscript"/>
        </w:rPr>
        <w:t xml:space="preserve"> </w:t>
      </w:r>
      <w:r w:rsidR="005567CC" w:rsidRPr="00D72C43">
        <w:rPr>
          <w:rStyle w:val="Hyperlink"/>
          <w:rFonts w:ascii="Arial" w:hAnsi="Arial" w:cs="Arial"/>
          <w:color w:val="auto"/>
          <w:sz w:val="28"/>
          <w:szCs w:val="28"/>
          <w:u w:val="none"/>
        </w:rPr>
        <w:t>July</w:t>
      </w:r>
      <w:r w:rsidRPr="00D72C43">
        <w:rPr>
          <w:rStyle w:val="Hyperlink"/>
          <w:rFonts w:ascii="Arial" w:hAnsi="Arial" w:cs="Arial"/>
          <w:color w:val="auto"/>
          <w:sz w:val="28"/>
          <w:szCs w:val="28"/>
          <w:u w:val="none"/>
        </w:rPr>
        <w:t xml:space="preserve">. Your email should confirm that you still wish to progress an application and provide a brief reason the deadline was missed. Staff will </w:t>
      </w:r>
      <w:proofErr w:type="gramStart"/>
      <w:r w:rsidRPr="00D72C43">
        <w:rPr>
          <w:rStyle w:val="Hyperlink"/>
          <w:rFonts w:ascii="Arial" w:hAnsi="Arial" w:cs="Arial"/>
          <w:color w:val="auto"/>
          <w:sz w:val="28"/>
          <w:szCs w:val="28"/>
          <w:u w:val="none"/>
        </w:rPr>
        <w:t>make a determination</w:t>
      </w:r>
      <w:proofErr w:type="gramEnd"/>
      <w:r w:rsidRPr="00D72C43">
        <w:rPr>
          <w:rStyle w:val="Hyperlink"/>
          <w:rFonts w:ascii="Arial" w:hAnsi="Arial" w:cs="Arial"/>
          <w:color w:val="auto"/>
          <w:sz w:val="28"/>
          <w:szCs w:val="28"/>
          <w:u w:val="none"/>
        </w:rPr>
        <w:t xml:space="preserve"> on whether late applications will be permitted dependent on the volume of requests for late submissions and staff capacity at the time.</w:t>
      </w:r>
    </w:p>
    <w:p w14:paraId="5FAD3C96" w14:textId="3BBA9804" w:rsidR="00D72C43" w:rsidRPr="00D72C43" w:rsidRDefault="00D72C43" w:rsidP="00D72C43">
      <w:pPr>
        <w:rPr>
          <w:rStyle w:val="Hyperlink"/>
          <w:rFonts w:ascii="Arial" w:hAnsi="Arial" w:cs="Arial"/>
          <w:color w:val="auto"/>
          <w:sz w:val="28"/>
          <w:szCs w:val="28"/>
          <w:u w:val="none"/>
        </w:rPr>
      </w:pPr>
      <w:r w:rsidRPr="00D72C43">
        <w:rPr>
          <w:rStyle w:val="Hyperlink"/>
          <w:rFonts w:ascii="Arial" w:hAnsi="Arial" w:cs="Arial"/>
          <w:color w:val="auto"/>
          <w:sz w:val="28"/>
          <w:szCs w:val="28"/>
          <w:u w:val="none"/>
        </w:rPr>
        <w:t xml:space="preserve">It is likely that requests for late submissions will be permitted or declined as one single group, but </w:t>
      </w:r>
      <w:r w:rsidRPr="00D72C43">
        <w:rPr>
          <w:rFonts w:ascii="Arial" w:hAnsi="Arial" w:cs="Arial"/>
          <w:sz w:val="28"/>
          <w:szCs w:val="28"/>
        </w:rPr>
        <w:t>If demand is particularly high</w:t>
      </w:r>
      <w:r w:rsidR="5986A44E" w:rsidRPr="3067AF6A">
        <w:rPr>
          <w:rFonts w:ascii="Arial" w:hAnsi="Arial" w:cs="Arial"/>
          <w:sz w:val="28"/>
          <w:szCs w:val="28"/>
        </w:rPr>
        <w:t>,</w:t>
      </w:r>
      <w:r w:rsidRPr="00D72C43">
        <w:rPr>
          <w:rFonts w:ascii="Arial" w:hAnsi="Arial" w:cs="Arial"/>
          <w:sz w:val="28"/>
          <w:szCs w:val="28"/>
        </w:rPr>
        <w:t xml:space="preserve"> we may only accept late submissions from people with applications already in process, so it is recommended that you start an application in the portal even if you plan to draft it offline. </w:t>
      </w:r>
      <w:r w:rsidRPr="00D72C43">
        <w:rPr>
          <w:rStyle w:val="Hyperlink"/>
          <w:rFonts w:ascii="Arial" w:hAnsi="Arial" w:cs="Arial"/>
          <w:color w:val="auto"/>
          <w:sz w:val="28"/>
          <w:szCs w:val="28"/>
          <w:u w:val="none"/>
        </w:rPr>
        <w:t xml:space="preserve">The reasons applicants have missed the deadline will not influence the decision, our only reason for requesting this information is to better understand the reasons deadlines have been missed, so you need tell us nothing further than a single sentence factual statement. </w:t>
      </w:r>
    </w:p>
    <w:p w14:paraId="6957CC24" w14:textId="79951C21" w:rsidR="009751B7" w:rsidRDefault="00D72C43" w:rsidP="00A60234">
      <w:pPr>
        <w:rPr>
          <w:rStyle w:val="Hyperlink"/>
          <w:rFonts w:ascii="Arial" w:hAnsi="Arial" w:cs="Arial"/>
          <w:color w:val="auto"/>
          <w:sz w:val="28"/>
          <w:szCs w:val="28"/>
          <w:u w:val="none"/>
        </w:rPr>
      </w:pPr>
      <w:r w:rsidRPr="00D72C43">
        <w:rPr>
          <w:rStyle w:val="Hyperlink"/>
          <w:rFonts w:ascii="Arial" w:hAnsi="Arial" w:cs="Arial"/>
          <w:color w:val="auto"/>
          <w:sz w:val="28"/>
          <w:szCs w:val="28"/>
          <w:u w:val="none"/>
        </w:rPr>
        <w:t xml:space="preserve">If you are afforded the opportunity to make a late submission you will be informed of a deadline by which your application should be received. Your application must be complete and submitted with all relevant </w:t>
      </w:r>
      <w:r w:rsidRPr="00D72C43">
        <w:rPr>
          <w:rStyle w:val="Hyperlink"/>
          <w:rFonts w:ascii="Arial" w:hAnsi="Arial" w:cs="Arial"/>
          <w:color w:val="auto"/>
          <w:sz w:val="28"/>
          <w:szCs w:val="28"/>
          <w:u w:val="none"/>
        </w:rPr>
        <w:lastRenderedPageBreak/>
        <w:t>attachments by this revised deadline. No further extensions will be granted.</w:t>
      </w:r>
    </w:p>
    <w:p w14:paraId="33E495BA" w14:textId="19E33530" w:rsidR="00194D9A" w:rsidRPr="00194D9A" w:rsidRDefault="00194D9A" w:rsidP="3067AF6A">
      <w:pPr>
        <w:tabs>
          <w:tab w:val="left" w:pos="1418"/>
        </w:tabs>
        <w:rPr>
          <w:rFonts w:ascii="Arial" w:hAnsi="Arial" w:cs="Arial"/>
          <w:b/>
          <w:bCs/>
          <w:color w:val="77206D" w:themeColor="accent5" w:themeShade="BF"/>
          <w:sz w:val="28"/>
          <w:szCs w:val="28"/>
        </w:rPr>
      </w:pPr>
      <w:r w:rsidRPr="00194D9A">
        <w:rPr>
          <w:rFonts w:ascii="Arial" w:hAnsi="Arial" w:cs="Arial"/>
          <w:b/>
          <w:bCs/>
          <w:color w:val="77206D" w:themeColor="accent5" w:themeShade="BF"/>
          <w:sz w:val="28"/>
          <w:szCs w:val="28"/>
        </w:rPr>
        <w:t xml:space="preserve">End of document. </w:t>
      </w:r>
    </w:p>
    <w:p w14:paraId="0C14A92A" w14:textId="77777777" w:rsidR="00FB0474" w:rsidRDefault="00FB0474" w:rsidP="3067AF6A">
      <w:pPr>
        <w:tabs>
          <w:tab w:val="left" w:pos="1418"/>
        </w:tabs>
        <w:rPr>
          <w:rFonts w:ascii="Arial" w:hAnsi="Arial" w:cs="Arial"/>
          <w:sz w:val="28"/>
          <w:szCs w:val="28"/>
          <w:highlight w:val="yellow"/>
        </w:rPr>
      </w:pPr>
    </w:p>
    <w:p w14:paraId="4B305118" w14:textId="77777777" w:rsidR="001D0DE9" w:rsidRDefault="001D0DE9" w:rsidP="003D2EE0">
      <w:pPr>
        <w:tabs>
          <w:tab w:val="left" w:pos="1418"/>
        </w:tabs>
        <w:rPr>
          <w:rFonts w:ascii="Arial" w:hAnsi="Arial" w:cs="Arial"/>
          <w:sz w:val="28"/>
          <w:szCs w:val="28"/>
        </w:rPr>
      </w:pPr>
    </w:p>
    <w:p w14:paraId="6AB53AC1" w14:textId="77777777" w:rsidR="001D0DE9" w:rsidRDefault="001D0DE9" w:rsidP="003D2EE0">
      <w:pPr>
        <w:tabs>
          <w:tab w:val="left" w:pos="1418"/>
        </w:tabs>
        <w:rPr>
          <w:rFonts w:ascii="Arial" w:hAnsi="Arial" w:cs="Arial"/>
          <w:sz w:val="28"/>
          <w:szCs w:val="28"/>
        </w:rPr>
      </w:pPr>
    </w:p>
    <w:p w14:paraId="0BEE414F" w14:textId="77777777" w:rsidR="001D0DE9" w:rsidRDefault="001D0DE9" w:rsidP="003D2EE0">
      <w:pPr>
        <w:tabs>
          <w:tab w:val="left" w:pos="1418"/>
        </w:tabs>
        <w:rPr>
          <w:rFonts w:ascii="Arial" w:hAnsi="Arial" w:cs="Arial"/>
          <w:sz w:val="28"/>
          <w:szCs w:val="28"/>
        </w:rPr>
      </w:pPr>
    </w:p>
    <w:p w14:paraId="5B5C7173" w14:textId="77777777" w:rsidR="001D0DE9" w:rsidRDefault="001D0DE9" w:rsidP="003D2EE0">
      <w:pPr>
        <w:tabs>
          <w:tab w:val="left" w:pos="1418"/>
        </w:tabs>
        <w:rPr>
          <w:rFonts w:ascii="Arial" w:hAnsi="Arial" w:cs="Arial"/>
          <w:sz w:val="28"/>
          <w:szCs w:val="28"/>
        </w:rPr>
      </w:pPr>
    </w:p>
    <w:p w14:paraId="366B567C" w14:textId="77777777" w:rsidR="001D0DE9" w:rsidRDefault="001D0DE9" w:rsidP="003D2EE0">
      <w:pPr>
        <w:tabs>
          <w:tab w:val="left" w:pos="1418"/>
        </w:tabs>
        <w:rPr>
          <w:rFonts w:ascii="Arial" w:hAnsi="Arial" w:cs="Arial"/>
          <w:sz w:val="28"/>
          <w:szCs w:val="28"/>
        </w:rPr>
      </w:pPr>
    </w:p>
    <w:p w14:paraId="41C69CBE" w14:textId="77777777" w:rsidR="001D0DE9" w:rsidRDefault="001D0DE9" w:rsidP="003D2EE0">
      <w:pPr>
        <w:tabs>
          <w:tab w:val="left" w:pos="1418"/>
        </w:tabs>
        <w:rPr>
          <w:rFonts w:ascii="Arial" w:hAnsi="Arial" w:cs="Arial"/>
          <w:sz w:val="28"/>
          <w:szCs w:val="28"/>
        </w:rPr>
      </w:pPr>
    </w:p>
    <w:p w14:paraId="444E4368" w14:textId="77777777" w:rsidR="001D0DE9" w:rsidRDefault="001D0DE9" w:rsidP="003D2EE0">
      <w:pPr>
        <w:tabs>
          <w:tab w:val="left" w:pos="1418"/>
        </w:tabs>
        <w:rPr>
          <w:rFonts w:ascii="Arial" w:hAnsi="Arial" w:cs="Arial"/>
          <w:sz w:val="28"/>
          <w:szCs w:val="28"/>
        </w:rPr>
      </w:pPr>
    </w:p>
    <w:p w14:paraId="13CE0893" w14:textId="77777777" w:rsidR="001D0DE9" w:rsidRDefault="001D0DE9" w:rsidP="003D2EE0">
      <w:pPr>
        <w:tabs>
          <w:tab w:val="left" w:pos="1418"/>
        </w:tabs>
        <w:rPr>
          <w:rFonts w:ascii="Arial" w:hAnsi="Arial" w:cs="Arial"/>
          <w:sz w:val="28"/>
          <w:szCs w:val="28"/>
        </w:rPr>
      </w:pPr>
    </w:p>
    <w:p w14:paraId="3EE0A5BD" w14:textId="77777777" w:rsidR="001D0DE9" w:rsidRDefault="001D0DE9" w:rsidP="003D2EE0">
      <w:pPr>
        <w:tabs>
          <w:tab w:val="left" w:pos="1418"/>
        </w:tabs>
        <w:rPr>
          <w:rFonts w:ascii="Arial" w:hAnsi="Arial" w:cs="Arial"/>
          <w:sz w:val="28"/>
          <w:szCs w:val="28"/>
        </w:rPr>
      </w:pPr>
    </w:p>
    <w:p w14:paraId="685C8E58" w14:textId="77777777" w:rsidR="001D0DE9" w:rsidRDefault="001D0DE9" w:rsidP="003D2EE0">
      <w:pPr>
        <w:tabs>
          <w:tab w:val="left" w:pos="1418"/>
        </w:tabs>
        <w:rPr>
          <w:rFonts w:ascii="Arial" w:hAnsi="Arial" w:cs="Arial"/>
          <w:sz w:val="28"/>
          <w:szCs w:val="28"/>
        </w:rPr>
      </w:pPr>
    </w:p>
    <w:p w14:paraId="0A1C46FE" w14:textId="77777777" w:rsidR="001D0DE9" w:rsidRDefault="001D0DE9" w:rsidP="003D2EE0">
      <w:pPr>
        <w:tabs>
          <w:tab w:val="left" w:pos="1418"/>
        </w:tabs>
        <w:rPr>
          <w:rFonts w:ascii="Arial" w:hAnsi="Arial" w:cs="Arial"/>
          <w:sz w:val="28"/>
          <w:szCs w:val="28"/>
        </w:rPr>
      </w:pPr>
    </w:p>
    <w:sectPr w:rsidR="001D0DE9" w:rsidSect="002B51DA">
      <w:footerReference w:type="default" r:id="rId3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41DDA" w14:textId="77777777" w:rsidR="005B5E65" w:rsidRPr="00DA1945" w:rsidRDefault="005B5E65" w:rsidP="00E94250">
      <w:pPr>
        <w:spacing w:after="0" w:line="240" w:lineRule="auto"/>
      </w:pPr>
      <w:r w:rsidRPr="00DA1945">
        <w:separator/>
      </w:r>
    </w:p>
  </w:endnote>
  <w:endnote w:type="continuationSeparator" w:id="0">
    <w:p w14:paraId="0E591FD6" w14:textId="77777777" w:rsidR="005B5E65" w:rsidRPr="00DA1945" w:rsidRDefault="005B5E65" w:rsidP="00E94250">
      <w:pPr>
        <w:spacing w:after="0" w:line="240" w:lineRule="auto"/>
      </w:pPr>
      <w:r w:rsidRPr="00DA19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MT">
    <w:altName w:val="Arial"/>
    <w:charset w:val="01"/>
    <w:family w:val="swiss"/>
    <w:pitch w:val="variable"/>
  </w:font>
  <w:font w:name="Yu Mincho">
    <w:charset w:val="80"/>
    <w:family w:val="roman"/>
    <w:pitch w:val="variable"/>
    <w:sig w:usb0="800002E7" w:usb1="2AC7FCFF" w:usb2="00000012" w:usb3="00000000" w:csb0="0002009F" w:csb1="00000000"/>
  </w:font>
  <w:font w:name="Montserrat Black">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0423962"/>
      <w:docPartObj>
        <w:docPartGallery w:val="Page Numbers (Bottom of Page)"/>
        <w:docPartUnique/>
      </w:docPartObj>
    </w:sdtPr>
    <w:sdtEndPr/>
    <w:sdtContent>
      <w:p w14:paraId="6A17C846" w14:textId="7FD7E8D1" w:rsidR="00E94250" w:rsidRPr="00DA1945" w:rsidRDefault="00E94250">
        <w:pPr>
          <w:pStyle w:val="Footer"/>
          <w:jc w:val="right"/>
        </w:pPr>
        <w:r w:rsidRPr="00DA1945">
          <w:fldChar w:fldCharType="begin"/>
        </w:r>
        <w:r w:rsidRPr="00DA1945">
          <w:instrText xml:space="preserve"> PAGE   \* MERGEFORMAT </w:instrText>
        </w:r>
        <w:r w:rsidRPr="00DA1945">
          <w:fldChar w:fldCharType="separate"/>
        </w:r>
        <w:r w:rsidRPr="00DA1945">
          <w:t>2</w:t>
        </w:r>
        <w:r w:rsidRPr="00DA1945">
          <w:fldChar w:fldCharType="end"/>
        </w:r>
      </w:p>
    </w:sdtContent>
  </w:sdt>
  <w:p w14:paraId="4CEA3507" w14:textId="77777777" w:rsidR="00E94250" w:rsidRPr="00DA1945" w:rsidRDefault="00E94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1C81F" w14:textId="77777777" w:rsidR="005B5E65" w:rsidRPr="00DA1945" w:rsidRDefault="005B5E65" w:rsidP="00E94250">
      <w:pPr>
        <w:spacing w:after="0" w:line="240" w:lineRule="auto"/>
      </w:pPr>
      <w:r w:rsidRPr="00DA1945">
        <w:separator/>
      </w:r>
    </w:p>
  </w:footnote>
  <w:footnote w:type="continuationSeparator" w:id="0">
    <w:p w14:paraId="58130010" w14:textId="77777777" w:rsidR="005B5E65" w:rsidRPr="00DA1945" w:rsidRDefault="005B5E65" w:rsidP="00E94250">
      <w:pPr>
        <w:spacing w:after="0" w:line="240" w:lineRule="auto"/>
      </w:pPr>
      <w:r w:rsidRPr="00DA194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077B"/>
    <w:multiLevelType w:val="hybridMultilevel"/>
    <w:tmpl w:val="5E985C48"/>
    <w:lvl w:ilvl="0" w:tplc="53FEBD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80BD1"/>
    <w:multiLevelType w:val="multilevel"/>
    <w:tmpl w:val="EFAAD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236A60"/>
    <w:multiLevelType w:val="hybridMultilevel"/>
    <w:tmpl w:val="79A8AB6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3" w15:restartNumberingAfterBreak="0">
    <w:nsid w:val="21AE3AFD"/>
    <w:multiLevelType w:val="hybridMultilevel"/>
    <w:tmpl w:val="5450D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D77AFE"/>
    <w:multiLevelType w:val="hybridMultilevel"/>
    <w:tmpl w:val="09880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F865EE"/>
    <w:multiLevelType w:val="hybridMultilevel"/>
    <w:tmpl w:val="7076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D96E32"/>
    <w:multiLevelType w:val="hybridMultilevel"/>
    <w:tmpl w:val="9678E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DC4D60"/>
    <w:multiLevelType w:val="hybridMultilevel"/>
    <w:tmpl w:val="62EC8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F830D2"/>
    <w:multiLevelType w:val="multilevel"/>
    <w:tmpl w:val="28663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7807C0"/>
    <w:multiLevelType w:val="hybridMultilevel"/>
    <w:tmpl w:val="CCBE5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33487F"/>
    <w:multiLevelType w:val="hybridMultilevel"/>
    <w:tmpl w:val="11AA1A02"/>
    <w:lvl w:ilvl="0" w:tplc="53FEBDE2">
      <w:start w:val="1"/>
      <w:numFmt w:val="bullet"/>
      <w:lvlText w:val=""/>
      <w:lvlJc w:val="left"/>
      <w:pPr>
        <w:ind w:left="720" w:hanging="360"/>
      </w:pPr>
      <w:rPr>
        <w:rFonts w:ascii="Symbol" w:hAnsi="Symbol" w:hint="default"/>
      </w:rPr>
    </w:lvl>
    <w:lvl w:ilvl="1" w:tplc="19E81A90">
      <w:start w:val="1"/>
      <w:numFmt w:val="bullet"/>
      <w:lvlText w:val="o"/>
      <w:lvlJc w:val="left"/>
      <w:pPr>
        <w:ind w:left="1440" w:hanging="360"/>
      </w:pPr>
      <w:rPr>
        <w:rFonts w:ascii="Courier New" w:hAnsi="Courier New" w:cs="Times New Roman" w:hint="default"/>
      </w:rPr>
    </w:lvl>
    <w:lvl w:ilvl="2" w:tplc="556A3EBE">
      <w:start w:val="1"/>
      <w:numFmt w:val="bullet"/>
      <w:lvlText w:val=""/>
      <w:lvlJc w:val="left"/>
      <w:pPr>
        <w:ind w:left="2160" w:hanging="360"/>
      </w:pPr>
      <w:rPr>
        <w:rFonts w:ascii="Wingdings" w:hAnsi="Wingdings" w:hint="default"/>
      </w:rPr>
    </w:lvl>
    <w:lvl w:ilvl="3" w:tplc="482044CC">
      <w:start w:val="1"/>
      <w:numFmt w:val="bullet"/>
      <w:lvlText w:val=""/>
      <w:lvlJc w:val="left"/>
      <w:pPr>
        <w:ind w:left="2880" w:hanging="360"/>
      </w:pPr>
      <w:rPr>
        <w:rFonts w:ascii="Symbol" w:hAnsi="Symbol" w:hint="default"/>
      </w:rPr>
    </w:lvl>
    <w:lvl w:ilvl="4" w:tplc="A3325796">
      <w:start w:val="1"/>
      <w:numFmt w:val="bullet"/>
      <w:lvlText w:val="o"/>
      <w:lvlJc w:val="left"/>
      <w:pPr>
        <w:ind w:left="3600" w:hanging="360"/>
      </w:pPr>
      <w:rPr>
        <w:rFonts w:ascii="Courier New" w:hAnsi="Courier New" w:cs="Times New Roman" w:hint="default"/>
      </w:rPr>
    </w:lvl>
    <w:lvl w:ilvl="5" w:tplc="B1F6CAB6">
      <w:start w:val="1"/>
      <w:numFmt w:val="bullet"/>
      <w:lvlText w:val=""/>
      <w:lvlJc w:val="left"/>
      <w:pPr>
        <w:ind w:left="4320" w:hanging="360"/>
      </w:pPr>
      <w:rPr>
        <w:rFonts w:ascii="Wingdings" w:hAnsi="Wingdings" w:hint="default"/>
      </w:rPr>
    </w:lvl>
    <w:lvl w:ilvl="6" w:tplc="3500A526">
      <w:start w:val="1"/>
      <w:numFmt w:val="bullet"/>
      <w:lvlText w:val=""/>
      <w:lvlJc w:val="left"/>
      <w:pPr>
        <w:ind w:left="5040" w:hanging="360"/>
      </w:pPr>
      <w:rPr>
        <w:rFonts w:ascii="Symbol" w:hAnsi="Symbol" w:hint="default"/>
      </w:rPr>
    </w:lvl>
    <w:lvl w:ilvl="7" w:tplc="5358A750">
      <w:start w:val="1"/>
      <w:numFmt w:val="bullet"/>
      <w:lvlText w:val="o"/>
      <w:lvlJc w:val="left"/>
      <w:pPr>
        <w:ind w:left="5760" w:hanging="360"/>
      </w:pPr>
      <w:rPr>
        <w:rFonts w:ascii="Courier New" w:hAnsi="Courier New" w:cs="Times New Roman" w:hint="default"/>
      </w:rPr>
    </w:lvl>
    <w:lvl w:ilvl="8" w:tplc="45A42102">
      <w:start w:val="1"/>
      <w:numFmt w:val="bullet"/>
      <w:lvlText w:val=""/>
      <w:lvlJc w:val="left"/>
      <w:pPr>
        <w:ind w:left="6480" w:hanging="360"/>
      </w:pPr>
      <w:rPr>
        <w:rFonts w:ascii="Wingdings" w:hAnsi="Wingdings" w:hint="default"/>
      </w:rPr>
    </w:lvl>
  </w:abstractNum>
  <w:abstractNum w:abstractNumId="11" w15:restartNumberingAfterBreak="0">
    <w:nsid w:val="59A00AC3"/>
    <w:multiLevelType w:val="hybridMultilevel"/>
    <w:tmpl w:val="039E1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185CBA"/>
    <w:multiLevelType w:val="hybridMultilevel"/>
    <w:tmpl w:val="63E247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1B3E78"/>
    <w:multiLevelType w:val="hybridMultilevel"/>
    <w:tmpl w:val="8D76544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5C212AD5"/>
    <w:multiLevelType w:val="hybridMultilevel"/>
    <w:tmpl w:val="DF50AFC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5F26082A"/>
    <w:multiLevelType w:val="hybridMultilevel"/>
    <w:tmpl w:val="7764AB70"/>
    <w:lvl w:ilvl="0" w:tplc="53FEBDE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932DFD"/>
    <w:multiLevelType w:val="hybridMultilevel"/>
    <w:tmpl w:val="FDD6C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123DF7"/>
    <w:multiLevelType w:val="hybridMultilevel"/>
    <w:tmpl w:val="D6FAEDF8"/>
    <w:lvl w:ilvl="0" w:tplc="53FEBDE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6F13B5"/>
    <w:multiLevelType w:val="hybridMultilevel"/>
    <w:tmpl w:val="6D641E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6564990">
    <w:abstractNumId w:val="6"/>
  </w:num>
  <w:num w:numId="2" w16cid:durableId="304706050">
    <w:abstractNumId w:val="14"/>
  </w:num>
  <w:num w:numId="3" w16cid:durableId="1270699516">
    <w:abstractNumId w:val="12"/>
  </w:num>
  <w:num w:numId="4" w16cid:durableId="678317380">
    <w:abstractNumId w:val="10"/>
  </w:num>
  <w:num w:numId="5" w16cid:durableId="2144887282">
    <w:abstractNumId w:val="11"/>
  </w:num>
  <w:num w:numId="6" w16cid:durableId="235554621">
    <w:abstractNumId w:val="3"/>
  </w:num>
  <w:num w:numId="7" w16cid:durableId="625309858">
    <w:abstractNumId w:val="13"/>
  </w:num>
  <w:num w:numId="8" w16cid:durableId="1212424451">
    <w:abstractNumId w:val="5"/>
  </w:num>
  <w:num w:numId="9" w16cid:durableId="1308247527">
    <w:abstractNumId w:val="17"/>
  </w:num>
  <w:num w:numId="10" w16cid:durableId="773980279">
    <w:abstractNumId w:val="0"/>
  </w:num>
  <w:num w:numId="11" w16cid:durableId="777994583">
    <w:abstractNumId w:val="15"/>
  </w:num>
  <w:num w:numId="12" w16cid:durableId="438988701">
    <w:abstractNumId w:val="7"/>
  </w:num>
  <w:num w:numId="13" w16cid:durableId="1518696843">
    <w:abstractNumId w:val="2"/>
  </w:num>
  <w:num w:numId="14" w16cid:durableId="1170801318">
    <w:abstractNumId w:val="1"/>
  </w:num>
  <w:num w:numId="15" w16cid:durableId="821313101">
    <w:abstractNumId w:val="16"/>
  </w:num>
  <w:num w:numId="16" w16cid:durableId="46026556">
    <w:abstractNumId w:val="18"/>
  </w:num>
  <w:num w:numId="17" w16cid:durableId="689716936">
    <w:abstractNumId w:val="9"/>
  </w:num>
  <w:num w:numId="18" w16cid:durableId="97330776">
    <w:abstractNumId w:val="4"/>
  </w:num>
  <w:num w:numId="19" w16cid:durableId="2176713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250"/>
    <w:rsid w:val="00000035"/>
    <w:rsid w:val="000002A1"/>
    <w:rsid w:val="00000846"/>
    <w:rsid w:val="00000C01"/>
    <w:rsid w:val="000013E7"/>
    <w:rsid w:val="00001A3B"/>
    <w:rsid w:val="000025F6"/>
    <w:rsid w:val="0000474C"/>
    <w:rsid w:val="00004A8E"/>
    <w:rsid w:val="00005375"/>
    <w:rsid w:val="0000573B"/>
    <w:rsid w:val="00005C9C"/>
    <w:rsid w:val="00006F87"/>
    <w:rsid w:val="0000739B"/>
    <w:rsid w:val="0001079B"/>
    <w:rsid w:val="00011454"/>
    <w:rsid w:val="000144BB"/>
    <w:rsid w:val="00014FCB"/>
    <w:rsid w:val="000156FF"/>
    <w:rsid w:val="00015F63"/>
    <w:rsid w:val="000161C8"/>
    <w:rsid w:val="0001721F"/>
    <w:rsid w:val="00017AF2"/>
    <w:rsid w:val="00017C91"/>
    <w:rsid w:val="0002060C"/>
    <w:rsid w:val="000207A2"/>
    <w:rsid w:val="00021ABF"/>
    <w:rsid w:val="00022125"/>
    <w:rsid w:val="00023316"/>
    <w:rsid w:val="000236A3"/>
    <w:rsid w:val="00023EB6"/>
    <w:rsid w:val="0002616B"/>
    <w:rsid w:val="0002617E"/>
    <w:rsid w:val="000278BB"/>
    <w:rsid w:val="000279DC"/>
    <w:rsid w:val="00027A12"/>
    <w:rsid w:val="00027E6E"/>
    <w:rsid w:val="00030E61"/>
    <w:rsid w:val="00032A2A"/>
    <w:rsid w:val="00032CD0"/>
    <w:rsid w:val="00032D3C"/>
    <w:rsid w:val="00032EBE"/>
    <w:rsid w:val="00033EC0"/>
    <w:rsid w:val="00034E6E"/>
    <w:rsid w:val="00035C04"/>
    <w:rsid w:val="00035F44"/>
    <w:rsid w:val="00036052"/>
    <w:rsid w:val="00036BED"/>
    <w:rsid w:val="00041443"/>
    <w:rsid w:val="0004193B"/>
    <w:rsid w:val="00043628"/>
    <w:rsid w:val="00043991"/>
    <w:rsid w:val="00044188"/>
    <w:rsid w:val="0004488D"/>
    <w:rsid w:val="00044A8D"/>
    <w:rsid w:val="00045AF8"/>
    <w:rsid w:val="00047005"/>
    <w:rsid w:val="00047105"/>
    <w:rsid w:val="00050B80"/>
    <w:rsid w:val="00052864"/>
    <w:rsid w:val="00053802"/>
    <w:rsid w:val="00053F60"/>
    <w:rsid w:val="00057A21"/>
    <w:rsid w:val="0006038A"/>
    <w:rsid w:val="00060828"/>
    <w:rsid w:val="00061EC7"/>
    <w:rsid w:val="00062E9D"/>
    <w:rsid w:val="00063F96"/>
    <w:rsid w:val="00064EFE"/>
    <w:rsid w:val="000658E3"/>
    <w:rsid w:val="00067298"/>
    <w:rsid w:val="000674E6"/>
    <w:rsid w:val="000703C0"/>
    <w:rsid w:val="0007050C"/>
    <w:rsid w:val="000718DF"/>
    <w:rsid w:val="00071FBF"/>
    <w:rsid w:val="00072959"/>
    <w:rsid w:val="00072BC8"/>
    <w:rsid w:val="00072F7B"/>
    <w:rsid w:val="00073520"/>
    <w:rsid w:val="00073CCD"/>
    <w:rsid w:val="00075834"/>
    <w:rsid w:val="0007588A"/>
    <w:rsid w:val="0007768D"/>
    <w:rsid w:val="000809E7"/>
    <w:rsid w:val="000810A6"/>
    <w:rsid w:val="00081324"/>
    <w:rsid w:val="0008209C"/>
    <w:rsid w:val="0008287B"/>
    <w:rsid w:val="00082AD0"/>
    <w:rsid w:val="00083194"/>
    <w:rsid w:val="00084194"/>
    <w:rsid w:val="0008461B"/>
    <w:rsid w:val="000846B1"/>
    <w:rsid w:val="000854DC"/>
    <w:rsid w:val="00086D72"/>
    <w:rsid w:val="000872DC"/>
    <w:rsid w:val="00087610"/>
    <w:rsid w:val="00087DDD"/>
    <w:rsid w:val="0009197B"/>
    <w:rsid w:val="0009198D"/>
    <w:rsid w:val="00091C82"/>
    <w:rsid w:val="00092BE3"/>
    <w:rsid w:val="00095D2D"/>
    <w:rsid w:val="00096390"/>
    <w:rsid w:val="000A096D"/>
    <w:rsid w:val="000A0AFA"/>
    <w:rsid w:val="000A17F7"/>
    <w:rsid w:val="000A21F1"/>
    <w:rsid w:val="000A23A2"/>
    <w:rsid w:val="000A2691"/>
    <w:rsid w:val="000A3262"/>
    <w:rsid w:val="000A3E77"/>
    <w:rsid w:val="000A423B"/>
    <w:rsid w:val="000A5C04"/>
    <w:rsid w:val="000A5F52"/>
    <w:rsid w:val="000A7694"/>
    <w:rsid w:val="000A7FFD"/>
    <w:rsid w:val="000B079D"/>
    <w:rsid w:val="000B0D32"/>
    <w:rsid w:val="000B0D8B"/>
    <w:rsid w:val="000B37C4"/>
    <w:rsid w:val="000B3D51"/>
    <w:rsid w:val="000B3D73"/>
    <w:rsid w:val="000B3E68"/>
    <w:rsid w:val="000B4097"/>
    <w:rsid w:val="000B4282"/>
    <w:rsid w:val="000B46EB"/>
    <w:rsid w:val="000B4875"/>
    <w:rsid w:val="000B5726"/>
    <w:rsid w:val="000B5FEE"/>
    <w:rsid w:val="000B6604"/>
    <w:rsid w:val="000B661A"/>
    <w:rsid w:val="000B6A1D"/>
    <w:rsid w:val="000C0C2C"/>
    <w:rsid w:val="000C0CD4"/>
    <w:rsid w:val="000C0CF2"/>
    <w:rsid w:val="000C1707"/>
    <w:rsid w:val="000C1B06"/>
    <w:rsid w:val="000C2305"/>
    <w:rsid w:val="000C5678"/>
    <w:rsid w:val="000C5A6B"/>
    <w:rsid w:val="000C6DD2"/>
    <w:rsid w:val="000D0652"/>
    <w:rsid w:val="000D0AB8"/>
    <w:rsid w:val="000D1C8F"/>
    <w:rsid w:val="000D2B49"/>
    <w:rsid w:val="000D406F"/>
    <w:rsid w:val="000D41D8"/>
    <w:rsid w:val="000D57FC"/>
    <w:rsid w:val="000D6249"/>
    <w:rsid w:val="000D6884"/>
    <w:rsid w:val="000D7AB4"/>
    <w:rsid w:val="000E1957"/>
    <w:rsid w:val="000E29E6"/>
    <w:rsid w:val="000E3973"/>
    <w:rsid w:val="000E5437"/>
    <w:rsid w:val="000F0401"/>
    <w:rsid w:val="000F08FD"/>
    <w:rsid w:val="000F1CF2"/>
    <w:rsid w:val="000F2C6B"/>
    <w:rsid w:val="000F54F2"/>
    <w:rsid w:val="000F5800"/>
    <w:rsid w:val="000F5ADE"/>
    <w:rsid w:val="000F78EF"/>
    <w:rsid w:val="00101BF1"/>
    <w:rsid w:val="00101FD8"/>
    <w:rsid w:val="00102156"/>
    <w:rsid w:val="0010228E"/>
    <w:rsid w:val="001028AF"/>
    <w:rsid w:val="00102D13"/>
    <w:rsid w:val="00102E23"/>
    <w:rsid w:val="00106141"/>
    <w:rsid w:val="00106D17"/>
    <w:rsid w:val="00106E79"/>
    <w:rsid w:val="001075E9"/>
    <w:rsid w:val="0011039A"/>
    <w:rsid w:val="00111B21"/>
    <w:rsid w:val="00111FDE"/>
    <w:rsid w:val="001120DC"/>
    <w:rsid w:val="001122A6"/>
    <w:rsid w:val="00113BC7"/>
    <w:rsid w:val="0011427B"/>
    <w:rsid w:val="00114430"/>
    <w:rsid w:val="00114B53"/>
    <w:rsid w:val="00115D12"/>
    <w:rsid w:val="00116398"/>
    <w:rsid w:val="0011676A"/>
    <w:rsid w:val="0011677D"/>
    <w:rsid w:val="00117EA1"/>
    <w:rsid w:val="00121A22"/>
    <w:rsid w:val="0012271F"/>
    <w:rsid w:val="0012286B"/>
    <w:rsid w:val="00123BCA"/>
    <w:rsid w:val="001246E7"/>
    <w:rsid w:val="001256D5"/>
    <w:rsid w:val="00125FDE"/>
    <w:rsid w:val="00126130"/>
    <w:rsid w:val="0012682E"/>
    <w:rsid w:val="00126A2E"/>
    <w:rsid w:val="00127488"/>
    <w:rsid w:val="001277E9"/>
    <w:rsid w:val="00127D90"/>
    <w:rsid w:val="001311F1"/>
    <w:rsid w:val="00131AE6"/>
    <w:rsid w:val="0013235C"/>
    <w:rsid w:val="001325C0"/>
    <w:rsid w:val="001334C7"/>
    <w:rsid w:val="0013354C"/>
    <w:rsid w:val="001350E7"/>
    <w:rsid w:val="00137326"/>
    <w:rsid w:val="0014235B"/>
    <w:rsid w:val="00143E93"/>
    <w:rsid w:val="00144490"/>
    <w:rsid w:val="00144688"/>
    <w:rsid w:val="00145CC1"/>
    <w:rsid w:val="00145F90"/>
    <w:rsid w:val="00146700"/>
    <w:rsid w:val="001517CA"/>
    <w:rsid w:val="00151B47"/>
    <w:rsid w:val="00152733"/>
    <w:rsid w:val="001536DF"/>
    <w:rsid w:val="00154560"/>
    <w:rsid w:val="00155A16"/>
    <w:rsid w:val="00155D5A"/>
    <w:rsid w:val="00156056"/>
    <w:rsid w:val="00160B1B"/>
    <w:rsid w:val="00160F76"/>
    <w:rsid w:val="00162A66"/>
    <w:rsid w:val="00162B05"/>
    <w:rsid w:val="00162CA8"/>
    <w:rsid w:val="00166D1A"/>
    <w:rsid w:val="00166DC7"/>
    <w:rsid w:val="00167326"/>
    <w:rsid w:val="001676C1"/>
    <w:rsid w:val="00167756"/>
    <w:rsid w:val="001711E7"/>
    <w:rsid w:val="001713B4"/>
    <w:rsid w:val="001724C4"/>
    <w:rsid w:val="00172A4B"/>
    <w:rsid w:val="00173A61"/>
    <w:rsid w:val="00174624"/>
    <w:rsid w:val="00174C5F"/>
    <w:rsid w:val="00180406"/>
    <w:rsid w:val="0018188C"/>
    <w:rsid w:val="00181B60"/>
    <w:rsid w:val="00181BDD"/>
    <w:rsid w:val="00181C12"/>
    <w:rsid w:val="0018472C"/>
    <w:rsid w:val="00185A03"/>
    <w:rsid w:val="00185C9E"/>
    <w:rsid w:val="0018686A"/>
    <w:rsid w:val="0018777C"/>
    <w:rsid w:val="00187CFF"/>
    <w:rsid w:val="0019176E"/>
    <w:rsid w:val="00192035"/>
    <w:rsid w:val="00192226"/>
    <w:rsid w:val="00194584"/>
    <w:rsid w:val="00194942"/>
    <w:rsid w:val="00194D9A"/>
    <w:rsid w:val="00195666"/>
    <w:rsid w:val="0019596C"/>
    <w:rsid w:val="001960EE"/>
    <w:rsid w:val="001973A8"/>
    <w:rsid w:val="001A07FB"/>
    <w:rsid w:val="001A26E4"/>
    <w:rsid w:val="001A2A8F"/>
    <w:rsid w:val="001A2E60"/>
    <w:rsid w:val="001A316A"/>
    <w:rsid w:val="001A590E"/>
    <w:rsid w:val="001A7859"/>
    <w:rsid w:val="001B090A"/>
    <w:rsid w:val="001B0913"/>
    <w:rsid w:val="001B242F"/>
    <w:rsid w:val="001B25B7"/>
    <w:rsid w:val="001B3527"/>
    <w:rsid w:val="001B3C27"/>
    <w:rsid w:val="001B5B05"/>
    <w:rsid w:val="001B605F"/>
    <w:rsid w:val="001B748C"/>
    <w:rsid w:val="001B7752"/>
    <w:rsid w:val="001C1C6B"/>
    <w:rsid w:val="001C3D6E"/>
    <w:rsid w:val="001C3F23"/>
    <w:rsid w:val="001C40E0"/>
    <w:rsid w:val="001C51EE"/>
    <w:rsid w:val="001C6AAF"/>
    <w:rsid w:val="001D08E3"/>
    <w:rsid w:val="001D0B6D"/>
    <w:rsid w:val="001D0DE9"/>
    <w:rsid w:val="001D0FCC"/>
    <w:rsid w:val="001D1BD5"/>
    <w:rsid w:val="001D23F9"/>
    <w:rsid w:val="001D2927"/>
    <w:rsid w:val="001D3BAB"/>
    <w:rsid w:val="001D582E"/>
    <w:rsid w:val="001D6272"/>
    <w:rsid w:val="001D6AEC"/>
    <w:rsid w:val="001D6BCB"/>
    <w:rsid w:val="001D725A"/>
    <w:rsid w:val="001D74F9"/>
    <w:rsid w:val="001D7559"/>
    <w:rsid w:val="001D7BDA"/>
    <w:rsid w:val="001D7BF2"/>
    <w:rsid w:val="001D7C56"/>
    <w:rsid w:val="001D7CE2"/>
    <w:rsid w:val="001E0F99"/>
    <w:rsid w:val="001E104A"/>
    <w:rsid w:val="001E2B24"/>
    <w:rsid w:val="001E31A8"/>
    <w:rsid w:val="001E335B"/>
    <w:rsid w:val="001E56A6"/>
    <w:rsid w:val="001F013C"/>
    <w:rsid w:val="001F0471"/>
    <w:rsid w:val="001F20F6"/>
    <w:rsid w:val="001F34C0"/>
    <w:rsid w:val="001F44E7"/>
    <w:rsid w:val="001F4676"/>
    <w:rsid w:val="001F4898"/>
    <w:rsid w:val="001F5761"/>
    <w:rsid w:val="001F5D3A"/>
    <w:rsid w:val="001F6BEF"/>
    <w:rsid w:val="0020044E"/>
    <w:rsid w:val="0020076F"/>
    <w:rsid w:val="002018B5"/>
    <w:rsid w:val="002041C0"/>
    <w:rsid w:val="00204B36"/>
    <w:rsid w:val="002053D7"/>
    <w:rsid w:val="00205713"/>
    <w:rsid w:val="0020658B"/>
    <w:rsid w:val="002066E1"/>
    <w:rsid w:val="0020676A"/>
    <w:rsid w:val="00206ED2"/>
    <w:rsid w:val="0020701D"/>
    <w:rsid w:val="00207F8B"/>
    <w:rsid w:val="002104D3"/>
    <w:rsid w:val="0021089A"/>
    <w:rsid w:val="0021194D"/>
    <w:rsid w:val="0021223B"/>
    <w:rsid w:val="002124C0"/>
    <w:rsid w:val="00212FE3"/>
    <w:rsid w:val="0021504F"/>
    <w:rsid w:val="00215610"/>
    <w:rsid w:val="00216C6C"/>
    <w:rsid w:val="00220D6D"/>
    <w:rsid w:val="00221109"/>
    <w:rsid w:val="00221A62"/>
    <w:rsid w:val="00222E19"/>
    <w:rsid w:val="002238D7"/>
    <w:rsid w:val="00223E74"/>
    <w:rsid w:val="0022483E"/>
    <w:rsid w:val="00224CD6"/>
    <w:rsid w:val="00225556"/>
    <w:rsid w:val="00226517"/>
    <w:rsid w:val="00230F12"/>
    <w:rsid w:val="00232047"/>
    <w:rsid w:val="00232763"/>
    <w:rsid w:val="002327FF"/>
    <w:rsid w:val="00232BBF"/>
    <w:rsid w:val="00232C8D"/>
    <w:rsid w:val="00233C01"/>
    <w:rsid w:val="002361B4"/>
    <w:rsid w:val="00237C5D"/>
    <w:rsid w:val="00237E77"/>
    <w:rsid w:val="0024017F"/>
    <w:rsid w:val="0024190D"/>
    <w:rsid w:val="00242269"/>
    <w:rsid w:val="00243978"/>
    <w:rsid w:val="002454A1"/>
    <w:rsid w:val="00245B20"/>
    <w:rsid w:val="00247652"/>
    <w:rsid w:val="00247C8E"/>
    <w:rsid w:val="00250D04"/>
    <w:rsid w:val="00251171"/>
    <w:rsid w:val="00252F5E"/>
    <w:rsid w:val="00255712"/>
    <w:rsid w:val="00255AD9"/>
    <w:rsid w:val="00255CC4"/>
    <w:rsid w:val="00255F04"/>
    <w:rsid w:val="002574FA"/>
    <w:rsid w:val="002603A2"/>
    <w:rsid w:val="00260B4B"/>
    <w:rsid w:val="00261437"/>
    <w:rsid w:val="00261F89"/>
    <w:rsid w:val="002623B5"/>
    <w:rsid w:val="00262C57"/>
    <w:rsid w:val="002632A9"/>
    <w:rsid w:val="00263E02"/>
    <w:rsid w:val="00264148"/>
    <w:rsid w:val="0026415A"/>
    <w:rsid w:val="00265478"/>
    <w:rsid w:val="002657F3"/>
    <w:rsid w:val="00265923"/>
    <w:rsid w:val="00267EEE"/>
    <w:rsid w:val="002712E0"/>
    <w:rsid w:val="0027265D"/>
    <w:rsid w:val="00273D49"/>
    <w:rsid w:val="00274DED"/>
    <w:rsid w:val="00274ED3"/>
    <w:rsid w:val="002756CF"/>
    <w:rsid w:val="00275AF0"/>
    <w:rsid w:val="002761DB"/>
    <w:rsid w:val="00276A3E"/>
    <w:rsid w:val="00277F86"/>
    <w:rsid w:val="0028282D"/>
    <w:rsid w:val="00284073"/>
    <w:rsid w:val="002842DB"/>
    <w:rsid w:val="002848C7"/>
    <w:rsid w:val="00285C52"/>
    <w:rsid w:val="0028711C"/>
    <w:rsid w:val="002878F9"/>
    <w:rsid w:val="002900C9"/>
    <w:rsid w:val="00290C80"/>
    <w:rsid w:val="00291694"/>
    <w:rsid w:val="00291BEA"/>
    <w:rsid w:val="0029260B"/>
    <w:rsid w:val="002941BA"/>
    <w:rsid w:val="00295034"/>
    <w:rsid w:val="00295DCC"/>
    <w:rsid w:val="0029660E"/>
    <w:rsid w:val="00297DBF"/>
    <w:rsid w:val="002A3623"/>
    <w:rsid w:val="002A4CED"/>
    <w:rsid w:val="002A4F4A"/>
    <w:rsid w:val="002A532D"/>
    <w:rsid w:val="002A6643"/>
    <w:rsid w:val="002B2389"/>
    <w:rsid w:val="002B2968"/>
    <w:rsid w:val="002B3951"/>
    <w:rsid w:val="002B51DA"/>
    <w:rsid w:val="002B59CF"/>
    <w:rsid w:val="002B75E3"/>
    <w:rsid w:val="002B7945"/>
    <w:rsid w:val="002C0FFC"/>
    <w:rsid w:val="002C1656"/>
    <w:rsid w:val="002C1969"/>
    <w:rsid w:val="002C1A30"/>
    <w:rsid w:val="002C2A77"/>
    <w:rsid w:val="002C3420"/>
    <w:rsid w:val="002C3679"/>
    <w:rsid w:val="002C449E"/>
    <w:rsid w:val="002C5F18"/>
    <w:rsid w:val="002C5F77"/>
    <w:rsid w:val="002C732D"/>
    <w:rsid w:val="002C7650"/>
    <w:rsid w:val="002C7AB4"/>
    <w:rsid w:val="002C7DDB"/>
    <w:rsid w:val="002D2B60"/>
    <w:rsid w:val="002D3C92"/>
    <w:rsid w:val="002D43DA"/>
    <w:rsid w:val="002D4DA4"/>
    <w:rsid w:val="002D6F41"/>
    <w:rsid w:val="002E00EB"/>
    <w:rsid w:val="002E1104"/>
    <w:rsid w:val="002E1443"/>
    <w:rsid w:val="002E1AAC"/>
    <w:rsid w:val="002E29B2"/>
    <w:rsid w:val="002E2BDF"/>
    <w:rsid w:val="002E340A"/>
    <w:rsid w:val="002E37B3"/>
    <w:rsid w:val="002E6980"/>
    <w:rsid w:val="002E7E4F"/>
    <w:rsid w:val="002F0BBF"/>
    <w:rsid w:val="002F0DDB"/>
    <w:rsid w:val="002F2519"/>
    <w:rsid w:val="002F266A"/>
    <w:rsid w:val="002F31B6"/>
    <w:rsid w:val="002F50BB"/>
    <w:rsid w:val="00300292"/>
    <w:rsid w:val="00300B89"/>
    <w:rsid w:val="00301323"/>
    <w:rsid w:val="00304233"/>
    <w:rsid w:val="0030431F"/>
    <w:rsid w:val="00310304"/>
    <w:rsid w:val="0031081C"/>
    <w:rsid w:val="003110E6"/>
    <w:rsid w:val="00311657"/>
    <w:rsid w:val="00311B5A"/>
    <w:rsid w:val="00312480"/>
    <w:rsid w:val="0031302C"/>
    <w:rsid w:val="00314ACB"/>
    <w:rsid w:val="0031543D"/>
    <w:rsid w:val="003163D3"/>
    <w:rsid w:val="00316C2B"/>
    <w:rsid w:val="00317ADE"/>
    <w:rsid w:val="00321842"/>
    <w:rsid w:val="003229B0"/>
    <w:rsid w:val="0032334F"/>
    <w:rsid w:val="0032355C"/>
    <w:rsid w:val="00323B00"/>
    <w:rsid w:val="003243E0"/>
    <w:rsid w:val="00324E07"/>
    <w:rsid w:val="00324F3A"/>
    <w:rsid w:val="00325B3D"/>
    <w:rsid w:val="003262C1"/>
    <w:rsid w:val="0032644A"/>
    <w:rsid w:val="00327221"/>
    <w:rsid w:val="003305B8"/>
    <w:rsid w:val="00331B54"/>
    <w:rsid w:val="00331CCA"/>
    <w:rsid w:val="00332A00"/>
    <w:rsid w:val="00332CAD"/>
    <w:rsid w:val="003330DD"/>
    <w:rsid w:val="00333177"/>
    <w:rsid w:val="00334EC9"/>
    <w:rsid w:val="0033598B"/>
    <w:rsid w:val="00335F94"/>
    <w:rsid w:val="0033616F"/>
    <w:rsid w:val="00336C22"/>
    <w:rsid w:val="00341766"/>
    <w:rsid w:val="00341BCA"/>
    <w:rsid w:val="00341C7A"/>
    <w:rsid w:val="003466A9"/>
    <w:rsid w:val="003475BB"/>
    <w:rsid w:val="00347AB6"/>
    <w:rsid w:val="003503CF"/>
    <w:rsid w:val="003505B1"/>
    <w:rsid w:val="003507F7"/>
    <w:rsid w:val="00354999"/>
    <w:rsid w:val="00354B88"/>
    <w:rsid w:val="0035643F"/>
    <w:rsid w:val="00356AC3"/>
    <w:rsid w:val="00356E53"/>
    <w:rsid w:val="00363211"/>
    <w:rsid w:val="00363C23"/>
    <w:rsid w:val="00363EF0"/>
    <w:rsid w:val="00365967"/>
    <w:rsid w:val="00366547"/>
    <w:rsid w:val="00366D37"/>
    <w:rsid w:val="0037024E"/>
    <w:rsid w:val="00370B1F"/>
    <w:rsid w:val="00370F47"/>
    <w:rsid w:val="00371E02"/>
    <w:rsid w:val="00372E55"/>
    <w:rsid w:val="00377444"/>
    <w:rsid w:val="003802F4"/>
    <w:rsid w:val="003803AA"/>
    <w:rsid w:val="00380A25"/>
    <w:rsid w:val="0038122E"/>
    <w:rsid w:val="003814C5"/>
    <w:rsid w:val="00382D98"/>
    <w:rsid w:val="00383D45"/>
    <w:rsid w:val="00383F61"/>
    <w:rsid w:val="00384020"/>
    <w:rsid w:val="00384EE3"/>
    <w:rsid w:val="00386053"/>
    <w:rsid w:val="003907EE"/>
    <w:rsid w:val="00390C6B"/>
    <w:rsid w:val="0039261D"/>
    <w:rsid w:val="00393543"/>
    <w:rsid w:val="003936EB"/>
    <w:rsid w:val="00394505"/>
    <w:rsid w:val="00394975"/>
    <w:rsid w:val="00396189"/>
    <w:rsid w:val="00396C60"/>
    <w:rsid w:val="00397AA6"/>
    <w:rsid w:val="003A07D2"/>
    <w:rsid w:val="003A23C8"/>
    <w:rsid w:val="003A2919"/>
    <w:rsid w:val="003A3422"/>
    <w:rsid w:val="003A3758"/>
    <w:rsid w:val="003A7352"/>
    <w:rsid w:val="003B1EB1"/>
    <w:rsid w:val="003B248C"/>
    <w:rsid w:val="003B3233"/>
    <w:rsid w:val="003B509A"/>
    <w:rsid w:val="003B509C"/>
    <w:rsid w:val="003B50D3"/>
    <w:rsid w:val="003B7167"/>
    <w:rsid w:val="003BD820"/>
    <w:rsid w:val="003C295A"/>
    <w:rsid w:val="003C2DBB"/>
    <w:rsid w:val="003C359D"/>
    <w:rsid w:val="003C5E36"/>
    <w:rsid w:val="003C7F23"/>
    <w:rsid w:val="003D0A27"/>
    <w:rsid w:val="003D146A"/>
    <w:rsid w:val="003D1CFB"/>
    <w:rsid w:val="003D1E16"/>
    <w:rsid w:val="003D2EE0"/>
    <w:rsid w:val="003D3592"/>
    <w:rsid w:val="003D37AA"/>
    <w:rsid w:val="003D47D2"/>
    <w:rsid w:val="003D4872"/>
    <w:rsid w:val="003D697D"/>
    <w:rsid w:val="003D74D6"/>
    <w:rsid w:val="003E0AB4"/>
    <w:rsid w:val="003E0C92"/>
    <w:rsid w:val="003E14A8"/>
    <w:rsid w:val="003E3686"/>
    <w:rsid w:val="003E3846"/>
    <w:rsid w:val="003E3FE6"/>
    <w:rsid w:val="003E4EFA"/>
    <w:rsid w:val="003E56AA"/>
    <w:rsid w:val="003E64DE"/>
    <w:rsid w:val="003E672B"/>
    <w:rsid w:val="003E6A74"/>
    <w:rsid w:val="003F2544"/>
    <w:rsid w:val="003F2F47"/>
    <w:rsid w:val="003F37E5"/>
    <w:rsid w:val="003F75C6"/>
    <w:rsid w:val="003F7641"/>
    <w:rsid w:val="003F782F"/>
    <w:rsid w:val="004006E2"/>
    <w:rsid w:val="00400D08"/>
    <w:rsid w:val="00401078"/>
    <w:rsid w:val="004013BF"/>
    <w:rsid w:val="00402362"/>
    <w:rsid w:val="00403102"/>
    <w:rsid w:val="0040387A"/>
    <w:rsid w:val="00403FAF"/>
    <w:rsid w:val="00407783"/>
    <w:rsid w:val="0040798D"/>
    <w:rsid w:val="004107CA"/>
    <w:rsid w:val="00410C4D"/>
    <w:rsid w:val="0041237C"/>
    <w:rsid w:val="00412675"/>
    <w:rsid w:val="00412854"/>
    <w:rsid w:val="00412E72"/>
    <w:rsid w:val="00413785"/>
    <w:rsid w:val="0041480A"/>
    <w:rsid w:val="00415BC2"/>
    <w:rsid w:val="00416772"/>
    <w:rsid w:val="004175BD"/>
    <w:rsid w:val="0042195F"/>
    <w:rsid w:val="0042224E"/>
    <w:rsid w:val="00422721"/>
    <w:rsid w:val="004242CC"/>
    <w:rsid w:val="004255B1"/>
    <w:rsid w:val="00426182"/>
    <w:rsid w:val="004265A4"/>
    <w:rsid w:val="0042692A"/>
    <w:rsid w:val="0042788E"/>
    <w:rsid w:val="00430B98"/>
    <w:rsid w:val="00431BEC"/>
    <w:rsid w:val="00432080"/>
    <w:rsid w:val="00432F54"/>
    <w:rsid w:val="00433C9E"/>
    <w:rsid w:val="00434662"/>
    <w:rsid w:val="00440F8C"/>
    <w:rsid w:val="00441F1D"/>
    <w:rsid w:val="0044277B"/>
    <w:rsid w:val="004427E4"/>
    <w:rsid w:val="00443309"/>
    <w:rsid w:val="00443CE7"/>
    <w:rsid w:val="00444470"/>
    <w:rsid w:val="00444FF2"/>
    <w:rsid w:val="004453F9"/>
    <w:rsid w:val="00446182"/>
    <w:rsid w:val="00446FAC"/>
    <w:rsid w:val="004476BE"/>
    <w:rsid w:val="004500B6"/>
    <w:rsid w:val="00450548"/>
    <w:rsid w:val="004511B8"/>
    <w:rsid w:val="0045232A"/>
    <w:rsid w:val="00452FC1"/>
    <w:rsid w:val="00455392"/>
    <w:rsid w:val="00455670"/>
    <w:rsid w:val="00455847"/>
    <w:rsid w:val="00455DA9"/>
    <w:rsid w:val="00456161"/>
    <w:rsid w:val="00456BDC"/>
    <w:rsid w:val="004600F3"/>
    <w:rsid w:val="00460393"/>
    <w:rsid w:val="00460F64"/>
    <w:rsid w:val="00461A68"/>
    <w:rsid w:val="0046263F"/>
    <w:rsid w:val="00462D73"/>
    <w:rsid w:val="0046375B"/>
    <w:rsid w:val="00463A38"/>
    <w:rsid w:val="00464DC8"/>
    <w:rsid w:val="0046503A"/>
    <w:rsid w:val="0046600E"/>
    <w:rsid w:val="00467B08"/>
    <w:rsid w:val="00470D87"/>
    <w:rsid w:val="00471666"/>
    <w:rsid w:val="00472243"/>
    <w:rsid w:val="00472B60"/>
    <w:rsid w:val="004745BA"/>
    <w:rsid w:val="0047468D"/>
    <w:rsid w:val="00474E13"/>
    <w:rsid w:val="00475797"/>
    <w:rsid w:val="00475936"/>
    <w:rsid w:val="00475CAE"/>
    <w:rsid w:val="0047727B"/>
    <w:rsid w:val="004807BF"/>
    <w:rsid w:val="00480ABE"/>
    <w:rsid w:val="004813A8"/>
    <w:rsid w:val="00481EBD"/>
    <w:rsid w:val="004824FC"/>
    <w:rsid w:val="00482707"/>
    <w:rsid w:val="00482B1F"/>
    <w:rsid w:val="00483C0A"/>
    <w:rsid w:val="00484A73"/>
    <w:rsid w:val="004854D2"/>
    <w:rsid w:val="00485936"/>
    <w:rsid w:val="0048597E"/>
    <w:rsid w:val="004869B3"/>
    <w:rsid w:val="00486A6F"/>
    <w:rsid w:val="0049020D"/>
    <w:rsid w:val="00490300"/>
    <w:rsid w:val="00490599"/>
    <w:rsid w:val="004931F5"/>
    <w:rsid w:val="00493C08"/>
    <w:rsid w:val="00494AB1"/>
    <w:rsid w:val="00494FBD"/>
    <w:rsid w:val="00495046"/>
    <w:rsid w:val="00495F59"/>
    <w:rsid w:val="004961A9"/>
    <w:rsid w:val="0049639D"/>
    <w:rsid w:val="004A1A9F"/>
    <w:rsid w:val="004A4588"/>
    <w:rsid w:val="004A4A8E"/>
    <w:rsid w:val="004A5358"/>
    <w:rsid w:val="004A535B"/>
    <w:rsid w:val="004A624E"/>
    <w:rsid w:val="004A6FAF"/>
    <w:rsid w:val="004B51E7"/>
    <w:rsid w:val="004B5CAD"/>
    <w:rsid w:val="004B7FD0"/>
    <w:rsid w:val="004C096A"/>
    <w:rsid w:val="004C1F1D"/>
    <w:rsid w:val="004C20FB"/>
    <w:rsid w:val="004C355F"/>
    <w:rsid w:val="004C5556"/>
    <w:rsid w:val="004C7E1F"/>
    <w:rsid w:val="004D024E"/>
    <w:rsid w:val="004D0DCC"/>
    <w:rsid w:val="004D1D82"/>
    <w:rsid w:val="004D1FFC"/>
    <w:rsid w:val="004D2A53"/>
    <w:rsid w:val="004D2E88"/>
    <w:rsid w:val="004D3439"/>
    <w:rsid w:val="004D40EB"/>
    <w:rsid w:val="004D47FF"/>
    <w:rsid w:val="004D4AF5"/>
    <w:rsid w:val="004D6D75"/>
    <w:rsid w:val="004D797C"/>
    <w:rsid w:val="004D7C33"/>
    <w:rsid w:val="004E1175"/>
    <w:rsid w:val="004E11FD"/>
    <w:rsid w:val="004E16FF"/>
    <w:rsid w:val="004E1A64"/>
    <w:rsid w:val="004E1EA1"/>
    <w:rsid w:val="004E2BA0"/>
    <w:rsid w:val="004E2F85"/>
    <w:rsid w:val="004E42EC"/>
    <w:rsid w:val="004E4F5E"/>
    <w:rsid w:val="004E4FDE"/>
    <w:rsid w:val="004E57B8"/>
    <w:rsid w:val="004EEBFC"/>
    <w:rsid w:val="004F028A"/>
    <w:rsid w:val="004F2EF7"/>
    <w:rsid w:val="004F3160"/>
    <w:rsid w:val="004F4A4F"/>
    <w:rsid w:val="004F57C1"/>
    <w:rsid w:val="004F713D"/>
    <w:rsid w:val="004F7C5E"/>
    <w:rsid w:val="00500FD7"/>
    <w:rsid w:val="00502AEF"/>
    <w:rsid w:val="00502E74"/>
    <w:rsid w:val="005030D1"/>
    <w:rsid w:val="005045AC"/>
    <w:rsid w:val="00507C9A"/>
    <w:rsid w:val="00510734"/>
    <w:rsid w:val="00510BCD"/>
    <w:rsid w:val="00511439"/>
    <w:rsid w:val="00511F38"/>
    <w:rsid w:val="00512430"/>
    <w:rsid w:val="00512606"/>
    <w:rsid w:val="00512B2F"/>
    <w:rsid w:val="005138F7"/>
    <w:rsid w:val="00513A77"/>
    <w:rsid w:val="00514A25"/>
    <w:rsid w:val="00515A20"/>
    <w:rsid w:val="005174EA"/>
    <w:rsid w:val="00520A3B"/>
    <w:rsid w:val="00520CFF"/>
    <w:rsid w:val="00521143"/>
    <w:rsid w:val="0052143B"/>
    <w:rsid w:val="00521503"/>
    <w:rsid w:val="00521A5A"/>
    <w:rsid w:val="00521B30"/>
    <w:rsid w:val="00523FF9"/>
    <w:rsid w:val="00524ABA"/>
    <w:rsid w:val="00525393"/>
    <w:rsid w:val="00526BD2"/>
    <w:rsid w:val="00526E19"/>
    <w:rsid w:val="00527078"/>
    <w:rsid w:val="005270F4"/>
    <w:rsid w:val="005277AE"/>
    <w:rsid w:val="005278FF"/>
    <w:rsid w:val="00531EC5"/>
    <w:rsid w:val="00531F5D"/>
    <w:rsid w:val="005324FC"/>
    <w:rsid w:val="00532B0B"/>
    <w:rsid w:val="005335FA"/>
    <w:rsid w:val="00534C48"/>
    <w:rsid w:val="005352E7"/>
    <w:rsid w:val="00535561"/>
    <w:rsid w:val="005359AE"/>
    <w:rsid w:val="005377BC"/>
    <w:rsid w:val="00540CCD"/>
    <w:rsid w:val="00542634"/>
    <w:rsid w:val="005430A6"/>
    <w:rsid w:val="00544065"/>
    <w:rsid w:val="005449AC"/>
    <w:rsid w:val="005450AF"/>
    <w:rsid w:val="005452F1"/>
    <w:rsid w:val="00547934"/>
    <w:rsid w:val="00550836"/>
    <w:rsid w:val="00551BA1"/>
    <w:rsid w:val="00552533"/>
    <w:rsid w:val="005539E8"/>
    <w:rsid w:val="00553DF6"/>
    <w:rsid w:val="005541C8"/>
    <w:rsid w:val="00554698"/>
    <w:rsid w:val="005552A9"/>
    <w:rsid w:val="00555F9B"/>
    <w:rsid w:val="005564EB"/>
    <w:rsid w:val="005567CC"/>
    <w:rsid w:val="005618C0"/>
    <w:rsid w:val="0056242E"/>
    <w:rsid w:val="005638ED"/>
    <w:rsid w:val="00563B91"/>
    <w:rsid w:val="005656CD"/>
    <w:rsid w:val="00566115"/>
    <w:rsid w:val="00567EC0"/>
    <w:rsid w:val="0057298B"/>
    <w:rsid w:val="005733CA"/>
    <w:rsid w:val="00574103"/>
    <w:rsid w:val="005749DC"/>
    <w:rsid w:val="00575284"/>
    <w:rsid w:val="005753D1"/>
    <w:rsid w:val="00575517"/>
    <w:rsid w:val="00575EAE"/>
    <w:rsid w:val="0057660F"/>
    <w:rsid w:val="00576AC7"/>
    <w:rsid w:val="00581530"/>
    <w:rsid w:val="0058259E"/>
    <w:rsid w:val="005840B0"/>
    <w:rsid w:val="005841C5"/>
    <w:rsid w:val="005848F8"/>
    <w:rsid w:val="00584F46"/>
    <w:rsid w:val="00585C44"/>
    <w:rsid w:val="00586D6A"/>
    <w:rsid w:val="00586FD9"/>
    <w:rsid w:val="00590827"/>
    <w:rsid w:val="00590FFE"/>
    <w:rsid w:val="00592FA5"/>
    <w:rsid w:val="005959E5"/>
    <w:rsid w:val="00595C89"/>
    <w:rsid w:val="0059754A"/>
    <w:rsid w:val="0059796F"/>
    <w:rsid w:val="005A18E2"/>
    <w:rsid w:val="005A2C3D"/>
    <w:rsid w:val="005A3769"/>
    <w:rsid w:val="005A3EA5"/>
    <w:rsid w:val="005A3FC7"/>
    <w:rsid w:val="005A5B6F"/>
    <w:rsid w:val="005A642A"/>
    <w:rsid w:val="005A6EFA"/>
    <w:rsid w:val="005A6EFB"/>
    <w:rsid w:val="005A7457"/>
    <w:rsid w:val="005A7AF1"/>
    <w:rsid w:val="005A7E10"/>
    <w:rsid w:val="005B1BCE"/>
    <w:rsid w:val="005B2000"/>
    <w:rsid w:val="005B2076"/>
    <w:rsid w:val="005B2DC0"/>
    <w:rsid w:val="005B33E8"/>
    <w:rsid w:val="005B44AD"/>
    <w:rsid w:val="005B4953"/>
    <w:rsid w:val="005B4DFD"/>
    <w:rsid w:val="005B5776"/>
    <w:rsid w:val="005B5E65"/>
    <w:rsid w:val="005B612C"/>
    <w:rsid w:val="005B6973"/>
    <w:rsid w:val="005B746B"/>
    <w:rsid w:val="005B77C7"/>
    <w:rsid w:val="005C0253"/>
    <w:rsid w:val="005C0E32"/>
    <w:rsid w:val="005C213E"/>
    <w:rsid w:val="005C2AD2"/>
    <w:rsid w:val="005C334A"/>
    <w:rsid w:val="005C3A81"/>
    <w:rsid w:val="005C3FF9"/>
    <w:rsid w:val="005C5757"/>
    <w:rsid w:val="005C5CFD"/>
    <w:rsid w:val="005C605D"/>
    <w:rsid w:val="005C62AC"/>
    <w:rsid w:val="005C71D7"/>
    <w:rsid w:val="005C7354"/>
    <w:rsid w:val="005D0392"/>
    <w:rsid w:val="005D087B"/>
    <w:rsid w:val="005D0961"/>
    <w:rsid w:val="005D09C4"/>
    <w:rsid w:val="005D27D8"/>
    <w:rsid w:val="005D2FCE"/>
    <w:rsid w:val="005D38C8"/>
    <w:rsid w:val="005D43A4"/>
    <w:rsid w:val="005D46BF"/>
    <w:rsid w:val="005D5412"/>
    <w:rsid w:val="005D58CC"/>
    <w:rsid w:val="005D6E3E"/>
    <w:rsid w:val="005D7247"/>
    <w:rsid w:val="005D7298"/>
    <w:rsid w:val="005D7E7F"/>
    <w:rsid w:val="005E0B59"/>
    <w:rsid w:val="005E1932"/>
    <w:rsid w:val="005E2C48"/>
    <w:rsid w:val="005E2E87"/>
    <w:rsid w:val="005E31C8"/>
    <w:rsid w:val="005E3990"/>
    <w:rsid w:val="005E3B4C"/>
    <w:rsid w:val="005E3CD4"/>
    <w:rsid w:val="005E40DE"/>
    <w:rsid w:val="005E4469"/>
    <w:rsid w:val="005E4503"/>
    <w:rsid w:val="005E462D"/>
    <w:rsid w:val="005E48DA"/>
    <w:rsid w:val="005E5268"/>
    <w:rsid w:val="005E548B"/>
    <w:rsid w:val="005E6FA3"/>
    <w:rsid w:val="005E7857"/>
    <w:rsid w:val="005F09DF"/>
    <w:rsid w:val="005F0CE0"/>
    <w:rsid w:val="005F124D"/>
    <w:rsid w:val="005F24ED"/>
    <w:rsid w:val="005F31EE"/>
    <w:rsid w:val="005F387D"/>
    <w:rsid w:val="005F4271"/>
    <w:rsid w:val="005F4559"/>
    <w:rsid w:val="005F5E65"/>
    <w:rsid w:val="005F789C"/>
    <w:rsid w:val="005F7A2B"/>
    <w:rsid w:val="006000E6"/>
    <w:rsid w:val="00600364"/>
    <w:rsid w:val="00601B30"/>
    <w:rsid w:val="00603D80"/>
    <w:rsid w:val="006062D1"/>
    <w:rsid w:val="0060794E"/>
    <w:rsid w:val="00610FF9"/>
    <w:rsid w:val="0061114C"/>
    <w:rsid w:val="00611EC4"/>
    <w:rsid w:val="0061306E"/>
    <w:rsid w:val="00613EB6"/>
    <w:rsid w:val="00614192"/>
    <w:rsid w:val="0061434C"/>
    <w:rsid w:val="00614867"/>
    <w:rsid w:val="006159D2"/>
    <w:rsid w:val="006163B3"/>
    <w:rsid w:val="00617CD6"/>
    <w:rsid w:val="00620395"/>
    <w:rsid w:val="00621143"/>
    <w:rsid w:val="0062144F"/>
    <w:rsid w:val="006215B0"/>
    <w:rsid w:val="006215B7"/>
    <w:rsid w:val="00621C93"/>
    <w:rsid w:val="00622A3E"/>
    <w:rsid w:val="00622FB7"/>
    <w:rsid w:val="006238F7"/>
    <w:rsid w:val="00623BDC"/>
    <w:rsid w:val="006257AD"/>
    <w:rsid w:val="006266F5"/>
    <w:rsid w:val="0063075A"/>
    <w:rsid w:val="00631223"/>
    <w:rsid w:val="006316E7"/>
    <w:rsid w:val="0063311E"/>
    <w:rsid w:val="00634FE2"/>
    <w:rsid w:val="006359FC"/>
    <w:rsid w:val="0063664C"/>
    <w:rsid w:val="006369F2"/>
    <w:rsid w:val="00637266"/>
    <w:rsid w:val="0063780C"/>
    <w:rsid w:val="006378BC"/>
    <w:rsid w:val="00640235"/>
    <w:rsid w:val="00640900"/>
    <w:rsid w:val="00641903"/>
    <w:rsid w:val="00642138"/>
    <w:rsid w:val="00642B7C"/>
    <w:rsid w:val="00642CD6"/>
    <w:rsid w:val="00643D18"/>
    <w:rsid w:val="006447C5"/>
    <w:rsid w:val="0064496F"/>
    <w:rsid w:val="00645CAA"/>
    <w:rsid w:val="00645EBE"/>
    <w:rsid w:val="00646A8E"/>
    <w:rsid w:val="00646E8F"/>
    <w:rsid w:val="0064796B"/>
    <w:rsid w:val="0065067C"/>
    <w:rsid w:val="006510D6"/>
    <w:rsid w:val="006513F5"/>
    <w:rsid w:val="006514A2"/>
    <w:rsid w:val="00651BBA"/>
    <w:rsid w:val="0065286F"/>
    <w:rsid w:val="00652BE9"/>
    <w:rsid w:val="00653661"/>
    <w:rsid w:val="00653906"/>
    <w:rsid w:val="00654167"/>
    <w:rsid w:val="00654343"/>
    <w:rsid w:val="00654BC1"/>
    <w:rsid w:val="00655DB5"/>
    <w:rsid w:val="00655FC7"/>
    <w:rsid w:val="00656B4B"/>
    <w:rsid w:val="00657688"/>
    <w:rsid w:val="00657E76"/>
    <w:rsid w:val="00661146"/>
    <w:rsid w:val="006613B8"/>
    <w:rsid w:val="006615EE"/>
    <w:rsid w:val="00662D7C"/>
    <w:rsid w:val="00663E16"/>
    <w:rsid w:val="00664362"/>
    <w:rsid w:val="006650A0"/>
    <w:rsid w:val="00666FEA"/>
    <w:rsid w:val="006670A8"/>
    <w:rsid w:val="006707FF"/>
    <w:rsid w:val="0067153B"/>
    <w:rsid w:val="00671AD2"/>
    <w:rsid w:val="0067214B"/>
    <w:rsid w:val="00672313"/>
    <w:rsid w:val="0067287E"/>
    <w:rsid w:val="0067298F"/>
    <w:rsid w:val="00674C88"/>
    <w:rsid w:val="00676558"/>
    <w:rsid w:val="0067655D"/>
    <w:rsid w:val="00676CDC"/>
    <w:rsid w:val="00680710"/>
    <w:rsid w:val="00681158"/>
    <w:rsid w:val="006813B3"/>
    <w:rsid w:val="00684C00"/>
    <w:rsid w:val="00684E18"/>
    <w:rsid w:val="006865FB"/>
    <w:rsid w:val="0068705E"/>
    <w:rsid w:val="00687589"/>
    <w:rsid w:val="006876EF"/>
    <w:rsid w:val="00690FAC"/>
    <w:rsid w:val="006911E6"/>
    <w:rsid w:val="00691597"/>
    <w:rsid w:val="00691862"/>
    <w:rsid w:val="00691A0A"/>
    <w:rsid w:val="00692528"/>
    <w:rsid w:val="00692B2D"/>
    <w:rsid w:val="00692E3D"/>
    <w:rsid w:val="006936D8"/>
    <w:rsid w:val="00693DA8"/>
    <w:rsid w:val="00693F7A"/>
    <w:rsid w:val="0069406C"/>
    <w:rsid w:val="00695173"/>
    <w:rsid w:val="006966F1"/>
    <w:rsid w:val="0069783D"/>
    <w:rsid w:val="006A0BC0"/>
    <w:rsid w:val="006A1BBB"/>
    <w:rsid w:val="006A1CE1"/>
    <w:rsid w:val="006A2156"/>
    <w:rsid w:val="006A225B"/>
    <w:rsid w:val="006A4184"/>
    <w:rsid w:val="006A53FE"/>
    <w:rsid w:val="006A55F4"/>
    <w:rsid w:val="006A59A4"/>
    <w:rsid w:val="006A6C7D"/>
    <w:rsid w:val="006B1521"/>
    <w:rsid w:val="006B230D"/>
    <w:rsid w:val="006B29B3"/>
    <w:rsid w:val="006B33EC"/>
    <w:rsid w:val="006B3B57"/>
    <w:rsid w:val="006B4743"/>
    <w:rsid w:val="006B7894"/>
    <w:rsid w:val="006B7AA9"/>
    <w:rsid w:val="006B7DD1"/>
    <w:rsid w:val="006C0354"/>
    <w:rsid w:val="006C05BF"/>
    <w:rsid w:val="006C19D5"/>
    <w:rsid w:val="006C1F98"/>
    <w:rsid w:val="006C3138"/>
    <w:rsid w:val="006C3A31"/>
    <w:rsid w:val="006C45AC"/>
    <w:rsid w:val="006C51B8"/>
    <w:rsid w:val="006C55D9"/>
    <w:rsid w:val="006C6648"/>
    <w:rsid w:val="006D17D5"/>
    <w:rsid w:val="006D22E2"/>
    <w:rsid w:val="006D278D"/>
    <w:rsid w:val="006D3268"/>
    <w:rsid w:val="006D3C31"/>
    <w:rsid w:val="006D4AD7"/>
    <w:rsid w:val="006D67CA"/>
    <w:rsid w:val="006D6EA2"/>
    <w:rsid w:val="006E244B"/>
    <w:rsid w:val="006E4139"/>
    <w:rsid w:val="006E580B"/>
    <w:rsid w:val="006E5811"/>
    <w:rsid w:val="006E5B19"/>
    <w:rsid w:val="006E5BC6"/>
    <w:rsid w:val="006F0685"/>
    <w:rsid w:val="006F07A3"/>
    <w:rsid w:val="006F150D"/>
    <w:rsid w:val="006F20C4"/>
    <w:rsid w:val="006F23D0"/>
    <w:rsid w:val="006F2F1E"/>
    <w:rsid w:val="006F3481"/>
    <w:rsid w:val="006F3C2E"/>
    <w:rsid w:val="006F4D05"/>
    <w:rsid w:val="006F4EBE"/>
    <w:rsid w:val="006F5923"/>
    <w:rsid w:val="006F67F6"/>
    <w:rsid w:val="006F6BAF"/>
    <w:rsid w:val="006F73D3"/>
    <w:rsid w:val="006F7818"/>
    <w:rsid w:val="007001B5"/>
    <w:rsid w:val="00700309"/>
    <w:rsid w:val="007006DE"/>
    <w:rsid w:val="007015F0"/>
    <w:rsid w:val="00702FE1"/>
    <w:rsid w:val="00703E0E"/>
    <w:rsid w:val="007058A5"/>
    <w:rsid w:val="00705F47"/>
    <w:rsid w:val="0070673D"/>
    <w:rsid w:val="007068E8"/>
    <w:rsid w:val="00706B3A"/>
    <w:rsid w:val="007074C6"/>
    <w:rsid w:val="00707E4B"/>
    <w:rsid w:val="007101E4"/>
    <w:rsid w:val="00710833"/>
    <w:rsid w:val="007111E8"/>
    <w:rsid w:val="00711EDB"/>
    <w:rsid w:val="007129F6"/>
    <w:rsid w:val="00713394"/>
    <w:rsid w:val="007146F4"/>
    <w:rsid w:val="0071580F"/>
    <w:rsid w:val="007158CA"/>
    <w:rsid w:val="007169ED"/>
    <w:rsid w:val="00717AE0"/>
    <w:rsid w:val="00723D41"/>
    <w:rsid w:val="00724611"/>
    <w:rsid w:val="00726525"/>
    <w:rsid w:val="00726B9C"/>
    <w:rsid w:val="00726C63"/>
    <w:rsid w:val="00726D0A"/>
    <w:rsid w:val="00727706"/>
    <w:rsid w:val="00730029"/>
    <w:rsid w:val="00730203"/>
    <w:rsid w:val="00732929"/>
    <w:rsid w:val="00732B55"/>
    <w:rsid w:val="00733C9B"/>
    <w:rsid w:val="007356CE"/>
    <w:rsid w:val="0073783E"/>
    <w:rsid w:val="00741568"/>
    <w:rsid w:val="00741589"/>
    <w:rsid w:val="00741734"/>
    <w:rsid w:val="007417A5"/>
    <w:rsid w:val="00742B60"/>
    <w:rsid w:val="00742C2C"/>
    <w:rsid w:val="007439C2"/>
    <w:rsid w:val="007444A2"/>
    <w:rsid w:val="00744E40"/>
    <w:rsid w:val="0074660B"/>
    <w:rsid w:val="00746E31"/>
    <w:rsid w:val="00747225"/>
    <w:rsid w:val="00747703"/>
    <w:rsid w:val="007513FE"/>
    <w:rsid w:val="007515E8"/>
    <w:rsid w:val="00751FED"/>
    <w:rsid w:val="00751FF7"/>
    <w:rsid w:val="00752144"/>
    <w:rsid w:val="00753213"/>
    <w:rsid w:val="00754966"/>
    <w:rsid w:val="00754F6B"/>
    <w:rsid w:val="0075578D"/>
    <w:rsid w:val="00756582"/>
    <w:rsid w:val="00756D21"/>
    <w:rsid w:val="00756FEC"/>
    <w:rsid w:val="0075702B"/>
    <w:rsid w:val="00761424"/>
    <w:rsid w:val="007616D8"/>
    <w:rsid w:val="00762A53"/>
    <w:rsid w:val="007641CE"/>
    <w:rsid w:val="0076423E"/>
    <w:rsid w:val="00764956"/>
    <w:rsid w:val="00764D7B"/>
    <w:rsid w:val="0076515C"/>
    <w:rsid w:val="00765D2C"/>
    <w:rsid w:val="0076757F"/>
    <w:rsid w:val="00770FF9"/>
    <w:rsid w:val="00771AE6"/>
    <w:rsid w:val="00773A4B"/>
    <w:rsid w:val="00774686"/>
    <w:rsid w:val="0077478C"/>
    <w:rsid w:val="007756B0"/>
    <w:rsid w:val="00775E9F"/>
    <w:rsid w:val="0077794E"/>
    <w:rsid w:val="00777F5F"/>
    <w:rsid w:val="00780719"/>
    <w:rsid w:val="007808FD"/>
    <w:rsid w:val="00780ECC"/>
    <w:rsid w:val="00781EB0"/>
    <w:rsid w:val="007826FC"/>
    <w:rsid w:val="00783434"/>
    <w:rsid w:val="007849BC"/>
    <w:rsid w:val="00784DF5"/>
    <w:rsid w:val="007867A2"/>
    <w:rsid w:val="00786A09"/>
    <w:rsid w:val="00787AFA"/>
    <w:rsid w:val="0079194E"/>
    <w:rsid w:val="00791BCD"/>
    <w:rsid w:val="00792D6E"/>
    <w:rsid w:val="00792F07"/>
    <w:rsid w:val="0079380A"/>
    <w:rsid w:val="00793EB2"/>
    <w:rsid w:val="0079409C"/>
    <w:rsid w:val="0079419D"/>
    <w:rsid w:val="007948D3"/>
    <w:rsid w:val="00794DBB"/>
    <w:rsid w:val="00796624"/>
    <w:rsid w:val="007A039D"/>
    <w:rsid w:val="007A03EE"/>
    <w:rsid w:val="007A16CA"/>
    <w:rsid w:val="007A2C8C"/>
    <w:rsid w:val="007A3508"/>
    <w:rsid w:val="007A414C"/>
    <w:rsid w:val="007A433E"/>
    <w:rsid w:val="007A5B70"/>
    <w:rsid w:val="007A63F4"/>
    <w:rsid w:val="007B0FE3"/>
    <w:rsid w:val="007B2091"/>
    <w:rsid w:val="007B240C"/>
    <w:rsid w:val="007B24F3"/>
    <w:rsid w:val="007B2BF7"/>
    <w:rsid w:val="007B3990"/>
    <w:rsid w:val="007B545B"/>
    <w:rsid w:val="007B5D38"/>
    <w:rsid w:val="007B67A9"/>
    <w:rsid w:val="007B67E9"/>
    <w:rsid w:val="007B6F52"/>
    <w:rsid w:val="007B73E7"/>
    <w:rsid w:val="007B76F9"/>
    <w:rsid w:val="007B7715"/>
    <w:rsid w:val="007C00B8"/>
    <w:rsid w:val="007C0687"/>
    <w:rsid w:val="007C13A0"/>
    <w:rsid w:val="007C211D"/>
    <w:rsid w:val="007C3843"/>
    <w:rsid w:val="007C479F"/>
    <w:rsid w:val="007C4C76"/>
    <w:rsid w:val="007C5B0D"/>
    <w:rsid w:val="007C66CB"/>
    <w:rsid w:val="007C7E57"/>
    <w:rsid w:val="007D0231"/>
    <w:rsid w:val="007D0E56"/>
    <w:rsid w:val="007D2276"/>
    <w:rsid w:val="007D23CD"/>
    <w:rsid w:val="007D2D35"/>
    <w:rsid w:val="007D41F1"/>
    <w:rsid w:val="007D48BF"/>
    <w:rsid w:val="007D54B2"/>
    <w:rsid w:val="007D5BD9"/>
    <w:rsid w:val="007D5E96"/>
    <w:rsid w:val="007D67EA"/>
    <w:rsid w:val="007D6EDE"/>
    <w:rsid w:val="007E040F"/>
    <w:rsid w:val="007E14C2"/>
    <w:rsid w:val="007E3137"/>
    <w:rsid w:val="007E48FE"/>
    <w:rsid w:val="007E5342"/>
    <w:rsid w:val="007E7553"/>
    <w:rsid w:val="007E7B7D"/>
    <w:rsid w:val="007F2BC9"/>
    <w:rsid w:val="007F31E0"/>
    <w:rsid w:val="007F494C"/>
    <w:rsid w:val="007F68D5"/>
    <w:rsid w:val="007F6D1A"/>
    <w:rsid w:val="008002E6"/>
    <w:rsid w:val="00801242"/>
    <w:rsid w:val="008015CF"/>
    <w:rsid w:val="0080185E"/>
    <w:rsid w:val="00801E80"/>
    <w:rsid w:val="00802826"/>
    <w:rsid w:val="00802B99"/>
    <w:rsid w:val="00802BD9"/>
    <w:rsid w:val="00803BBB"/>
    <w:rsid w:val="008063B6"/>
    <w:rsid w:val="00807E50"/>
    <w:rsid w:val="008106EA"/>
    <w:rsid w:val="00810D9B"/>
    <w:rsid w:val="008110C8"/>
    <w:rsid w:val="00812DEF"/>
    <w:rsid w:val="00812EA8"/>
    <w:rsid w:val="008131C1"/>
    <w:rsid w:val="0081346E"/>
    <w:rsid w:val="00813A91"/>
    <w:rsid w:val="00815BDF"/>
    <w:rsid w:val="0081613C"/>
    <w:rsid w:val="008169FE"/>
    <w:rsid w:val="00817D17"/>
    <w:rsid w:val="00820404"/>
    <w:rsid w:val="008204B6"/>
    <w:rsid w:val="0082084C"/>
    <w:rsid w:val="008219AA"/>
    <w:rsid w:val="00821CD5"/>
    <w:rsid w:val="00822BB4"/>
    <w:rsid w:val="00823B63"/>
    <w:rsid w:val="0082412F"/>
    <w:rsid w:val="008250DE"/>
    <w:rsid w:val="00825423"/>
    <w:rsid w:val="008258BE"/>
    <w:rsid w:val="00826E2D"/>
    <w:rsid w:val="008279E5"/>
    <w:rsid w:val="008301B0"/>
    <w:rsid w:val="008306EF"/>
    <w:rsid w:val="008317BC"/>
    <w:rsid w:val="00832514"/>
    <w:rsid w:val="008339D3"/>
    <w:rsid w:val="008339E7"/>
    <w:rsid w:val="00834437"/>
    <w:rsid w:val="00834A26"/>
    <w:rsid w:val="00834DBF"/>
    <w:rsid w:val="00836011"/>
    <w:rsid w:val="00836A4D"/>
    <w:rsid w:val="00837938"/>
    <w:rsid w:val="00837E05"/>
    <w:rsid w:val="0084053E"/>
    <w:rsid w:val="00840627"/>
    <w:rsid w:val="00840B08"/>
    <w:rsid w:val="00841D14"/>
    <w:rsid w:val="00841F10"/>
    <w:rsid w:val="00843C61"/>
    <w:rsid w:val="008443B7"/>
    <w:rsid w:val="00844DBB"/>
    <w:rsid w:val="0084531D"/>
    <w:rsid w:val="00845582"/>
    <w:rsid w:val="008456F1"/>
    <w:rsid w:val="008471C1"/>
    <w:rsid w:val="00851CD2"/>
    <w:rsid w:val="00853351"/>
    <w:rsid w:val="00853503"/>
    <w:rsid w:val="0085426E"/>
    <w:rsid w:val="00854D10"/>
    <w:rsid w:val="008553F8"/>
    <w:rsid w:val="0085751D"/>
    <w:rsid w:val="008576CA"/>
    <w:rsid w:val="008608FF"/>
    <w:rsid w:val="00861914"/>
    <w:rsid w:val="00861C28"/>
    <w:rsid w:val="00861E68"/>
    <w:rsid w:val="00861FFD"/>
    <w:rsid w:val="00862430"/>
    <w:rsid w:val="0086347D"/>
    <w:rsid w:val="00863E53"/>
    <w:rsid w:val="00864240"/>
    <w:rsid w:val="008651C5"/>
    <w:rsid w:val="00865655"/>
    <w:rsid w:val="00865DBA"/>
    <w:rsid w:val="00865ED3"/>
    <w:rsid w:val="00867114"/>
    <w:rsid w:val="00867458"/>
    <w:rsid w:val="00870390"/>
    <w:rsid w:val="00872D7C"/>
    <w:rsid w:val="008731AF"/>
    <w:rsid w:val="00873B57"/>
    <w:rsid w:val="0087496C"/>
    <w:rsid w:val="00875DC7"/>
    <w:rsid w:val="008766B3"/>
    <w:rsid w:val="00876E7A"/>
    <w:rsid w:val="0087730A"/>
    <w:rsid w:val="00880095"/>
    <w:rsid w:val="008809E6"/>
    <w:rsid w:val="00880B1D"/>
    <w:rsid w:val="0088151D"/>
    <w:rsid w:val="00881F63"/>
    <w:rsid w:val="0088246B"/>
    <w:rsid w:val="00882ECC"/>
    <w:rsid w:val="00882F66"/>
    <w:rsid w:val="00883A11"/>
    <w:rsid w:val="00884086"/>
    <w:rsid w:val="00885198"/>
    <w:rsid w:val="008874D7"/>
    <w:rsid w:val="00890FE0"/>
    <w:rsid w:val="008916B5"/>
    <w:rsid w:val="00891E4F"/>
    <w:rsid w:val="008939E5"/>
    <w:rsid w:val="00895D21"/>
    <w:rsid w:val="00895DC3"/>
    <w:rsid w:val="00897043"/>
    <w:rsid w:val="008A04DA"/>
    <w:rsid w:val="008A0AD5"/>
    <w:rsid w:val="008A13C0"/>
    <w:rsid w:val="008A16AF"/>
    <w:rsid w:val="008A3276"/>
    <w:rsid w:val="008A405F"/>
    <w:rsid w:val="008A45D0"/>
    <w:rsid w:val="008A535D"/>
    <w:rsid w:val="008A5835"/>
    <w:rsid w:val="008A61B7"/>
    <w:rsid w:val="008A6E3A"/>
    <w:rsid w:val="008A7D62"/>
    <w:rsid w:val="008B1689"/>
    <w:rsid w:val="008B23B2"/>
    <w:rsid w:val="008B2AC7"/>
    <w:rsid w:val="008B5452"/>
    <w:rsid w:val="008B74FC"/>
    <w:rsid w:val="008B771A"/>
    <w:rsid w:val="008B78D7"/>
    <w:rsid w:val="008C05AB"/>
    <w:rsid w:val="008C07A7"/>
    <w:rsid w:val="008C11EA"/>
    <w:rsid w:val="008C1826"/>
    <w:rsid w:val="008C327B"/>
    <w:rsid w:val="008C4A2A"/>
    <w:rsid w:val="008C512F"/>
    <w:rsid w:val="008C515B"/>
    <w:rsid w:val="008C7AA2"/>
    <w:rsid w:val="008D1F37"/>
    <w:rsid w:val="008D2040"/>
    <w:rsid w:val="008D3C99"/>
    <w:rsid w:val="008D43E4"/>
    <w:rsid w:val="008D44A0"/>
    <w:rsid w:val="008D4A67"/>
    <w:rsid w:val="008D639C"/>
    <w:rsid w:val="008E0401"/>
    <w:rsid w:val="008E04F7"/>
    <w:rsid w:val="008E06CD"/>
    <w:rsid w:val="008E1C8A"/>
    <w:rsid w:val="008E2BF1"/>
    <w:rsid w:val="008E33D6"/>
    <w:rsid w:val="008E3989"/>
    <w:rsid w:val="008E4326"/>
    <w:rsid w:val="008E522F"/>
    <w:rsid w:val="008E5927"/>
    <w:rsid w:val="008E630A"/>
    <w:rsid w:val="008E7069"/>
    <w:rsid w:val="008E7932"/>
    <w:rsid w:val="008F0F4C"/>
    <w:rsid w:val="008F2792"/>
    <w:rsid w:val="008F49D8"/>
    <w:rsid w:val="008F4D74"/>
    <w:rsid w:val="008F539E"/>
    <w:rsid w:val="0090007C"/>
    <w:rsid w:val="00900B6D"/>
    <w:rsid w:val="009023A6"/>
    <w:rsid w:val="00902785"/>
    <w:rsid w:val="00902BDB"/>
    <w:rsid w:val="00904F48"/>
    <w:rsid w:val="00906698"/>
    <w:rsid w:val="00906D26"/>
    <w:rsid w:val="00911590"/>
    <w:rsid w:val="00912238"/>
    <w:rsid w:val="009124AD"/>
    <w:rsid w:val="00914E5E"/>
    <w:rsid w:val="00915C93"/>
    <w:rsid w:val="00915F27"/>
    <w:rsid w:val="00916CA2"/>
    <w:rsid w:val="00917D2B"/>
    <w:rsid w:val="009202E4"/>
    <w:rsid w:val="009211B4"/>
    <w:rsid w:val="0092140A"/>
    <w:rsid w:val="00921BBC"/>
    <w:rsid w:val="00922AD6"/>
    <w:rsid w:val="00922CDC"/>
    <w:rsid w:val="00922DBE"/>
    <w:rsid w:val="009234EA"/>
    <w:rsid w:val="00923AB4"/>
    <w:rsid w:val="00923F8B"/>
    <w:rsid w:val="009240BE"/>
    <w:rsid w:val="00924E0A"/>
    <w:rsid w:val="0092514B"/>
    <w:rsid w:val="009256D3"/>
    <w:rsid w:val="00926FEE"/>
    <w:rsid w:val="00927762"/>
    <w:rsid w:val="009307C1"/>
    <w:rsid w:val="0093182A"/>
    <w:rsid w:val="00934866"/>
    <w:rsid w:val="00935377"/>
    <w:rsid w:val="00936058"/>
    <w:rsid w:val="00937167"/>
    <w:rsid w:val="00940350"/>
    <w:rsid w:val="00941373"/>
    <w:rsid w:val="00943C0F"/>
    <w:rsid w:val="009442C4"/>
    <w:rsid w:val="00945B00"/>
    <w:rsid w:val="00946577"/>
    <w:rsid w:val="0094667C"/>
    <w:rsid w:val="00946C28"/>
    <w:rsid w:val="009505DB"/>
    <w:rsid w:val="009517BD"/>
    <w:rsid w:val="0095243E"/>
    <w:rsid w:val="009528EF"/>
    <w:rsid w:val="009548A1"/>
    <w:rsid w:val="00955D56"/>
    <w:rsid w:val="009578DE"/>
    <w:rsid w:val="0096005C"/>
    <w:rsid w:val="00961225"/>
    <w:rsid w:val="009617F4"/>
    <w:rsid w:val="00962416"/>
    <w:rsid w:val="009631E5"/>
    <w:rsid w:val="00963852"/>
    <w:rsid w:val="00963C25"/>
    <w:rsid w:val="00963E23"/>
    <w:rsid w:val="009646FC"/>
    <w:rsid w:val="00965399"/>
    <w:rsid w:val="0096556C"/>
    <w:rsid w:val="0096581A"/>
    <w:rsid w:val="00965B55"/>
    <w:rsid w:val="00965C4D"/>
    <w:rsid w:val="00965E9E"/>
    <w:rsid w:val="00966117"/>
    <w:rsid w:val="0096697D"/>
    <w:rsid w:val="009716B2"/>
    <w:rsid w:val="00972A77"/>
    <w:rsid w:val="00972CC0"/>
    <w:rsid w:val="009733F7"/>
    <w:rsid w:val="00973CD2"/>
    <w:rsid w:val="00973EC8"/>
    <w:rsid w:val="009751B7"/>
    <w:rsid w:val="0097572A"/>
    <w:rsid w:val="00975879"/>
    <w:rsid w:val="00975CC5"/>
    <w:rsid w:val="00980BEF"/>
    <w:rsid w:val="00981CFC"/>
    <w:rsid w:val="00982674"/>
    <w:rsid w:val="00983D61"/>
    <w:rsid w:val="00984887"/>
    <w:rsid w:val="009858FF"/>
    <w:rsid w:val="00985B05"/>
    <w:rsid w:val="00985F7C"/>
    <w:rsid w:val="00986298"/>
    <w:rsid w:val="009862C6"/>
    <w:rsid w:val="009865BB"/>
    <w:rsid w:val="00987444"/>
    <w:rsid w:val="00987AA4"/>
    <w:rsid w:val="009905E4"/>
    <w:rsid w:val="00992ADB"/>
    <w:rsid w:val="00993343"/>
    <w:rsid w:val="00993DEA"/>
    <w:rsid w:val="00994A7C"/>
    <w:rsid w:val="009969BC"/>
    <w:rsid w:val="00997E28"/>
    <w:rsid w:val="009A0957"/>
    <w:rsid w:val="009A1397"/>
    <w:rsid w:val="009A170E"/>
    <w:rsid w:val="009A3BB5"/>
    <w:rsid w:val="009A4136"/>
    <w:rsid w:val="009A4706"/>
    <w:rsid w:val="009A4F0F"/>
    <w:rsid w:val="009A6348"/>
    <w:rsid w:val="009A697E"/>
    <w:rsid w:val="009A79E2"/>
    <w:rsid w:val="009B12BA"/>
    <w:rsid w:val="009B2017"/>
    <w:rsid w:val="009B2590"/>
    <w:rsid w:val="009B2EF7"/>
    <w:rsid w:val="009B36C5"/>
    <w:rsid w:val="009B4CE2"/>
    <w:rsid w:val="009B4DE1"/>
    <w:rsid w:val="009B5217"/>
    <w:rsid w:val="009B588A"/>
    <w:rsid w:val="009B632E"/>
    <w:rsid w:val="009B63E3"/>
    <w:rsid w:val="009B6E34"/>
    <w:rsid w:val="009C08B3"/>
    <w:rsid w:val="009C11A8"/>
    <w:rsid w:val="009C1CE0"/>
    <w:rsid w:val="009C1CFE"/>
    <w:rsid w:val="009C2311"/>
    <w:rsid w:val="009C2D4A"/>
    <w:rsid w:val="009C30A7"/>
    <w:rsid w:val="009C31C2"/>
    <w:rsid w:val="009C5D09"/>
    <w:rsid w:val="009C7596"/>
    <w:rsid w:val="009D0752"/>
    <w:rsid w:val="009D150F"/>
    <w:rsid w:val="009D2AE5"/>
    <w:rsid w:val="009D324D"/>
    <w:rsid w:val="009D3ED3"/>
    <w:rsid w:val="009D4146"/>
    <w:rsid w:val="009D519A"/>
    <w:rsid w:val="009E0215"/>
    <w:rsid w:val="009E06D7"/>
    <w:rsid w:val="009E1A22"/>
    <w:rsid w:val="009E1E5E"/>
    <w:rsid w:val="009E2D3D"/>
    <w:rsid w:val="009E30BC"/>
    <w:rsid w:val="009E365A"/>
    <w:rsid w:val="009E3F62"/>
    <w:rsid w:val="009E3FFD"/>
    <w:rsid w:val="009E554C"/>
    <w:rsid w:val="009E57B6"/>
    <w:rsid w:val="009E5952"/>
    <w:rsid w:val="009E6672"/>
    <w:rsid w:val="009E7963"/>
    <w:rsid w:val="009E7C19"/>
    <w:rsid w:val="009F0391"/>
    <w:rsid w:val="009F0E10"/>
    <w:rsid w:val="009F11CF"/>
    <w:rsid w:val="009F2214"/>
    <w:rsid w:val="009F23F2"/>
    <w:rsid w:val="009F2792"/>
    <w:rsid w:val="009F30A5"/>
    <w:rsid w:val="009F4642"/>
    <w:rsid w:val="009F5140"/>
    <w:rsid w:val="009F53A1"/>
    <w:rsid w:val="009F5471"/>
    <w:rsid w:val="009F64A6"/>
    <w:rsid w:val="009F6F2A"/>
    <w:rsid w:val="009F7004"/>
    <w:rsid w:val="009F77DA"/>
    <w:rsid w:val="009F7BFF"/>
    <w:rsid w:val="00A001A0"/>
    <w:rsid w:val="00A011D2"/>
    <w:rsid w:val="00A01863"/>
    <w:rsid w:val="00A02F96"/>
    <w:rsid w:val="00A04512"/>
    <w:rsid w:val="00A05B85"/>
    <w:rsid w:val="00A05F1D"/>
    <w:rsid w:val="00A0631A"/>
    <w:rsid w:val="00A06796"/>
    <w:rsid w:val="00A103DB"/>
    <w:rsid w:val="00A116B2"/>
    <w:rsid w:val="00A13656"/>
    <w:rsid w:val="00A14377"/>
    <w:rsid w:val="00A15E9B"/>
    <w:rsid w:val="00A15EC9"/>
    <w:rsid w:val="00A16150"/>
    <w:rsid w:val="00A164C3"/>
    <w:rsid w:val="00A165C6"/>
    <w:rsid w:val="00A17C45"/>
    <w:rsid w:val="00A20202"/>
    <w:rsid w:val="00A203D4"/>
    <w:rsid w:val="00A20985"/>
    <w:rsid w:val="00A20A96"/>
    <w:rsid w:val="00A20FAA"/>
    <w:rsid w:val="00A2203B"/>
    <w:rsid w:val="00A230D4"/>
    <w:rsid w:val="00A2325B"/>
    <w:rsid w:val="00A24B41"/>
    <w:rsid w:val="00A24D5C"/>
    <w:rsid w:val="00A2508E"/>
    <w:rsid w:val="00A2571B"/>
    <w:rsid w:val="00A259F5"/>
    <w:rsid w:val="00A25D9F"/>
    <w:rsid w:val="00A26CE3"/>
    <w:rsid w:val="00A272EE"/>
    <w:rsid w:val="00A2766D"/>
    <w:rsid w:val="00A27FE7"/>
    <w:rsid w:val="00A31B8B"/>
    <w:rsid w:val="00A3217F"/>
    <w:rsid w:val="00A32FD5"/>
    <w:rsid w:val="00A33A0D"/>
    <w:rsid w:val="00A343A6"/>
    <w:rsid w:val="00A34ACF"/>
    <w:rsid w:val="00A34EE2"/>
    <w:rsid w:val="00A35124"/>
    <w:rsid w:val="00A35FE8"/>
    <w:rsid w:val="00A36456"/>
    <w:rsid w:val="00A36B1C"/>
    <w:rsid w:val="00A373D2"/>
    <w:rsid w:val="00A4150E"/>
    <w:rsid w:val="00A4194A"/>
    <w:rsid w:val="00A4291D"/>
    <w:rsid w:val="00A42F81"/>
    <w:rsid w:val="00A43191"/>
    <w:rsid w:val="00A431BF"/>
    <w:rsid w:val="00A44C37"/>
    <w:rsid w:val="00A44DA2"/>
    <w:rsid w:val="00A45C01"/>
    <w:rsid w:val="00A45C67"/>
    <w:rsid w:val="00A45D7B"/>
    <w:rsid w:val="00A460DD"/>
    <w:rsid w:val="00A4793F"/>
    <w:rsid w:val="00A47DD9"/>
    <w:rsid w:val="00A501C9"/>
    <w:rsid w:val="00A506D8"/>
    <w:rsid w:val="00A520C1"/>
    <w:rsid w:val="00A5296D"/>
    <w:rsid w:val="00A52D99"/>
    <w:rsid w:val="00A53B06"/>
    <w:rsid w:val="00A55198"/>
    <w:rsid w:val="00A5763E"/>
    <w:rsid w:val="00A60234"/>
    <w:rsid w:val="00A62087"/>
    <w:rsid w:val="00A63C56"/>
    <w:rsid w:val="00A63D93"/>
    <w:rsid w:val="00A65694"/>
    <w:rsid w:val="00A70590"/>
    <w:rsid w:val="00A70C9C"/>
    <w:rsid w:val="00A72EF0"/>
    <w:rsid w:val="00A76231"/>
    <w:rsid w:val="00A771D9"/>
    <w:rsid w:val="00A77A0E"/>
    <w:rsid w:val="00A77E51"/>
    <w:rsid w:val="00A804BE"/>
    <w:rsid w:val="00A80859"/>
    <w:rsid w:val="00A81FAD"/>
    <w:rsid w:val="00A821F2"/>
    <w:rsid w:val="00A825B9"/>
    <w:rsid w:val="00A82C49"/>
    <w:rsid w:val="00A82C63"/>
    <w:rsid w:val="00A8389E"/>
    <w:rsid w:val="00A83F44"/>
    <w:rsid w:val="00A84573"/>
    <w:rsid w:val="00A845A1"/>
    <w:rsid w:val="00A84F83"/>
    <w:rsid w:val="00A85B4D"/>
    <w:rsid w:val="00A85EB4"/>
    <w:rsid w:val="00A87557"/>
    <w:rsid w:val="00A91499"/>
    <w:rsid w:val="00A93431"/>
    <w:rsid w:val="00A93512"/>
    <w:rsid w:val="00A95B25"/>
    <w:rsid w:val="00A95B9B"/>
    <w:rsid w:val="00AA039C"/>
    <w:rsid w:val="00AA0F04"/>
    <w:rsid w:val="00AA29C3"/>
    <w:rsid w:val="00AA2BDA"/>
    <w:rsid w:val="00AA3D35"/>
    <w:rsid w:val="00AA3F6F"/>
    <w:rsid w:val="00AA4AE5"/>
    <w:rsid w:val="00AA4CF1"/>
    <w:rsid w:val="00AA5923"/>
    <w:rsid w:val="00AA6264"/>
    <w:rsid w:val="00AA711B"/>
    <w:rsid w:val="00AB004F"/>
    <w:rsid w:val="00AB02BB"/>
    <w:rsid w:val="00AB0F3D"/>
    <w:rsid w:val="00AB165C"/>
    <w:rsid w:val="00AB278C"/>
    <w:rsid w:val="00AB2E21"/>
    <w:rsid w:val="00AB2F7A"/>
    <w:rsid w:val="00AB314E"/>
    <w:rsid w:val="00AB48CE"/>
    <w:rsid w:val="00AB4AF1"/>
    <w:rsid w:val="00AB6DA9"/>
    <w:rsid w:val="00AB7715"/>
    <w:rsid w:val="00AC059C"/>
    <w:rsid w:val="00AC0B3C"/>
    <w:rsid w:val="00AC0BD7"/>
    <w:rsid w:val="00AC10D3"/>
    <w:rsid w:val="00AC198D"/>
    <w:rsid w:val="00AC1BE7"/>
    <w:rsid w:val="00AC2196"/>
    <w:rsid w:val="00AC329D"/>
    <w:rsid w:val="00AC39FD"/>
    <w:rsid w:val="00AC3E02"/>
    <w:rsid w:val="00AC694D"/>
    <w:rsid w:val="00AC77D1"/>
    <w:rsid w:val="00AC77FD"/>
    <w:rsid w:val="00AC7CBC"/>
    <w:rsid w:val="00AD0097"/>
    <w:rsid w:val="00AD0829"/>
    <w:rsid w:val="00AD0C42"/>
    <w:rsid w:val="00AD0F1B"/>
    <w:rsid w:val="00AD1E6D"/>
    <w:rsid w:val="00AD2967"/>
    <w:rsid w:val="00AD3AEB"/>
    <w:rsid w:val="00AD3BEF"/>
    <w:rsid w:val="00AD48E1"/>
    <w:rsid w:val="00AD4FCD"/>
    <w:rsid w:val="00AD7C67"/>
    <w:rsid w:val="00AD7E50"/>
    <w:rsid w:val="00AE0868"/>
    <w:rsid w:val="00AE1562"/>
    <w:rsid w:val="00AE25EC"/>
    <w:rsid w:val="00AE2A49"/>
    <w:rsid w:val="00AE39B8"/>
    <w:rsid w:val="00AE39D6"/>
    <w:rsid w:val="00AE4595"/>
    <w:rsid w:val="00AE5EEB"/>
    <w:rsid w:val="00AE7691"/>
    <w:rsid w:val="00AF3A2E"/>
    <w:rsid w:val="00AF42B3"/>
    <w:rsid w:val="00AF60D5"/>
    <w:rsid w:val="00AF72A2"/>
    <w:rsid w:val="00AF7735"/>
    <w:rsid w:val="00B01818"/>
    <w:rsid w:val="00B01A29"/>
    <w:rsid w:val="00B02B76"/>
    <w:rsid w:val="00B03398"/>
    <w:rsid w:val="00B03A6A"/>
    <w:rsid w:val="00B04A2A"/>
    <w:rsid w:val="00B05166"/>
    <w:rsid w:val="00B066B3"/>
    <w:rsid w:val="00B06DFC"/>
    <w:rsid w:val="00B0728B"/>
    <w:rsid w:val="00B122F3"/>
    <w:rsid w:val="00B134AA"/>
    <w:rsid w:val="00B157BA"/>
    <w:rsid w:val="00B15CE9"/>
    <w:rsid w:val="00B168F0"/>
    <w:rsid w:val="00B2192A"/>
    <w:rsid w:val="00B22C7C"/>
    <w:rsid w:val="00B22F60"/>
    <w:rsid w:val="00B23A27"/>
    <w:rsid w:val="00B24FE7"/>
    <w:rsid w:val="00B25041"/>
    <w:rsid w:val="00B251CA"/>
    <w:rsid w:val="00B265B5"/>
    <w:rsid w:val="00B27356"/>
    <w:rsid w:val="00B27C58"/>
    <w:rsid w:val="00B31BD2"/>
    <w:rsid w:val="00B33AF8"/>
    <w:rsid w:val="00B33B13"/>
    <w:rsid w:val="00B349A2"/>
    <w:rsid w:val="00B34D3D"/>
    <w:rsid w:val="00B34E37"/>
    <w:rsid w:val="00B35F54"/>
    <w:rsid w:val="00B3793F"/>
    <w:rsid w:val="00B4071C"/>
    <w:rsid w:val="00B410F8"/>
    <w:rsid w:val="00B4161C"/>
    <w:rsid w:val="00B41757"/>
    <w:rsid w:val="00B41988"/>
    <w:rsid w:val="00B42965"/>
    <w:rsid w:val="00B43049"/>
    <w:rsid w:val="00B4422D"/>
    <w:rsid w:val="00B46230"/>
    <w:rsid w:val="00B4721B"/>
    <w:rsid w:val="00B47BA1"/>
    <w:rsid w:val="00B47E27"/>
    <w:rsid w:val="00B5001B"/>
    <w:rsid w:val="00B50EC8"/>
    <w:rsid w:val="00B50FA1"/>
    <w:rsid w:val="00B531E2"/>
    <w:rsid w:val="00B53246"/>
    <w:rsid w:val="00B53B28"/>
    <w:rsid w:val="00B5485C"/>
    <w:rsid w:val="00B54C73"/>
    <w:rsid w:val="00B54E13"/>
    <w:rsid w:val="00B54E16"/>
    <w:rsid w:val="00B56DB1"/>
    <w:rsid w:val="00B574F9"/>
    <w:rsid w:val="00B5796A"/>
    <w:rsid w:val="00B6108B"/>
    <w:rsid w:val="00B61162"/>
    <w:rsid w:val="00B6148A"/>
    <w:rsid w:val="00B63306"/>
    <w:rsid w:val="00B6445B"/>
    <w:rsid w:val="00B676E9"/>
    <w:rsid w:val="00B7003A"/>
    <w:rsid w:val="00B70411"/>
    <w:rsid w:val="00B70BCC"/>
    <w:rsid w:val="00B70DE1"/>
    <w:rsid w:val="00B72287"/>
    <w:rsid w:val="00B72A64"/>
    <w:rsid w:val="00B73269"/>
    <w:rsid w:val="00B73898"/>
    <w:rsid w:val="00B73B42"/>
    <w:rsid w:val="00B73E41"/>
    <w:rsid w:val="00B73F19"/>
    <w:rsid w:val="00B74292"/>
    <w:rsid w:val="00B748AD"/>
    <w:rsid w:val="00B74A9B"/>
    <w:rsid w:val="00B75595"/>
    <w:rsid w:val="00B772FE"/>
    <w:rsid w:val="00B80EF4"/>
    <w:rsid w:val="00B80EF7"/>
    <w:rsid w:val="00B8112A"/>
    <w:rsid w:val="00B82911"/>
    <w:rsid w:val="00B84861"/>
    <w:rsid w:val="00B8496A"/>
    <w:rsid w:val="00B855AD"/>
    <w:rsid w:val="00B86539"/>
    <w:rsid w:val="00B865C8"/>
    <w:rsid w:val="00B86BE1"/>
    <w:rsid w:val="00B86FAC"/>
    <w:rsid w:val="00B87304"/>
    <w:rsid w:val="00B90BDA"/>
    <w:rsid w:val="00B9385B"/>
    <w:rsid w:val="00B93BCD"/>
    <w:rsid w:val="00B93D53"/>
    <w:rsid w:val="00B93FBD"/>
    <w:rsid w:val="00B95615"/>
    <w:rsid w:val="00B9591E"/>
    <w:rsid w:val="00B962DB"/>
    <w:rsid w:val="00B96BFB"/>
    <w:rsid w:val="00B96EE4"/>
    <w:rsid w:val="00B97FEF"/>
    <w:rsid w:val="00BA0170"/>
    <w:rsid w:val="00BA19AF"/>
    <w:rsid w:val="00BA1A50"/>
    <w:rsid w:val="00BA39E9"/>
    <w:rsid w:val="00BA3F63"/>
    <w:rsid w:val="00BA5DB6"/>
    <w:rsid w:val="00BA7453"/>
    <w:rsid w:val="00BA7B14"/>
    <w:rsid w:val="00BB022A"/>
    <w:rsid w:val="00BB0E9A"/>
    <w:rsid w:val="00BB152D"/>
    <w:rsid w:val="00BB1550"/>
    <w:rsid w:val="00BB23D3"/>
    <w:rsid w:val="00BB2997"/>
    <w:rsid w:val="00BB3096"/>
    <w:rsid w:val="00BB3965"/>
    <w:rsid w:val="00BB4008"/>
    <w:rsid w:val="00BB4032"/>
    <w:rsid w:val="00BB4B95"/>
    <w:rsid w:val="00BB553E"/>
    <w:rsid w:val="00BB585F"/>
    <w:rsid w:val="00BB5EA2"/>
    <w:rsid w:val="00BB67F3"/>
    <w:rsid w:val="00BB7D33"/>
    <w:rsid w:val="00BC0334"/>
    <w:rsid w:val="00BC0408"/>
    <w:rsid w:val="00BC0C2C"/>
    <w:rsid w:val="00BC0E29"/>
    <w:rsid w:val="00BC1391"/>
    <w:rsid w:val="00BC16E8"/>
    <w:rsid w:val="00BC1796"/>
    <w:rsid w:val="00BC2939"/>
    <w:rsid w:val="00BC2DE7"/>
    <w:rsid w:val="00BC316E"/>
    <w:rsid w:val="00BC3C69"/>
    <w:rsid w:val="00BC4653"/>
    <w:rsid w:val="00BC589B"/>
    <w:rsid w:val="00BC7234"/>
    <w:rsid w:val="00BC74BB"/>
    <w:rsid w:val="00BD069C"/>
    <w:rsid w:val="00BD1C04"/>
    <w:rsid w:val="00BD1C77"/>
    <w:rsid w:val="00BD2E7A"/>
    <w:rsid w:val="00BD3265"/>
    <w:rsid w:val="00BD3D6D"/>
    <w:rsid w:val="00BD439D"/>
    <w:rsid w:val="00BD4B22"/>
    <w:rsid w:val="00BD77E8"/>
    <w:rsid w:val="00BE04DE"/>
    <w:rsid w:val="00BE18C0"/>
    <w:rsid w:val="00BE267F"/>
    <w:rsid w:val="00BE3177"/>
    <w:rsid w:val="00BE34E3"/>
    <w:rsid w:val="00BE609F"/>
    <w:rsid w:val="00BE6226"/>
    <w:rsid w:val="00BE7BA5"/>
    <w:rsid w:val="00BF16AA"/>
    <w:rsid w:val="00BF1800"/>
    <w:rsid w:val="00BF1E0F"/>
    <w:rsid w:val="00BF231E"/>
    <w:rsid w:val="00BF24C8"/>
    <w:rsid w:val="00BF24D5"/>
    <w:rsid w:val="00BF2AF4"/>
    <w:rsid w:val="00BF3A10"/>
    <w:rsid w:val="00BF75CC"/>
    <w:rsid w:val="00BF781A"/>
    <w:rsid w:val="00BF7B1B"/>
    <w:rsid w:val="00C006EF"/>
    <w:rsid w:val="00C00DB6"/>
    <w:rsid w:val="00C018EF"/>
    <w:rsid w:val="00C01953"/>
    <w:rsid w:val="00C01D12"/>
    <w:rsid w:val="00C020B4"/>
    <w:rsid w:val="00C0267A"/>
    <w:rsid w:val="00C02968"/>
    <w:rsid w:val="00C04438"/>
    <w:rsid w:val="00C04EA2"/>
    <w:rsid w:val="00C05968"/>
    <w:rsid w:val="00C1057E"/>
    <w:rsid w:val="00C10638"/>
    <w:rsid w:val="00C1096E"/>
    <w:rsid w:val="00C10F02"/>
    <w:rsid w:val="00C12070"/>
    <w:rsid w:val="00C136D6"/>
    <w:rsid w:val="00C13851"/>
    <w:rsid w:val="00C14247"/>
    <w:rsid w:val="00C142C3"/>
    <w:rsid w:val="00C14BE1"/>
    <w:rsid w:val="00C17165"/>
    <w:rsid w:val="00C17A8E"/>
    <w:rsid w:val="00C20E25"/>
    <w:rsid w:val="00C22159"/>
    <w:rsid w:val="00C2340E"/>
    <w:rsid w:val="00C23803"/>
    <w:rsid w:val="00C26D1D"/>
    <w:rsid w:val="00C30CDE"/>
    <w:rsid w:val="00C33A1F"/>
    <w:rsid w:val="00C359D7"/>
    <w:rsid w:val="00C35E4C"/>
    <w:rsid w:val="00C35FFB"/>
    <w:rsid w:val="00C372AA"/>
    <w:rsid w:val="00C37CCD"/>
    <w:rsid w:val="00C40BBC"/>
    <w:rsid w:val="00C413F7"/>
    <w:rsid w:val="00C4353F"/>
    <w:rsid w:val="00C43D81"/>
    <w:rsid w:val="00C449EA"/>
    <w:rsid w:val="00C451BB"/>
    <w:rsid w:val="00C45509"/>
    <w:rsid w:val="00C455D9"/>
    <w:rsid w:val="00C45F94"/>
    <w:rsid w:val="00C4617B"/>
    <w:rsid w:val="00C46931"/>
    <w:rsid w:val="00C46E5D"/>
    <w:rsid w:val="00C50505"/>
    <w:rsid w:val="00C5140B"/>
    <w:rsid w:val="00C51FFE"/>
    <w:rsid w:val="00C52B44"/>
    <w:rsid w:val="00C5303C"/>
    <w:rsid w:val="00C5394F"/>
    <w:rsid w:val="00C53D55"/>
    <w:rsid w:val="00C558D1"/>
    <w:rsid w:val="00C57BED"/>
    <w:rsid w:val="00C60830"/>
    <w:rsid w:val="00C63649"/>
    <w:rsid w:val="00C64319"/>
    <w:rsid w:val="00C6481E"/>
    <w:rsid w:val="00C657C9"/>
    <w:rsid w:val="00C6655D"/>
    <w:rsid w:val="00C70A38"/>
    <w:rsid w:val="00C7125C"/>
    <w:rsid w:val="00C71261"/>
    <w:rsid w:val="00C73868"/>
    <w:rsid w:val="00C73870"/>
    <w:rsid w:val="00C748B3"/>
    <w:rsid w:val="00C77E71"/>
    <w:rsid w:val="00C77E8B"/>
    <w:rsid w:val="00C8206A"/>
    <w:rsid w:val="00C82395"/>
    <w:rsid w:val="00C825E9"/>
    <w:rsid w:val="00C8270D"/>
    <w:rsid w:val="00C82FF8"/>
    <w:rsid w:val="00C83206"/>
    <w:rsid w:val="00C835F4"/>
    <w:rsid w:val="00C83D58"/>
    <w:rsid w:val="00C8562A"/>
    <w:rsid w:val="00C87683"/>
    <w:rsid w:val="00C87C6D"/>
    <w:rsid w:val="00C87DDB"/>
    <w:rsid w:val="00C87F34"/>
    <w:rsid w:val="00C9062C"/>
    <w:rsid w:val="00C912D6"/>
    <w:rsid w:val="00C916B5"/>
    <w:rsid w:val="00C95E33"/>
    <w:rsid w:val="00C976DA"/>
    <w:rsid w:val="00CA06DD"/>
    <w:rsid w:val="00CA0DA5"/>
    <w:rsid w:val="00CA2644"/>
    <w:rsid w:val="00CA320A"/>
    <w:rsid w:val="00CA3982"/>
    <w:rsid w:val="00CA53C7"/>
    <w:rsid w:val="00CA60CA"/>
    <w:rsid w:val="00CA7061"/>
    <w:rsid w:val="00CA74D0"/>
    <w:rsid w:val="00CA76C1"/>
    <w:rsid w:val="00CA7C89"/>
    <w:rsid w:val="00CA7D59"/>
    <w:rsid w:val="00CB06CB"/>
    <w:rsid w:val="00CB124A"/>
    <w:rsid w:val="00CB1C2C"/>
    <w:rsid w:val="00CB1E06"/>
    <w:rsid w:val="00CB1ED9"/>
    <w:rsid w:val="00CB1F75"/>
    <w:rsid w:val="00CB2978"/>
    <w:rsid w:val="00CB2E25"/>
    <w:rsid w:val="00CB579E"/>
    <w:rsid w:val="00CB6211"/>
    <w:rsid w:val="00CB68C9"/>
    <w:rsid w:val="00CB7CCF"/>
    <w:rsid w:val="00CC08B7"/>
    <w:rsid w:val="00CC08C0"/>
    <w:rsid w:val="00CC09C9"/>
    <w:rsid w:val="00CC39FF"/>
    <w:rsid w:val="00CC3AB5"/>
    <w:rsid w:val="00CC3D69"/>
    <w:rsid w:val="00CC60C2"/>
    <w:rsid w:val="00CC7B7A"/>
    <w:rsid w:val="00CD13D6"/>
    <w:rsid w:val="00CD1F27"/>
    <w:rsid w:val="00CD234C"/>
    <w:rsid w:val="00CD24E5"/>
    <w:rsid w:val="00CD2A35"/>
    <w:rsid w:val="00CD2E23"/>
    <w:rsid w:val="00CD6875"/>
    <w:rsid w:val="00CD6945"/>
    <w:rsid w:val="00CD6EA2"/>
    <w:rsid w:val="00CD74AE"/>
    <w:rsid w:val="00CE0045"/>
    <w:rsid w:val="00CE055B"/>
    <w:rsid w:val="00CE2DF5"/>
    <w:rsid w:val="00CE3CA7"/>
    <w:rsid w:val="00CE4440"/>
    <w:rsid w:val="00CE4BFB"/>
    <w:rsid w:val="00CE54A3"/>
    <w:rsid w:val="00CE55EA"/>
    <w:rsid w:val="00CE56A6"/>
    <w:rsid w:val="00CE69BC"/>
    <w:rsid w:val="00CE6EA4"/>
    <w:rsid w:val="00CF22D3"/>
    <w:rsid w:val="00CF2F37"/>
    <w:rsid w:val="00CF3089"/>
    <w:rsid w:val="00CF4428"/>
    <w:rsid w:val="00CF53D9"/>
    <w:rsid w:val="00D00FFD"/>
    <w:rsid w:val="00D015BD"/>
    <w:rsid w:val="00D0329D"/>
    <w:rsid w:val="00D036AF"/>
    <w:rsid w:val="00D0660B"/>
    <w:rsid w:val="00D06B22"/>
    <w:rsid w:val="00D0712B"/>
    <w:rsid w:val="00D07D3A"/>
    <w:rsid w:val="00D11AA1"/>
    <w:rsid w:val="00D131A8"/>
    <w:rsid w:val="00D145C5"/>
    <w:rsid w:val="00D148EF"/>
    <w:rsid w:val="00D14FDC"/>
    <w:rsid w:val="00D16A3A"/>
    <w:rsid w:val="00D1785B"/>
    <w:rsid w:val="00D20ADC"/>
    <w:rsid w:val="00D2160E"/>
    <w:rsid w:val="00D2219F"/>
    <w:rsid w:val="00D22665"/>
    <w:rsid w:val="00D24414"/>
    <w:rsid w:val="00D255EB"/>
    <w:rsid w:val="00D25675"/>
    <w:rsid w:val="00D2666F"/>
    <w:rsid w:val="00D26952"/>
    <w:rsid w:val="00D26B80"/>
    <w:rsid w:val="00D27366"/>
    <w:rsid w:val="00D27FEC"/>
    <w:rsid w:val="00D31653"/>
    <w:rsid w:val="00D33E70"/>
    <w:rsid w:val="00D34A67"/>
    <w:rsid w:val="00D356FB"/>
    <w:rsid w:val="00D36283"/>
    <w:rsid w:val="00D36502"/>
    <w:rsid w:val="00D36640"/>
    <w:rsid w:val="00D36C63"/>
    <w:rsid w:val="00D36CCF"/>
    <w:rsid w:val="00D37E02"/>
    <w:rsid w:val="00D4042F"/>
    <w:rsid w:val="00D409AE"/>
    <w:rsid w:val="00D42FDF"/>
    <w:rsid w:val="00D43149"/>
    <w:rsid w:val="00D4458F"/>
    <w:rsid w:val="00D4461B"/>
    <w:rsid w:val="00D44A68"/>
    <w:rsid w:val="00D455AE"/>
    <w:rsid w:val="00D4711C"/>
    <w:rsid w:val="00D4743B"/>
    <w:rsid w:val="00D47BF5"/>
    <w:rsid w:val="00D50CA0"/>
    <w:rsid w:val="00D50D95"/>
    <w:rsid w:val="00D50E82"/>
    <w:rsid w:val="00D51222"/>
    <w:rsid w:val="00D51893"/>
    <w:rsid w:val="00D51BB7"/>
    <w:rsid w:val="00D52BD5"/>
    <w:rsid w:val="00D52EF3"/>
    <w:rsid w:val="00D53219"/>
    <w:rsid w:val="00D533D7"/>
    <w:rsid w:val="00D53F9F"/>
    <w:rsid w:val="00D54312"/>
    <w:rsid w:val="00D54FA2"/>
    <w:rsid w:val="00D551C7"/>
    <w:rsid w:val="00D5625E"/>
    <w:rsid w:val="00D56704"/>
    <w:rsid w:val="00D57307"/>
    <w:rsid w:val="00D6012A"/>
    <w:rsid w:val="00D608C3"/>
    <w:rsid w:val="00D612CB"/>
    <w:rsid w:val="00D61377"/>
    <w:rsid w:val="00D61722"/>
    <w:rsid w:val="00D619DD"/>
    <w:rsid w:val="00D62F5D"/>
    <w:rsid w:val="00D647AA"/>
    <w:rsid w:val="00D647B8"/>
    <w:rsid w:val="00D65483"/>
    <w:rsid w:val="00D655C1"/>
    <w:rsid w:val="00D655D1"/>
    <w:rsid w:val="00D65F50"/>
    <w:rsid w:val="00D662FB"/>
    <w:rsid w:val="00D678A2"/>
    <w:rsid w:val="00D7005C"/>
    <w:rsid w:val="00D715CD"/>
    <w:rsid w:val="00D72C43"/>
    <w:rsid w:val="00D7374D"/>
    <w:rsid w:val="00D74E68"/>
    <w:rsid w:val="00D762FC"/>
    <w:rsid w:val="00D77E87"/>
    <w:rsid w:val="00D83080"/>
    <w:rsid w:val="00D8488E"/>
    <w:rsid w:val="00D8499C"/>
    <w:rsid w:val="00D85A2D"/>
    <w:rsid w:val="00D86BD1"/>
    <w:rsid w:val="00D86C2A"/>
    <w:rsid w:val="00D87E70"/>
    <w:rsid w:val="00D9012C"/>
    <w:rsid w:val="00D92251"/>
    <w:rsid w:val="00D92C76"/>
    <w:rsid w:val="00D93D8B"/>
    <w:rsid w:val="00D94058"/>
    <w:rsid w:val="00D94593"/>
    <w:rsid w:val="00D961D6"/>
    <w:rsid w:val="00D96496"/>
    <w:rsid w:val="00D970F3"/>
    <w:rsid w:val="00D977BC"/>
    <w:rsid w:val="00DA0FE9"/>
    <w:rsid w:val="00DA1268"/>
    <w:rsid w:val="00DA1945"/>
    <w:rsid w:val="00DA2C2D"/>
    <w:rsid w:val="00DA3EFF"/>
    <w:rsid w:val="00DA4C71"/>
    <w:rsid w:val="00DA6050"/>
    <w:rsid w:val="00DA640F"/>
    <w:rsid w:val="00DA753E"/>
    <w:rsid w:val="00DA7A99"/>
    <w:rsid w:val="00DB1A3E"/>
    <w:rsid w:val="00DB1A65"/>
    <w:rsid w:val="00DB3243"/>
    <w:rsid w:val="00DB350D"/>
    <w:rsid w:val="00DB3ABD"/>
    <w:rsid w:val="00DB507A"/>
    <w:rsid w:val="00DB5097"/>
    <w:rsid w:val="00DB72A6"/>
    <w:rsid w:val="00DB7F09"/>
    <w:rsid w:val="00DC011B"/>
    <w:rsid w:val="00DC2628"/>
    <w:rsid w:val="00DC3BC8"/>
    <w:rsid w:val="00DC4051"/>
    <w:rsid w:val="00DC4792"/>
    <w:rsid w:val="00DC5552"/>
    <w:rsid w:val="00DC56E2"/>
    <w:rsid w:val="00DC6BA4"/>
    <w:rsid w:val="00DC6C54"/>
    <w:rsid w:val="00DC6FA5"/>
    <w:rsid w:val="00DC76A2"/>
    <w:rsid w:val="00DD077B"/>
    <w:rsid w:val="00DD08D3"/>
    <w:rsid w:val="00DD16A6"/>
    <w:rsid w:val="00DD172B"/>
    <w:rsid w:val="00DD1964"/>
    <w:rsid w:val="00DD2314"/>
    <w:rsid w:val="00DD25AD"/>
    <w:rsid w:val="00DD266F"/>
    <w:rsid w:val="00DD2E95"/>
    <w:rsid w:val="00DD3343"/>
    <w:rsid w:val="00DD3F7E"/>
    <w:rsid w:val="00DD46CD"/>
    <w:rsid w:val="00DD4F44"/>
    <w:rsid w:val="00DD577C"/>
    <w:rsid w:val="00DD5BC2"/>
    <w:rsid w:val="00DD6238"/>
    <w:rsid w:val="00DD6313"/>
    <w:rsid w:val="00DD6445"/>
    <w:rsid w:val="00DD64B1"/>
    <w:rsid w:val="00DD6E60"/>
    <w:rsid w:val="00DD6EC7"/>
    <w:rsid w:val="00DD7329"/>
    <w:rsid w:val="00DD7E09"/>
    <w:rsid w:val="00DE0FD0"/>
    <w:rsid w:val="00DE21B4"/>
    <w:rsid w:val="00DE7164"/>
    <w:rsid w:val="00DE7C4A"/>
    <w:rsid w:val="00DF0A76"/>
    <w:rsid w:val="00DF0B11"/>
    <w:rsid w:val="00DF1834"/>
    <w:rsid w:val="00DF2083"/>
    <w:rsid w:val="00DF32B6"/>
    <w:rsid w:val="00DF33AA"/>
    <w:rsid w:val="00DF3DC7"/>
    <w:rsid w:val="00DF3E78"/>
    <w:rsid w:val="00DF4BD7"/>
    <w:rsid w:val="00DF5313"/>
    <w:rsid w:val="00DF64F5"/>
    <w:rsid w:val="00DF6C7C"/>
    <w:rsid w:val="00DF735F"/>
    <w:rsid w:val="00DF7988"/>
    <w:rsid w:val="00E0085E"/>
    <w:rsid w:val="00E012CF"/>
    <w:rsid w:val="00E016AB"/>
    <w:rsid w:val="00E0330C"/>
    <w:rsid w:val="00E0690D"/>
    <w:rsid w:val="00E1133D"/>
    <w:rsid w:val="00E12604"/>
    <w:rsid w:val="00E129C9"/>
    <w:rsid w:val="00E12FA5"/>
    <w:rsid w:val="00E13204"/>
    <w:rsid w:val="00E1466F"/>
    <w:rsid w:val="00E16AE3"/>
    <w:rsid w:val="00E20A78"/>
    <w:rsid w:val="00E21F0F"/>
    <w:rsid w:val="00E2259E"/>
    <w:rsid w:val="00E23677"/>
    <w:rsid w:val="00E24B4D"/>
    <w:rsid w:val="00E267B4"/>
    <w:rsid w:val="00E277C3"/>
    <w:rsid w:val="00E27CFF"/>
    <w:rsid w:val="00E30083"/>
    <w:rsid w:val="00E30601"/>
    <w:rsid w:val="00E32C4B"/>
    <w:rsid w:val="00E341EF"/>
    <w:rsid w:val="00E344FD"/>
    <w:rsid w:val="00E3578A"/>
    <w:rsid w:val="00E35E21"/>
    <w:rsid w:val="00E3612F"/>
    <w:rsid w:val="00E36C7C"/>
    <w:rsid w:val="00E40374"/>
    <w:rsid w:val="00E40C52"/>
    <w:rsid w:val="00E41249"/>
    <w:rsid w:val="00E41364"/>
    <w:rsid w:val="00E4158B"/>
    <w:rsid w:val="00E4181C"/>
    <w:rsid w:val="00E43B00"/>
    <w:rsid w:val="00E43E1B"/>
    <w:rsid w:val="00E45BE8"/>
    <w:rsid w:val="00E50CD5"/>
    <w:rsid w:val="00E519F6"/>
    <w:rsid w:val="00E5256B"/>
    <w:rsid w:val="00E53297"/>
    <w:rsid w:val="00E53ECF"/>
    <w:rsid w:val="00E55CF1"/>
    <w:rsid w:val="00E5710E"/>
    <w:rsid w:val="00E57992"/>
    <w:rsid w:val="00E601E8"/>
    <w:rsid w:val="00E61329"/>
    <w:rsid w:val="00E6166A"/>
    <w:rsid w:val="00E61AB1"/>
    <w:rsid w:val="00E62731"/>
    <w:rsid w:val="00E6611F"/>
    <w:rsid w:val="00E673FE"/>
    <w:rsid w:val="00E6774E"/>
    <w:rsid w:val="00E67D78"/>
    <w:rsid w:val="00E67EF7"/>
    <w:rsid w:val="00E70164"/>
    <w:rsid w:val="00E70E0F"/>
    <w:rsid w:val="00E70E50"/>
    <w:rsid w:val="00E711C0"/>
    <w:rsid w:val="00E7142B"/>
    <w:rsid w:val="00E72CBA"/>
    <w:rsid w:val="00E7504C"/>
    <w:rsid w:val="00E762A0"/>
    <w:rsid w:val="00E773B8"/>
    <w:rsid w:val="00E77703"/>
    <w:rsid w:val="00E80230"/>
    <w:rsid w:val="00E8052E"/>
    <w:rsid w:val="00E811CE"/>
    <w:rsid w:val="00E815E7"/>
    <w:rsid w:val="00E82582"/>
    <w:rsid w:val="00E82AC7"/>
    <w:rsid w:val="00E8352D"/>
    <w:rsid w:val="00E847B7"/>
    <w:rsid w:val="00E85B60"/>
    <w:rsid w:val="00E8643A"/>
    <w:rsid w:val="00E8660F"/>
    <w:rsid w:val="00E86A1F"/>
    <w:rsid w:val="00E86EDD"/>
    <w:rsid w:val="00E87527"/>
    <w:rsid w:val="00E875B0"/>
    <w:rsid w:val="00E87F76"/>
    <w:rsid w:val="00E921D4"/>
    <w:rsid w:val="00E93B60"/>
    <w:rsid w:val="00E93D1B"/>
    <w:rsid w:val="00E94250"/>
    <w:rsid w:val="00E95BC8"/>
    <w:rsid w:val="00E9761A"/>
    <w:rsid w:val="00EA0320"/>
    <w:rsid w:val="00EA13B8"/>
    <w:rsid w:val="00EA2382"/>
    <w:rsid w:val="00EA26FC"/>
    <w:rsid w:val="00EA2CBB"/>
    <w:rsid w:val="00EA334F"/>
    <w:rsid w:val="00EA4133"/>
    <w:rsid w:val="00EA4163"/>
    <w:rsid w:val="00EA4F3E"/>
    <w:rsid w:val="00EA5A65"/>
    <w:rsid w:val="00EA5F4A"/>
    <w:rsid w:val="00EA5F4B"/>
    <w:rsid w:val="00EA6CD5"/>
    <w:rsid w:val="00EB0A48"/>
    <w:rsid w:val="00EB447C"/>
    <w:rsid w:val="00EB5127"/>
    <w:rsid w:val="00EB53D9"/>
    <w:rsid w:val="00EB5D83"/>
    <w:rsid w:val="00EB6229"/>
    <w:rsid w:val="00EB692A"/>
    <w:rsid w:val="00EB6EDD"/>
    <w:rsid w:val="00EC1011"/>
    <w:rsid w:val="00EC19CE"/>
    <w:rsid w:val="00EC19EA"/>
    <w:rsid w:val="00EC21AE"/>
    <w:rsid w:val="00EC21FB"/>
    <w:rsid w:val="00EC3B12"/>
    <w:rsid w:val="00EC4A56"/>
    <w:rsid w:val="00EC5C93"/>
    <w:rsid w:val="00EC6258"/>
    <w:rsid w:val="00EC6F91"/>
    <w:rsid w:val="00EC71CE"/>
    <w:rsid w:val="00EC7D53"/>
    <w:rsid w:val="00ED0438"/>
    <w:rsid w:val="00ED0A94"/>
    <w:rsid w:val="00ED0E12"/>
    <w:rsid w:val="00ED179D"/>
    <w:rsid w:val="00ED3856"/>
    <w:rsid w:val="00ED41D5"/>
    <w:rsid w:val="00ED4214"/>
    <w:rsid w:val="00ED477C"/>
    <w:rsid w:val="00ED7419"/>
    <w:rsid w:val="00EE0128"/>
    <w:rsid w:val="00EE0822"/>
    <w:rsid w:val="00EE172A"/>
    <w:rsid w:val="00EE3474"/>
    <w:rsid w:val="00EE3DF0"/>
    <w:rsid w:val="00EE3FC9"/>
    <w:rsid w:val="00EE490A"/>
    <w:rsid w:val="00EE6BAF"/>
    <w:rsid w:val="00EE6BC7"/>
    <w:rsid w:val="00EE7342"/>
    <w:rsid w:val="00EF07C0"/>
    <w:rsid w:val="00EF0FC8"/>
    <w:rsid w:val="00EF26A1"/>
    <w:rsid w:val="00EF5825"/>
    <w:rsid w:val="00EF6EB1"/>
    <w:rsid w:val="00EF73D3"/>
    <w:rsid w:val="00F00483"/>
    <w:rsid w:val="00F00B0E"/>
    <w:rsid w:val="00F01732"/>
    <w:rsid w:val="00F01889"/>
    <w:rsid w:val="00F03BF4"/>
    <w:rsid w:val="00F03F0D"/>
    <w:rsid w:val="00F047EE"/>
    <w:rsid w:val="00F04DD4"/>
    <w:rsid w:val="00F0752D"/>
    <w:rsid w:val="00F100D3"/>
    <w:rsid w:val="00F11736"/>
    <w:rsid w:val="00F11BD7"/>
    <w:rsid w:val="00F124FF"/>
    <w:rsid w:val="00F12760"/>
    <w:rsid w:val="00F12DF4"/>
    <w:rsid w:val="00F13A9A"/>
    <w:rsid w:val="00F1408A"/>
    <w:rsid w:val="00F142CE"/>
    <w:rsid w:val="00F15E54"/>
    <w:rsid w:val="00F173DB"/>
    <w:rsid w:val="00F17DCC"/>
    <w:rsid w:val="00F229D2"/>
    <w:rsid w:val="00F22E47"/>
    <w:rsid w:val="00F2394F"/>
    <w:rsid w:val="00F23CC1"/>
    <w:rsid w:val="00F26339"/>
    <w:rsid w:val="00F30782"/>
    <w:rsid w:val="00F310D7"/>
    <w:rsid w:val="00F31C7C"/>
    <w:rsid w:val="00F31E40"/>
    <w:rsid w:val="00F32F56"/>
    <w:rsid w:val="00F36BB9"/>
    <w:rsid w:val="00F36C6C"/>
    <w:rsid w:val="00F42707"/>
    <w:rsid w:val="00F4368A"/>
    <w:rsid w:val="00F4530D"/>
    <w:rsid w:val="00F46322"/>
    <w:rsid w:val="00F46FE1"/>
    <w:rsid w:val="00F472E0"/>
    <w:rsid w:val="00F47C32"/>
    <w:rsid w:val="00F521A3"/>
    <w:rsid w:val="00F528AF"/>
    <w:rsid w:val="00F52A50"/>
    <w:rsid w:val="00F52D3F"/>
    <w:rsid w:val="00F52DD8"/>
    <w:rsid w:val="00F533DF"/>
    <w:rsid w:val="00F540FD"/>
    <w:rsid w:val="00F5432B"/>
    <w:rsid w:val="00F54D08"/>
    <w:rsid w:val="00F55446"/>
    <w:rsid w:val="00F567B5"/>
    <w:rsid w:val="00F6008B"/>
    <w:rsid w:val="00F60593"/>
    <w:rsid w:val="00F6169A"/>
    <w:rsid w:val="00F6337C"/>
    <w:rsid w:val="00F637AB"/>
    <w:rsid w:val="00F649DF"/>
    <w:rsid w:val="00F65EFD"/>
    <w:rsid w:val="00F660F2"/>
    <w:rsid w:val="00F666A8"/>
    <w:rsid w:val="00F67E7E"/>
    <w:rsid w:val="00F7030D"/>
    <w:rsid w:val="00F71449"/>
    <w:rsid w:val="00F737E3"/>
    <w:rsid w:val="00F73C1F"/>
    <w:rsid w:val="00F73D57"/>
    <w:rsid w:val="00F74E5B"/>
    <w:rsid w:val="00F753E4"/>
    <w:rsid w:val="00F75978"/>
    <w:rsid w:val="00F77179"/>
    <w:rsid w:val="00F7782E"/>
    <w:rsid w:val="00F80587"/>
    <w:rsid w:val="00F82688"/>
    <w:rsid w:val="00F83291"/>
    <w:rsid w:val="00F84CDB"/>
    <w:rsid w:val="00F85507"/>
    <w:rsid w:val="00F86896"/>
    <w:rsid w:val="00F874AF"/>
    <w:rsid w:val="00F937EE"/>
    <w:rsid w:val="00F941AD"/>
    <w:rsid w:val="00F945FD"/>
    <w:rsid w:val="00F95065"/>
    <w:rsid w:val="00F97244"/>
    <w:rsid w:val="00F972D5"/>
    <w:rsid w:val="00FA1137"/>
    <w:rsid w:val="00FA1EF8"/>
    <w:rsid w:val="00FA24F5"/>
    <w:rsid w:val="00FA3F21"/>
    <w:rsid w:val="00FA4EC6"/>
    <w:rsid w:val="00FA5962"/>
    <w:rsid w:val="00FA607D"/>
    <w:rsid w:val="00FA614C"/>
    <w:rsid w:val="00FA6886"/>
    <w:rsid w:val="00FA73A2"/>
    <w:rsid w:val="00FA7B9F"/>
    <w:rsid w:val="00FB0474"/>
    <w:rsid w:val="00FB0988"/>
    <w:rsid w:val="00FB0C23"/>
    <w:rsid w:val="00FB109A"/>
    <w:rsid w:val="00FB1220"/>
    <w:rsid w:val="00FB1E3A"/>
    <w:rsid w:val="00FB5D73"/>
    <w:rsid w:val="00FC4D06"/>
    <w:rsid w:val="00FC4EDE"/>
    <w:rsid w:val="00FC5061"/>
    <w:rsid w:val="00FC5786"/>
    <w:rsid w:val="00FC5ED9"/>
    <w:rsid w:val="00FC6327"/>
    <w:rsid w:val="00FC7155"/>
    <w:rsid w:val="00FC7C18"/>
    <w:rsid w:val="00FD004F"/>
    <w:rsid w:val="00FD0D37"/>
    <w:rsid w:val="00FD104C"/>
    <w:rsid w:val="00FD1476"/>
    <w:rsid w:val="00FD162F"/>
    <w:rsid w:val="00FD32D4"/>
    <w:rsid w:val="00FD43CB"/>
    <w:rsid w:val="00FD584C"/>
    <w:rsid w:val="00FD6156"/>
    <w:rsid w:val="00FD6272"/>
    <w:rsid w:val="00FD62F3"/>
    <w:rsid w:val="00FD64E1"/>
    <w:rsid w:val="00FD749E"/>
    <w:rsid w:val="00FE0561"/>
    <w:rsid w:val="00FE24EE"/>
    <w:rsid w:val="00FE3122"/>
    <w:rsid w:val="00FE3392"/>
    <w:rsid w:val="00FE3C09"/>
    <w:rsid w:val="00FE3CC4"/>
    <w:rsid w:val="00FE4F54"/>
    <w:rsid w:val="00FE56F1"/>
    <w:rsid w:val="00FF0362"/>
    <w:rsid w:val="00FF0AA0"/>
    <w:rsid w:val="00FF3807"/>
    <w:rsid w:val="00FF3FD8"/>
    <w:rsid w:val="00FF468A"/>
    <w:rsid w:val="00FF62D5"/>
    <w:rsid w:val="00FF707B"/>
    <w:rsid w:val="00FF7292"/>
    <w:rsid w:val="012C932B"/>
    <w:rsid w:val="01983DFD"/>
    <w:rsid w:val="0198F004"/>
    <w:rsid w:val="01DBA125"/>
    <w:rsid w:val="021CAD55"/>
    <w:rsid w:val="02A4B111"/>
    <w:rsid w:val="02D375A9"/>
    <w:rsid w:val="039876EE"/>
    <w:rsid w:val="03D4B178"/>
    <w:rsid w:val="03F90DC9"/>
    <w:rsid w:val="03F983E6"/>
    <w:rsid w:val="042F1441"/>
    <w:rsid w:val="043B7B68"/>
    <w:rsid w:val="0450CC56"/>
    <w:rsid w:val="04A5A9F0"/>
    <w:rsid w:val="04BF7A1C"/>
    <w:rsid w:val="04FB40EF"/>
    <w:rsid w:val="051CC346"/>
    <w:rsid w:val="0527EAAB"/>
    <w:rsid w:val="05414D4F"/>
    <w:rsid w:val="054AE806"/>
    <w:rsid w:val="05997D97"/>
    <w:rsid w:val="059C0922"/>
    <w:rsid w:val="059EB843"/>
    <w:rsid w:val="05B11E64"/>
    <w:rsid w:val="05DAA97F"/>
    <w:rsid w:val="05F2D28A"/>
    <w:rsid w:val="05F51277"/>
    <w:rsid w:val="0649EAEC"/>
    <w:rsid w:val="06889A58"/>
    <w:rsid w:val="069AF186"/>
    <w:rsid w:val="06D86974"/>
    <w:rsid w:val="06E17032"/>
    <w:rsid w:val="06EAF99D"/>
    <w:rsid w:val="071D3C4A"/>
    <w:rsid w:val="0731E743"/>
    <w:rsid w:val="0742D1CA"/>
    <w:rsid w:val="074FDB22"/>
    <w:rsid w:val="0752FF46"/>
    <w:rsid w:val="07802935"/>
    <w:rsid w:val="07921DF1"/>
    <w:rsid w:val="07C59502"/>
    <w:rsid w:val="07E6EA45"/>
    <w:rsid w:val="084D42AE"/>
    <w:rsid w:val="08602F4F"/>
    <w:rsid w:val="088783ED"/>
    <w:rsid w:val="08DE389D"/>
    <w:rsid w:val="09235EE2"/>
    <w:rsid w:val="0989AE14"/>
    <w:rsid w:val="09AFCBC6"/>
    <w:rsid w:val="09C0CDC8"/>
    <w:rsid w:val="0A5F0975"/>
    <w:rsid w:val="0A764151"/>
    <w:rsid w:val="0A8B2F20"/>
    <w:rsid w:val="0A9E1FDB"/>
    <w:rsid w:val="0AAF9C3A"/>
    <w:rsid w:val="0ACD5A86"/>
    <w:rsid w:val="0B140320"/>
    <w:rsid w:val="0B478E9A"/>
    <w:rsid w:val="0BC915B9"/>
    <w:rsid w:val="0C1A35BA"/>
    <w:rsid w:val="0C27D081"/>
    <w:rsid w:val="0C285562"/>
    <w:rsid w:val="0C54841D"/>
    <w:rsid w:val="0C8D2B3D"/>
    <w:rsid w:val="0CBB1322"/>
    <w:rsid w:val="0D2121B6"/>
    <w:rsid w:val="0D84377F"/>
    <w:rsid w:val="0D9864A7"/>
    <w:rsid w:val="0E2B62E0"/>
    <w:rsid w:val="0E3E368F"/>
    <w:rsid w:val="0E6262F4"/>
    <w:rsid w:val="0E65FDC6"/>
    <w:rsid w:val="0E7F5438"/>
    <w:rsid w:val="0ECC58F8"/>
    <w:rsid w:val="0EE4D241"/>
    <w:rsid w:val="0F2C1177"/>
    <w:rsid w:val="0FA4DA69"/>
    <w:rsid w:val="0FB258BF"/>
    <w:rsid w:val="0FB99F8F"/>
    <w:rsid w:val="0FBC4C83"/>
    <w:rsid w:val="0FC3BA05"/>
    <w:rsid w:val="0FFCC52C"/>
    <w:rsid w:val="10004E77"/>
    <w:rsid w:val="102E84AD"/>
    <w:rsid w:val="103C38FB"/>
    <w:rsid w:val="105E80B3"/>
    <w:rsid w:val="10A51A4D"/>
    <w:rsid w:val="10D662A1"/>
    <w:rsid w:val="11B6D030"/>
    <w:rsid w:val="11EB1CD1"/>
    <w:rsid w:val="1200A344"/>
    <w:rsid w:val="120A94DE"/>
    <w:rsid w:val="12288C24"/>
    <w:rsid w:val="123FA175"/>
    <w:rsid w:val="1245D69D"/>
    <w:rsid w:val="12469ACE"/>
    <w:rsid w:val="127E4172"/>
    <w:rsid w:val="128BCBC4"/>
    <w:rsid w:val="12BC14A5"/>
    <w:rsid w:val="132881F9"/>
    <w:rsid w:val="1352440B"/>
    <w:rsid w:val="137D3FC8"/>
    <w:rsid w:val="139AEF1E"/>
    <w:rsid w:val="140221C2"/>
    <w:rsid w:val="1410FDA3"/>
    <w:rsid w:val="1429A5E2"/>
    <w:rsid w:val="1438A4AC"/>
    <w:rsid w:val="145C3887"/>
    <w:rsid w:val="145D96ED"/>
    <w:rsid w:val="14796E16"/>
    <w:rsid w:val="14C6FDA7"/>
    <w:rsid w:val="14E79A66"/>
    <w:rsid w:val="150C3549"/>
    <w:rsid w:val="1515B1CC"/>
    <w:rsid w:val="1516AF67"/>
    <w:rsid w:val="15226356"/>
    <w:rsid w:val="15C66C40"/>
    <w:rsid w:val="15C9F13D"/>
    <w:rsid w:val="15FA222A"/>
    <w:rsid w:val="162454B9"/>
    <w:rsid w:val="168769AD"/>
    <w:rsid w:val="168BBA98"/>
    <w:rsid w:val="16C11001"/>
    <w:rsid w:val="16F247D3"/>
    <w:rsid w:val="16F8E920"/>
    <w:rsid w:val="170AEA8C"/>
    <w:rsid w:val="1715B78F"/>
    <w:rsid w:val="17373395"/>
    <w:rsid w:val="17CB8ACD"/>
    <w:rsid w:val="1804C5BB"/>
    <w:rsid w:val="180BE4A5"/>
    <w:rsid w:val="18524513"/>
    <w:rsid w:val="1866D29E"/>
    <w:rsid w:val="18FD0C33"/>
    <w:rsid w:val="191F868D"/>
    <w:rsid w:val="194C2018"/>
    <w:rsid w:val="194F3F22"/>
    <w:rsid w:val="19B33C43"/>
    <w:rsid w:val="1A498558"/>
    <w:rsid w:val="1A757451"/>
    <w:rsid w:val="1A7BBD45"/>
    <w:rsid w:val="1AA5CE05"/>
    <w:rsid w:val="1ABF4083"/>
    <w:rsid w:val="1ACB7B7B"/>
    <w:rsid w:val="1AEC0B68"/>
    <w:rsid w:val="1AFF879E"/>
    <w:rsid w:val="1B13B215"/>
    <w:rsid w:val="1B232DC4"/>
    <w:rsid w:val="1B369D00"/>
    <w:rsid w:val="1B57A44A"/>
    <w:rsid w:val="1B59D71C"/>
    <w:rsid w:val="1B7B9EB7"/>
    <w:rsid w:val="1C128AEE"/>
    <w:rsid w:val="1C8EE5B7"/>
    <w:rsid w:val="1CC42C4C"/>
    <w:rsid w:val="1CE849F5"/>
    <w:rsid w:val="1D158B8F"/>
    <w:rsid w:val="1D82A596"/>
    <w:rsid w:val="1D94271F"/>
    <w:rsid w:val="1D9B3B53"/>
    <w:rsid w:val="1DA7646B"/>
    <w:rsid w:val="1DF380D2"/>
    <w:rsid w:val="1DF5A6A3"/>
    <w:rsid w:val="1DFFAF17"/>
    <w:rsid w:val="1E3BE42D"/>
    <w:rsid w:val="1E493345"/>
    <w:rsid w:val="1EA5F153"/>
    <w:rsid w:val="1F095CA3"/>
    <w:rsid w:val="1F3D3C06"/>
    <w:rsid w:val="1FA26284"/>
    <w:rsid w:val="1FA2C06C"/>
    <w:rsid w:val="200719FA"/>
    <w:rsid w:val="202544D3"/>
    <w:rsid w:val="203A3629"/>
    <w:rsid w:val="206E38DC"/>
    <w:rsid w:val="20A57F88"/>
    <w:rsid w:val="21034C62"/>
    <w:rsid w:val="2123EF04"/>
    <w:rsid w:val="2195CD86"/>
    <w:rsid w:val="21A2E58F"/>
    <w:rsid w:val="21BA3175"/>
    <w:rsid w:val="21C9975E"/>
    <w:rsid w:val="222AFFE3"/>
    <w:rsid w:val="227CEA81"/>
    <w:rsid w:val="22A75638"/>
    <w:rsid w:val="22BDB6DE"/>
    <w:rsid w:val="22F6D3CD"/>
    <w:rsid w:val="232B3E87"/>
    <w:rsid w:val="239F3B7B"/>
    <w:rsid w:val="23B0A2FE"/>
    <w:rsid w:val="23C68678"/>
    <w:rsid w:val="23D2C114"/>
    <w:rsid w:val="23EF2CB7"/>
    <w:rsid w:val="2433B98C"/>
    <w:rsid w:val="245DE93C"/>
    <w:rsid w:val="24908584"/>
    <w:rsid w:val="2526D7A0"/>
    <w:rsid w:val="258EE304"/>
    <w:rsid w:val="25D0CF4D"/>
    <w:rsid w:val="25D2FD47"/>
    <w:rsid w:val="26384614"/>
    <w:rsid w:val="265FC3C8"/>
    <w:rsid w:val="2667DAC1"/>
    <w:rsid w:val="267C9073"/>
    <w:rsid w:val="26821B21"/>
    <w:rsid w:val="268DD0BE"/>
    <w:rsid w:val="26B9F92C"/>
    <w:rsid w:val="26CA098D"/>
    <w:rsid w:val="26E7044D"/>
    <w:rsid w:val="26F0625C"/>
    <w:rsid w:val="2700DA9A"/>
    <w:rsid w:val="272F0D83"/>
    <w:rsid w:val="27439FBE"/>
    <w:rsid w:val="27572FD9"/>
    <w:rsid w:val="277219AF"/>
    <w:rsid w:val="27859841"/>
    <w:rsid w:val="27CFAD0E"/>
    <w:rsid w:val="27F7C629"/>
    <w:rsid w:val="27FE861F"/>
    <w:rsid w:val="2814CC4A"/>
    <w:rsid w:val="286C4E16"/>
    <w:rsid w:val="28A0DC03"/>
    <w:rsid w:val="2964C5B6"/>
    <w:rsid w:val="297084FF"/>
    <w:rsid w:val="298702CD"/>
    <w:rsid w:val="2A274AA0"/>
    <w:rsid w:val="2A29DF3A"/>
    <w:rsid w:val="2A2AE0DD"/>
    <w:rsid w:val="2A34DDA1"/>
    <w:rsid w:val="2A3E1F1D"/>
    <w:rsid w:val="2A8558A4"/>
    <w:rsid w:val="2AB3A142"/>
    <w:rsid w:val="2ADE68AF"/>
    <w:rsid w:val="2AF03429"/>
    <w:rsid w:val="2B244D13"/>
    <w:rsid w:val="2B472977"/>
    <w:rsid w:val="2B8F3D5C"/>
    <w:rsid w:val="2B955529"/>
    <w:rsid w:val="2BA1EA35"/>
    <w:rsid w:val="2BC9439C"/>
    <w:rsid w:val="2BCBDA2A"/>
    <w:rsid w:val="2C07BAFE"/>
    <w:rsid w:val="2C0897E6"/>
    <w:rsid w:val="2C23D114"/>
    <w:rsid w:val="2C486F6D"/>
    <w:rsid w:val="2CAED436"/>
    <w:rsid w:val="2CB60BF0"/>
    <w:rsid w:val="2CBB5F77"/>
    <w:rsid w:val="2CCF6D7B"/>
    <w:rsid w:val="2CF4B8DA"/>
    <w:rsid w:val="2D06009D"/>
    <w:rsid w:val="2D0CC3F4"/>
    <w:rsid w:val="2D400A2D"/>
    <w:rsid w:val="2D886C49"/>
    <w:rsid w:val="2D8A0BC3"/>
    <w:rsid w:val="2D8BD9A0"/>
    <w:rsid w:val="2D8D05E6"/>
    <w:rsid w:val="2D99E31A"/>
    <w:rsid w:val="2DCF6329"/>
    <w:rsid w:val="2DE67C59"/>
    <w:rsid w:val="2E2EAD6E"/>
    <w:rsid w:val="2E31DAA4"/>
    <w:rsid w:val="2E84C484"/>
    <w:rsid w:val="2E977211"/>
    <w:rsid w:val="2EAE912A"/>
    <w:rsid w:val="2EE6243F"/>
    <w:rsid w:val="2F4E4FD2"/>
    <w:rsid w:val="2F6E4BF3"/>
    <w:rsid w:val="2F73012B"/>
    <w:rsid w:val="2F8615A0"/>
    <w:rsid w:val="2FA1E492"/>
    <w:rsid w:val="2FA9FE6D"/>
    <w:rsid w:val="30092ED0"/>
    <w:rsid w:val="3067AF6A"/>
    <w:rsid w:val="30F9B1BA"/>
    <w:rsid w:val="30FD890F"/>
    <w:rsid w:val="3131A2D0"/>
    <w:rsid w:val="316E9725"/>
    <w:rsid w:val="31957A03"/>
    <w:rsid w:val="31C4013C"/>
    <w:rsid w:val="324F5857"/>
    <w:rsid w:val="331017C4"/>
    <w:rsid w:val="331DABAB"/>
    <w:rsid w:val="335D4218"/>
    <w:rsid w:val="33BD745E"/>
    <w:rsid w:val="33D406FE"/>
    <w:rsid w:val="33FB5685"/>
    <w:rsid w:val="341E9D2C"/>
    <w:rsid w:val="344751D5"/>
    <w:rsid w:val="345BF1AF"/>
    <w:rsid w:val="34644479"/>
    <w:rsid w:val="34745975"/>
    <w:rsid w:val="34EA9DE9"/>
    <w:rsid w:val="355021F5"/>
    <w:rsid w:val="355CA41E"/>
    <w:rsid w:val="3567A873"/>
    <w:rsid w:val="35C81CDF"/>
    <w:rsid w:val="36262AF7"/>
    <w:rsid w:val="362809BD"/>
    <w:rsid w:val="363244BD"/>
    <w:rsid w:val="3633E5C9"/>
    <w:rsid w:val="363CCB61"/>
    <w:rsid w:val="36681992"/>
    <w:rsid w:val="36ADFBD0"/>
    <w:rsid w:val="36EB7DAD"/>
    <w:rsid w:val="370D6671"/>
    <w:rsid w:val="37959D0E"/>
    <w:rsid w:val="37B271C9"/>
    <w:rsid w:val="37C8E382"/>
    <w:rsid w:val="37F021C2"/>
    <w:rsid w:val="3831B856"/>
    <w:rsid w:val="38B163D3"/>
    <w:rsid w:val="38DE3C58"/>
    <w:rsid w:val="38E78F0D"/>
    <w:rsid w:val="390460E6"/>
    <w:rsid w:val="3946FC76"/>
    <w:rsid w:val="39BFF815"/>
    <w:rsid w:val="39C3A50F"/>
    <w:rsid w:val="3A43A253"/>
    <w:rsid w:val="3A76EC4C"/>
    <w:rsid w:val="3AB8774B"/>
    <w:rsid w:val="3AC6D8ED"/>
    <w:rsid w:val="3ADA9D6F"/>
    <w:rsid w:val="3AF61A30"/>
    <w:rsid w:val="3B0F0F14"/>
    <w:rsid w:val="3B26E6F4"/>
    <w:rsid w:val="3B52F81D"/>
    <w:rsid w:val="3BAD8ED0"/>
    <w:rsid w:val="3BAF5055"/>
    <w:rsid w:val="3BD50874"/>
    <w:rsid w:val="3C12DEB2"/>
    <w:rsid w:val="3CC6C0BD"/>
    <w:rsid w:val="3CD652F9"/>
    <w:rsid w:val="3CEA46AE"/>
    <w:rsid w:val="3D4F734A"/>
    <w:rsid w:val="3D882A91"/>
    <w:rsid w:val="3DCBFD9A"/>
    <w:rsid w:val="3DE8259E"/>
    <w:rsid w:val="3DFC2723"/>
    <w:rsid w:val="3E1DCC45"/>
    <w:rsid w:val="3E7E5777"/>
    <w:rsid w:val="3EAC9146"/>
    <w:rsid w:val="3EC527BA"/>
    <w:rsid w:val="3ED290C9"/>
    <w:rsid w:val="3EDDD8F2"/>
    <w:rsid w:val="3F23DBD2"/>
    <w:rsid w:val="3F5DB47B"/>
    <w:rsid w:val="3FC981BD"/>
    <w:rsid w:val="3FEF0B3F"/>
    <w:rsid w:val="401BC8BD"/>
    <w:rsid w:val="4044EF3C"/>
    <w:rsid w:val="4084DD32"/>
    <w:rsid w:val="40A9E408"/>
    <w:rsid w:val="41E929AB"/>
    <w:rsid w:val="42150A31"/>
    <w:rsid w:val="426521E9"/>
    <w:rsid w:val="426AA59A"/>
    <w:rsid w:val="426F2490"/>
    <w:rsid w:val="428CA56F"/>
    <w:rsid w:val="429C3069"/>
    <w:rsid w:val="42B89120"/>
    <w:rsid w:val="42E831F6"/>
    <w:rsid w:val="430FA009"/>
    <w:rsid w:val="43419354"/>
    <w:rsid w:val="434BDB8B"/>
    <w:rsid w:val="43F43BA3"/>
    <w:rsid w:val="43FC2BD9"/>
    <w:rsid w:val="4420E6A5"/>
    <w:rsid w:val="446B73C4"/>
    <w:rsid w:val="447A5036"/>
    <w:rsid w:val="44A32F55"/>
    <w:rsid w:val="44AB7FBD"/>
    <w:rsid w:val="44E944C5"/>
    <w:rsid w:val="450A9B0B"/>
    <w:rsid w:val="4511E256"/>
    <w:rsid w:val="45185251"/>
    <w:rsid w:val="455084DE"/>
    <w:rsid w:val="45B15B42"/>
    <w:rsid w:val="45D9C648"/>
    <w:rsid w:val="460F740D"/>
    <w:rsid w:val="4640D07A"/>
    <w:rsid w:val="46830DBD"/>
    <w:rsid w:val="4690F769"/>
    <w:rsid w:val="46AC3B45"/>
    <w:rsid w:val="46BB4291"/>
    <w:rsid w:val="46C0CED1"/>
    <w:rsid w:val="46E57F99"/>
    <w:rsid w:val="46FAD1A1"/>
    <w:rsid w:val="472EEF51"/>
    <w:rsid w:val="4736641C"/>
    <w:rsid w:val="4741E583"/>
    <w:rsid w:val="47645B1C"/>
    <w:rsid w:val="479D5576"/>
    <w:rsid w:val="47BB4B27"/>
    <w:rsid w:val="47BC7B75"/>
    <w:rsid w:val="47E2CCD4"/>
    <w:rsid w:val="47E9A22C"/>
    <w:rsid w:val="47EDE19B"/>
    <w:rsid w:val="480BAE4F"/>
    <w:rsid w:val="4878F19D"/>
    <w:rsid w:val="4896C2A6"/>
    <w:rsid w:val="489812D6"/>
    <w:rsid w:val="48A2B4AA"/>
    <w:rsid w:val="48A38BAF"/>
    <w:rsid w:val="48C3F6FD"/>
    <w:rsid w:val="48CA80A2"/>
    <w:rsid w:val="48DE52B6"/>
    <w:rsid w:val="48E14F67"/>
    <w:rsid w:val="48E58E3A"/>
    <w:rsid w:val="497DF459"/>
    <w:rsid w:val="4995FE52"/>
    <w:rsid w:val="4A043663"/>
    <w:rsid w:val="4A069871"/>
    <w:rsid w:val="4A0DD335"/>
    <w:rsid w:val="4A3CBFC6"/>
    <w:rsid w:val="4A5F90E5"/>
    <w:rsid w:val="4A77F3F3"/>
    <w:rsid w:val="4AE78BB1"/>
    <w:rsid w:val="4B8887C2"/>
    <w:rsid w:val="4BCD7965"/>
    <w:rsid w:val="4BEC0654"/>
    <w:rsid w:val="4C1A4E50"/>
    <w:rsid w:val="4C1F8498"/>
    <w:rsid w:val="4C276123"/>
    <w:rsid w:val="4C3FFDA7"/>
    <w:rsid w:val="4C51C0D7"/>
    <w:rsid w:val="4C682614"/>
    <w:rsid w:val="4C835680"/>
    <w:rsid w:val="4CB6B663"/>
    <w:rsid w:val="4CFF2F62"/>
    <w:rsid w:val="4D27C6B3"/>
    <w:rsid w:val="4DA63508"/>
    <w:rsid w:val="4E1592E4"/>
    <w:rsid w:val="4E1A9AAD"/>
    <w:rsid w:val="4E60892B"/>
    <w:rsid w:val="4E9A1F52"/>
    <w:rsid w:val="4EA5D6B6"/>
    <w:rsid w:val="4EAD0280"/>
    <w:rsid w:val="4EDC78DC"/>
    <w:rsid w:val="4EDD6A69"/>
    <w:rsid w:val="4EE5B7ED"/>
    <w:rsid w:val="4EF72475"/>
    <w:rsid w:val="4F609D6C"/>
    <w:rsid w:val="4F9ECE2F"/>
    <w:rsid w:val="4FD90B98"/>
    <w:rsid w:val="5000D380"/>
    <w:rsid w:val="50018B19"/>
    <w:rsid w:val="50A272A5"/>
    <w:rsid w:val="50C335B3"/>
    <w:rsid w:val="50DA9358"/>
    <w:rsid w:val="515D7E8E"/>
    <w:rsid w:val="5181E702"/>
    <w:rsid w:val="52014546"/>
    <w:rsid w:val="520CCAD8"/>
    <w:rsid w:val="522D894F"/>
    <w:rsid w:val="524436CC"/>
    <w:rsid w:val="527DA696"/>
    <w:rsid w:val="52AAE0B1"/>
    <w:rsid w:val="52DBBA96"/>
    <w:rsid w:val="52ECA086"/>
    <w:rsid w:val="53133820"/>
    <w:rsid w:val="531933BC"/>
    <w:rsid w:val="53571168"/>
    <w:rsid w:val="537FEB0F"/>
    <w:rsid w:val="539289CA"/>
    <w:rsid w:val="53CBC448"/>
    <w:rsid w:val="53D3F9D4"/>
    <w:rsid w:val="542403F3"/>
    <w:rsid w:val="5456FC75"/>
    <w:rsid w:val="546B9FDE"/>
    <w:rsid w:val="549635A1"/>
    <w:rsid w:val="54EF65F4"/>
    <w:rsid w:val="54F5C49C"/>
    <w:rsid w:val="54FBCFD3"/>
    <w:rsid w:val="5500B846"/>
    <w:rsid w:val="55018834"/>
    <w:rsid w:val="552E5342"/>
    <w:rsid w:val="552F273D"/>
    <w:rsid w:val="555A59F8"/>
    <w:rsid w:val="556257D2"/>
    <w:rsid w:val="5562E794"/>
    <w:rsid w:val="558276A9"/>
    <w:rsid w:val="559053DD"/>
    <w:rsid w:val="5596E267"/>
    <w:rsid w:val="55DE806A"/>
    <w:rsid w:val="55FC5F4A"/>
    <w:rsid w:val="56095C95"/>
    <w:rsid w:val="5628CD51"/>
    <w:rsid w:val="566210BE"/>
    <w:rsid w:val="5664EDA6"/>
    <w:rsid w:val="566754AD"/>
    <w:rsid w:val="566D6164"/>
    <w:rsid w:val="56803135"/>
    <w:rsid w:val="56C0158C"/>
    <w:rsid w:val="56EA57DE"/>
    <w:rsid w:val="57324285"/>
    <w:rsid w:val="577874CD"/>
    <w:rsid w:val="582DBD70"/>
    <w:rsid w:val="58376D77"/>
    <w:rsid w:val="583E9612"/>
    <w:rsid w:val="58739DA9"/>
    <w:rsid w:val="5915CBD7"/>
    <w:rsid w:val="591B2365"/>
    <w:rsid w:val="59268E84"/>
    <w:rsid w:val="5986A44E"/>
    <w:rsid w:val="59D588CE"/>
    <w:rsid w:val="59EBB987"/>
    <w:rsid w:val="5A49AB93"/>
    <w:rsid w:val="5A820DC8"/>
    <w:rsid w:val="5AA47BBE"/>
    <w:rsid w:val="5AC6A3B1"/>
    <w:rsid w:val="5ACA0DC2"/>
    <w:rsid w:val="5B42D903"/>
    <w:rsid w:val="5B79BCB8"/>
    <w:rsid w:val="5B81DE9D"/>
    <w:rsid w:val="5BB64C9D"/>
    <w:rsid w:val="5C0FE2C3"/>
    <w:rsid w:val="5C280D86"/>
    <w:rsid w:val="5C6F69A7"/>
    <w:rsid w:val="5C7398CE"/>
    <w:rsid w:val="5C881442"/>
    <w:rsid w:val="5C8C83FC"/>
    <w:rsid w:val="5CA6FB3C"/>
    <w:rsid w:val="5CA9C9A4"/>
    <w:rsid w:val="5CAB3A2E"/>
    <w:rsid w:val="5CBDE256"/>
    <w:rsid w:val="5D1076CC"/>
    <w:rsid w:val="5D4CB194"/>
    <w:rsid w:val="5D5F0849"/>
    <w:rsid w:val="5D69CFA2"/>
    <w:rsid w:val="5D6C85BB"/>
    <w:rsid w:val="5D7AA4ED"/>
    <w:rsid w:val="5DB6E9EF"/>
    <w:rsid w:val="5DF5FFD1"/>
    <w:rsid w:val="5E43A607"/>
    <w:rsid w:val="5E5B2203"/>
    <w:rsid w:val="5E5ECA92"/>
    <w:rsid w:val="5E60B878"/>
    <w:rsid w:val="5E68643D"/>
    <w:rsid w:val="5E81AA19"/>
    <w:rsid w:val="5EE29B87"/>
    <w:rsid w:val="5F994953"/>
    <w:rsid w:val="5FC8F082"/>
    <w:rsid w:val="5FE29A18"/>
    <w:rsid w:val="5FF9553B"/>
    <w:rsid w:val="6025DDF6"/>
    <w:rsid w:val="60385EA4"/>
    <w:rsid w:val="6061A978"/>
    <w:rsid w:val="60708DA1"/>
    <w:rsid w:val="6085D02B"/>
    <w:rsid w:val="60C5D2E4"/>
    <w:rsid w:val="60C91E4D"/>
    <w:rsid w:val="61AAEB0B"/>
    <w:rsid w:val="620D69BF"/>
    <w:rsid w:val="6229CFB2"/>
    <w:rsid w:val="62765041"/>
    <w:rsid w:val="6287499B"/>
    <w:rsid w:val="6293E858"/>
    <w:rsid w:val="62B5048C"/>
    <w:rsid w:val="62C63508"/>
    <w:rsid w:val="62F411AD"/>
    <w:rsid w:val="62F730D6"/>
    <w:rsid w:val="62FBC527"/>
    <w:rsid w:val="6383D651"/>
    <w:rsid w:val="63942D6D"/>
    <w:rsid w:val="6395507D"/>
    <w:rsid w:val="639ECCCE"/>
    <w:rsid w:val="6406118A"/>
    <w:rsid w:val="64089ADF"/>
    <w:rsid w:val="640EE3C8"/>
    <w:rsid w:val="641E110F"/>
    <w:rsid w:val="64B9CDAF"/>
    <w:rsid w:val="6533F4A6"/>
    <w:rsid w:val="6567C7C6"/>
    <w:rsid w:val="6568446E"/>
    <w:rsid w:val="6575D306"/>
    <w:rsid w:val="65F289DD"/>
    <w:rsid w:val="66AA1FA9"/>
    <w:rsid w:val="66B796B9"/>
    <w:rsid w:val="66C0C6E1"/>
    <w:rsid w:val="66DFF8D7"/>
    <w:rsid w:val="66F5720B"/>
    <w:rsid w:val="66FEBE72"/>
    <w:rsid w:val="670892AE"/>
    <w:rsid w:val="6761C992"/>
    <w:rsid w:val="67E2ECFE"/>
    <w:rsid w:val="6812CC75"/>
    <w:rsid w:val="684DF50D"/>
    <w:rsid w:val="68813233"/>
    <w:rsid w:val="6890CFBB"/>
    <w:rsid w:val="68A9DF6B"/>
    <w:rsid w:val="68C0D3B0"/>
    <w:rsid w:val="690AEF00"/>
    <w:rsid w:val="69A20925"/>
    <w:rsid w:val="69A28240"/>
    <w:rsid w:val="69A2FA0C"/>
    <w:rsid w:val="69CF7086"/>
    <w:rsid w:val="6A983630"/>
    <w:rsid w:val="6ACD16BC"/>
    <w:rsid w:val="6AF486A1"/>
    <w:rsid w:val="6AFA4E25"/>
    <w:rsid w:val="6AFCE5A6"/>
    <w:rsid w:val="6AFDD1D7"/>
    <w:rsid w:val="6B0281C8"/>
    <w:rsid w:val="6B142989"/>
    <w:rsid w:val="6B6A6BAB"/>
    <w:rsid w:val="6B7D2878"/>
    <w:rsid w:val="6B831CAC"/>
    <w:rsid w:val="6B8384FD"/>
    <w:rsid w:val="6B98BFD8"/>
    <w:rsid w:val="6BC791EA"/>
    <w:rsid w:val="6BE522D7"/>
    <w:rsid w:val="6C0EF47A"/>
    <w:rsid w:val="6C476812"/>
    <w:rsid w:val="6C570A16"/>
    <w:rsid w:val="6C7253B9"/>
    <w:rsid w:val="6CCDD1FF"/>
    <w:rsid w:val="6D31D0E9"/>
    <w:rsid w:val="6D5EAF53"/>
    <w:rsid w:val="6D9C0173"/>
    <w:rsid w:val="6DB2231E"/>
    <w:rsid w:val="6DF4D43E"/>
    <w:rsid w:val="6E344A14"/>
    <w:rsid w:val="6E48263C"/>
    <w:rsid w:val="6E77D317"/>
    <w:rsid w:val="6E7A7200"/>
    <w:rsid w:val="6EB8737B"/>
    <w:rsid w:val="6EFF8EEC"/>
    <w:rsid w:val="6FC7BF85"/>
    <w:rsid w:val="6FFAD22F"/>
    <w:rsid w:val="7003A595"/>
    <w:rsid w:val="703BAC22"/>
    <w:rsid w:val="7044B769"/>
    <w:rsid w:val="7060F28E"/>
    <w:rsid w:val="709A07FE"/>
    <w:rsid w:val="70D911B1"/>
    <w:rsid w:val="7117F04A"/>
    <w:rsid w:val="713FAE23"/>
    <w:rsid w:val="71946FA2"/>
    <w:rsid w:val="7201004A"/>
    <w:rsid w:val="72108939"/>
    <w:rsid w:val="721D0918"/>
    <w:rsid w:val="72B11B9B"/>
    <w:rsid w:val="72C62FDF"/>
    <w:rsid w:val="7346B70D"/>
    <w:rsid w:val="73488BAF"/>
    <w:rsid w:val="7382829A"/>
    <w:rsid w:val="73893BEE"/>
    <w:rsid w:val="738F9799"/>
    <w:rsid w:val="743CD041"/>
    <w:rsid w:val="747A0390"/>
    <w:rsid w:val="74D8A153"/>
    <w:rsid w:val="752707E2"/>
    <w:rsid w:val="75298DB5"/>
    <w:rsid w:val="7570C174"/>
    <w:rsid w:val="75C09460"/>
    <w:rsid w:val="75CEF778"/>
    <w:rsid w:val="75F92243"/>
    <w:rsid w:val="761C6D6A"/>
    <w:rsid w:val="765B3092"/>
    <w:rsid w:val="76673BA0"/>
    <w:rsid w:val="766C4DBF"/>
    <w:rsid w:val="7693D063"/>
    <w:rsid w:val="7699B108"/>
    <w:rsid w:val="76A2EE6D"/>
    <w:rsid w:val="76B0F230"/>
    <w:rsid w:val="76B8FFAF"/>
    <w:rsid w:val="76D83329"/>
    <w:rsid w:val="772A462D"/>
    <w:rsid w:val="776FC868"/>
    <w:rsid w:val="7826BCC2"/>
    <w:rsid w:val="783DF84F"/>
    <w:rsid w:val="7879103B"/>
    <w:rsid w:val="788A536E"/>
    <w:rsid w:val="78A6DBAA"/>
    <w:rsid w:val="78C90DD4"/>
    <w:rsid w:val="78F16931"/>
    <w:rsid w:val="7995955F"/>
    <w:rsid w:val="79D66851"/>
    <w:rsid w:val="7A0F03F6"/>
    <w:rsid w:val="7A279DB7"/>
    <w:rsid w:val="7A34745F"/>
    <w:rsid w:val="7A792980"/>
    <w:rsid w:val="7A913C9A"/>
    <w:rsid w:val="7A9B6149"/>
    <w:rsid w:val="7AA20405"/>
    <w:rsid w:val="7AB829D6"/>
    <w:rsid w:val="7AE452CE"/>
    <w:rsid w:val="7B4B37CC"/>
    <w:rsid w:val="7B4CEF03"/>
    <w:rsid w:val="7B94ECD5"/>
    <w:rsid w:val="7B9A0482"/>
    <w:rsid w:val="7BA15A57"/>
    <w:rsid w:val="7BF43746"/>
    <w:rsid w:val="7C22925B"/>
    <w:rsid w:val="7C4A09BE"/>
    <w:rsid w:val="7C8A6E01"/>
    <w:rsid w:val="7C992C6E"/>
    <w:rsid w:val="7CCA2B72"/>
    <w:rsid w:val="7CDC6915"/>
    <w:rsid w:val="7D082028"/>
    <w:rsid w:val="7D215740"/>
    <w:rsid w:val="7DE4C2F5"/>
    <w:rsid w:val="7DE95E5A"/>
    <w:rsid w:val="7E131365"/>
    <w:rsid w:val="7E3C1962"/>
    <w:rsid w:val="7EAF6815"/>
    <w:rsid w:val="7EBAC370"/>
    <w:rsid w:val="7EF42576"/>
    <w:rsid w:val="7EFB964A"/>
    <w:rsid w:val="7F17CA2C"/>
    <w:rsid w:val="7F5C5B6C"/>
    <w:rsid w:val="7FA6EAFC"/>
    <w:rsid w:val="7FBBE3B8"/>
    <w:rsid w:val="7FCE283E"/>
    <w:rsid w:val="7FD640FD"/>
    <w:rsid w:val="7FE196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62A9B"/>
  <w15:chartTrackingRefBased/>
  <w15:docId w15:val="{DC079877-5DEB-41E0-9D44-F69F46B20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250"/>
  </w:style>
  <w:style w:type="paragraph" w:styleId="Heading1">
    <w:name w:val="heading 1"/>
    <w:basedOn w:val="Normal"/>
    <w:next w:val="Normal"/>
    <w:link w:val="Heading1Char"/>
    <w:uiPriority w:val="9"/>
    <w:qFormat/>
    <w:rsid w:val="00E94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94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942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42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42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42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42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42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42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2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942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942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42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42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42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42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42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4250"/>
    <w:rPr>
      <w:rFonts w:eastAsiaTheme="majorEastAsia" w:cstheme="majorBidi"/>
      <w:color w:val="272727" w:themeColor="text1" w:themeTint="D8"/>
    </w:rPr>
  </w:style>
  <w:style w:type="paragraph" w:styleId="Title">
    <w:name w:val="Title"/>
    <w:basedOn w:val="Normal"/>
    <w:next w:val="Normal"/>
    <w:link w:val="TitleChar"/>
    <w:uiPriority w:val="10"/>
    <w:qFormat/>
    <w:rsid w:val="00E94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42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42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42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4250"/>
    <w:pPr>
      <w:spacing w:before="160"/>
      <w:jc w:val="center"/>
    </w:pPr>
    <w:rPr>
      <w:i/>
      <w:iCs/>
      <w:color w:val="404040" w:themeColor="text1" w:themeTint="BF"/>
    </w:rPr>
  </w:style>
  <w:style w:type="character" w:customStyle="1" w:styleId="QuoteChar">
    <w:name w:val="Quote Char"/>
    <w:basedOn w:val="DefaultParagraphFont"/>
    <w:link w:val="Quote"/>
    <w:uiPriority w:val="29"/>
    <w:rsid w:val="00E94250"/>
    <w:rPr>
      <w:i/>
      <w:iCs/>
      <w:color w:val="404040" w:themeColor="text1" w:themeTint="BF"/>
    </w:rPr>
  </w:style>
  <w:style w:type="paragraph" w:styleId="ListParagraph">
    <w:name w:val="List Paragraph"/>
    <w:basedOn w:val="Normal"/>
    <w:uiPriority w:val="34"/>
    <w:qFormat/>
    <w:rsid w:val="00E94250"/>
    <w:pPr>
      <w:ind w:left="720"/>
      <w:contextualSpacing/>
    </w:pPr>
  </w:style>
  <w:style w:type="character" w:styleId="IntenseEmphasis">
    <w:name w:val="Intense Emphasis"/>
    <w:basedOn w:val="DefaultParagraphFont"/>
    <w:uiPriority w:val="21"/>
    <w:qFormat/>
    <w:rsid w:val="00E94250"/>
    <w:rPr>
      <w:i/>
      <w:iCs/>
      <w:color w:val="0F4761" w:themeColor="accent1" w:themeShade="BF"/>
    </w:rPr>
  </w:style>
  <w:style w:type="paragraph" w:styleId="IntenseQuote">
    <w:name w:val="Intense Quote"/>
    <w:basedOn w:val="Normal"/>
    <w:next w:val="Normal"/>
    <w:link w:val="IntenseQuoteChar"/>
    <w:uiPriority w:val="30"/>
    <w:qFormat/>
    <w:rsid w:val="00E94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4250"/>
    <w:rPr>
      <w:i/>
      <w:iCs/>
      <w:color w:val="0F4761" w:themeColor="accent1" w:themeShade="BF"/>
    </w:rPr>
  </w:style>
  <w:style w:type="character" w:styleId="IntenseReference">
    <w:name w:val="Intense Reference"/>
    <w:basedOn w:val="DefaultParagraphFont"/>
    <w:uiPriority w:val="32"/>
    <w:qFormat/>
    <w:rsid w:val="00E94250"/>
    <w:rPr>
      <w:b/>
      <w:bCs/>
      <w:smallCaps/>
      <w:color w:val="0F4761" w:themeColor="accent1" w:themeShade="BF"/>
      <w:spacing w:val="5"/>
    </w:rPr>
  </w:style>
  <w:style w:type="paragraph" w:styleId="Header">
    <w:name w:val="header"/>
    <w:basedOn w:val="Normal"/>
    <w:link w:val="HeaderChar"/>
    <w:uiPriority w:val="99"/>
    <w:unhideWhenUsed/>
    <w:rsid w:val="00E942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4250"/>
  </w:style>
  <w:style w:type="paragraph" w:styleId="Footer">
    <w:name w:val="footer"/>
    <w:basedOn w:val="Normal"/>
    <w:link w:val="FooterChar"/>
    <w:uiPriority w:val="99"/>
    <w:unhideWhenUsed/>
    <w:rsid w:val="00E942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4250"/>
  </w:style>
  <w:style w:type="character" w:styleId="Hyperlink">
    <w:name w:val="Hyperlink"/>
    <w:basedOn w:val="DefaultParagraphFont"/>
    <w:uiPriority w:val="99"/>
    <w:unhideWhenUsed/>
    <w:rsid w:val="00E94250"/>
    <w:rPr>
      <w:color w:val="467886" w:themeColor="hyperlink"/>
      <w:u w:val="single"/>
    </w:rPr>
  </w:style>
  <w:style w:type="character" w:styleId="UnresolvedMention">
    <w:name w:val="Unresolved Mention"/>
    <w:basedOn w:val="DefaultParagraphFont"/>
    <w:uiPriority w:val="99"/>
    <w:semiHidden/>
    <w:unhideWhenUsed/>
    <w:rsid w:val="00E94250"/>
    <w:rPr>
      <w:color w:val="605E5C"/>
      <w:shd w:val="clear" w:color="auto" w:fill="E1DFDD"/>
    </w:rPr>
  </w:style>
  <w:style w:type="character" w:styleId="CommentReference">
    <w:name w:val="annotation reference"/>
    <w:basedOn w:val="DefaultParagraphFont"/>
    <w:uiPriority w:val="99"/>
    <w:semiHidden/>
    <w:unhideWhenUsed/>
    <w:rsid w:val="00BC3C69"/>
    <w:rPr>
      <w:sz w:val="16"/>
      <w:szCs w:val="16"/>
    </w:rPr>
  </w:style>
  <w:style w:type="paragraph" w:styleId="CommentText">
    <w:name w:val="annotation text"/>
    <w:basedOn w:val="Normal"/>
    <w:link w:val="CommentTextChar"/>
    <w:uiPriority w:val="99"/>
    <w:unhideWhenUsed/>
    <w:rsid w:val="00BC3C69"/>
    <w:pPr>
      <w:spacing w:line="240" w:lineRule="auto"/>
    </w:pPr>
    <w:rPr>
      <w:sz w:val="20"/>
      <w:szCs w:val="20"/>
    </w:rPr>
  </w:style>
  <w:style w:type="character" w:customStyle="1" w:styleId="CommentTextChar">
    <w:name w:val="Comment Text Char"/>
    <w:basedOn w:val="DefaultParagraphFont"/>
    <w:link w:val="CommentText"/>
    <w:uiPriority w:val="99"/>
    <w:rsid w:val="00BC3C69"/>
    <w:rPr>
      <w:sz w:val="20"/>
      <w:szCs w:val="20"/>
    </w:rPr>
  </w:style>
  <w:style w:type="paragraph" w:styleId="CommentSubject">
    <w:name w:val="annotation subject"/>
    <w:basedOn w:val="CommentText"/>
    <w:next w:val="CommentText"/>
    <w:link w:val="CommentSubjectChar"/>
    <w:uiPriority w:val="99"/>
    <w:semiHidden/>
    <w:unhideWhenUsed/>
    <w:rsid w:val="00BC3C69"/>
    <w:rPr>
      <w:b/>
      <w:bCs/>
    </w:rPr>
  </w:style>
  <w:style w:type="character" w:customStyle="1" w:styleId="CommentSubjectChar">
    <w:name w:val="Comment Subject Char"/>
    <w:basedOn w:val="CommentTextChar"/>
    <w:link w:val="CommentSubject"/>
    <w:uiPriority w:val="99"/>
    <w:semiHidden/>
    <w:rsid w:val="00BC3C69"/>
    <w:rPr>
      <w:b/>
      <w:bCs/>
      <w:sz w:val="20"/>
      <w:szCs w:val="20"/>
    </w:rPr>
  </w:style>
  <w:style w:type="character" w:styleId="FollowedHyperlink">
    <w:name w:val="FollowedHyperlink"/>
    <w:basedOn w:val="DefaultParagraphFont"/>
    <w:uiPriority w:val="99"/>
    <w:semiHidden/>
    <w:unhideWhenUsed/>
    <w:rsid w:val="00F972D5"/>
    <w:rPr>
      <w:color w:val="96607D" w:themeColor="followedHyperlink"/>
      <w:u w:val="single"/>
    </w:rPr>
  </w:style>
  <w:style w:type="paragraph" w:styleId="TOCHeading">
    <w:name w:val="TOC Heading"/>
    <w:basedOn w:val="Heading1"/>
    <w:next w:val="Normal"/>
    <w:uiPriority w:val="39"/>
    <w:unhideWhenUsed/>
    <w:qFormat/>
    <w:rsid w:val="00F82688"/>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F82688"/>
    <w:pPr>
      <w:spacing w:after="100"/>
    </w:pPr>
  </w:style>
  <w:style w:type="paragraph" w:styleId="TOC2">
    <w:name w:val="toc 2"/>
    <w:basedOn w:val="Normal"/>
    <w:next w:val="Normal"/>
    <w:autoRedefine/>
    <w:uiPriority w:val="39"/>
    <w:unhideWhenUsed/>
    <w:rsid w:val="00F82688"/>
    <w:pPr>
      <w:spacing w:after="100"/>
      <w:ind w:left="240"/>
    </w:pPr>
  </w:style>
  <w:style w:type="paragraph" w:styleId="BodyText">
    <w:name w:val="Body Text"/>
    <w:basedOn w:val="Normal"/>
    <w:link w:val="BodyTextChar"/>
    <w:uiPriority w:val="1"/>
    <w:qFormat/>
    <w:rsid w:val="00D4461B"/>
    <w:pPr>
      <w:widowControl w:val="0"/>
      <w:autoSpaceDE w:val="0"/>
      <w:autoSpaceDN w:val="0"/>
      <w:spacing w:after="0" w:line="240" w:lineRule="auto"/>
    </w:pPr>
    <w:rPr>
      <w:rFonts w:ascii="Arial MT" w:eastAsia="Arial MT" w:hAnsi="Arial MT" w:cs="Arial MT"/>
      <w:kern w:val="0"/>
      <w:sz w:val="31"/>
      <w:szCs w:val="31"/>
      <w:lang w:val="en-US"/>
      <w14:ligatures w14:val="none"/>
    </w:rPr>
  </w:style>
  <w:style w:type="character" w:customStyle="1" w:styleId="BodyTextChar">
    <w:name w:val="Body Text Char"/>
    <w:basedOn w:val="DefaultParagraphFont"/>
    <w:link w:val="BodyText"/>
    <w:uiPriority w:val="1"/>
    <w:rsid w:val="00D4461B"/>
    <w:rPr>
      <w:rFonts w:ascii="Arial MT" w:eastAsia="Arial MT" w:hAnsi="Arial MT" w:cs="Arial MT"/>
      <w:kern w:val="0"/>
      <w:sz w:val="31"/>
      <w:szCs w:val="31"/>
      <w:lang w:val="en-US"/>
      <w14:ligatures w14:val="none"/>
    </w:rPr>
  </w:style>
  <w:style w:type="paragraph" w:styleId="FootnoteText">
    <w:name w:val="footnote text"/>
    <w:basedOn w:val="Normal"/>
    <w:link w:val="FootnoteTextChar"/>
    <w:uiPriority w:val="99"/>
    <w:semiHidden/>
    <w:unhideWhenUsed/>
    <w:rsid w:val="007D2D3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2D35"/>
    <w:rPr>
      <w:sz w:val="20"/>
      <w:szCs w:val="20"/>
    </w:rPr>
  </w:style>
  <w:style w:type="character" w:styleId="FootnoteReference">
    <w:name w:val="footnote reference"/>
    <w:basedOn w:val="DefaultParagraphFont"/>
    <w:uiPriority w:val="99"/>
    <w:semiHidden/>
    <w:unhideWhenUsed/>
    <w:rsid w:val="007D2D35"/>
    <w:rPr>
      <w:vertAlign w:val="superscript"/>
    </w:rPr>
  </w:style>
  <w:style w:type="paragraph" w:styleId="EndnoteText">
    <w:name w:val="endnote text"/>
    <w:basedOn w:val="Normal"/>
    <w:link w:val="EndnoteTextChar"/>
    <w:uiPriority w:val="99"/>
    <w:semiHidden/>
    <w:unhideWhenUsed/>
    <w:rsid w:val="007D2D3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D2D35"/>
    <w:rPr>
      <w:sz w:val="20"/>
      <w:szCs w:val="20"/>
    </w:rPr>
  </w:style>
  <w:style w:type="character" w:styleId="EndnoteReference">
    <w:name w:val="endnote reference"/>
    <w:basedOn w:val="DefaultParagraphFont"/>
    <w:uiPriority w:val="99"/>
    <w:semiHidden/>
    <w:unhideWhenUsed/>
    <w:rsid w:val="007D2D35"/>
    <w:rPr>
      <w:vertAlign w:val="superscript"/>
    </w:rPr>
  </w:style>
  <w:style w:type="paragraph" w:styleId="Revision">
    <w:name w:val="Revision"/>
    <w:hidden/>
    <w:uiPriority w:val="99"/>
    <w:semiHidden/>
    <w:rsid w:val="00B01818"/>
    <w:pPr>
      <w:spacing w:after="0" w:line="240" w:lineRule="auto"/>
    </w:pPr>
  </w:style>
  <w:style w:type="character" w:styleId="Mention">
    <w:name w:val="Mention"/>
    <w:basedOn w:val="DefaultParagraphFont"/>
    <w:uiPriority w:val="99"/>
    <w:unhideWhenUsed/>
    <w:rsid w:val="0096556C"/>
    <w:rPr>
      <w:color w:val="2B579A"/>
      <w:shd w:val="clear" w:color="auto" w:fill="E1DFDD"/>
    </w:rPr>
  </w:style>
  <w:style w:type="paragraph" w:styleId="NoSpacing">
    <w:name w:val="No Spacing"/>
    <w:link w:val="NoSpacingChar"/>
    <w:uiPriority w:val="1"/>
    <w:qFormat/>
    <w:rsid w:val="00B134AA"/>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B134AA"/>
    <w:rPr>
      <w:rFonts w:eastAsiaTheme="minorEastAsia"/>
      <w:kern w:val="0"/>
      <w:sz w:val="22"/>
      <w:szCs w:val="22"/>
      <w:lang w:val="en-US"/>
      <w14:ligatures w14:val="none"/>
    </w:rPr>
  </w:style>
  <w:style w:type="paragraph" w:styleId="TOC3">
    <w:name w:val="toc 3"/>
    <w:basedOn w:val="Normal"/>
    <w:next w:val="Normal"/>
    <w:autoRedefine/>
    <w:uiPriority w:val="39"/>
    <w:unhideWhenUsed/>
    <w:rsid w:val="00B134AA"/>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16892">
      <w:bodyDiv w:val="1"/>
      <w:marLeft w:val="0"/>
      <w:marRight w:val="0"/>
      <w:marTop w:val="0"/>
      <w:marBottom w:val="0"/>
      <w:divBdr>
        <w:top w:val="none" w:sz="0" w:space="0" w:color="auto"/>
        <w:left w:val="none" w:sz="0" w:space="0" w:color="auto"/>
        <w:bottom w:val="none" w:sz="0" w:space="0" w:color="auto"/>
        <w:right w:val="none" w:sz="0" w:space="0" w:color="auto"/>
      </w:divBdr>
    </w:div>
    <w:div w:id="149090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mailto:gamblingharm@alliance-scotland.org.uk" TargetMode="External"/><Relationship Id="rId26" Type="http://schemas.openxmlformats.org/officeDocument/2006/relationships/hyperlink" Target="mailto:gamblingharm@alliance-scotland.org.uk" TargetMode="External"/><Relationship Id="rId3" Type="http://schemas.openxmlformats.org/officeDocument/2006/relationships/customXml" Target="../customXml/item3.xml"/><Relationship Id="rId21" Type="http://schemas.openxmlformats.org/officeDocument/2006/relationships/hyperlink" Target="https://www.alliance-scotland.org.uk/self-management/about-the-self-management-fund/fair-work-first-guidance-for-grantees/"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events.humanitix.com/gambling-harm-and-mental-health-fund-information-session?h=uxpNzcsn7irKiLnzD2GFfJ7ByWCB4odrxCFutJgzPRM&amp;t=1782828752716" TargetMode="External"/><Relationship Id="rId25" Type="http://schemas.openxmlformats.org/officeDocument/2006/relationships/hyperlink" Target="https://events.humanitix.com/gambling-harm-and-mental-health-fund-information-session-8xsqtlvw?h=03s-lASgnp5Ra-vpPpvqa57S5fynT3rVxx64KNx69_E&amp;t=1782828795976"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gamblingharm@alliance-scotland.org.uk" TargetMode="External"/><Relationship Id="rId20" Type="http://schemas.openxmlformats.org/officeDocument/2006/relationships/hyperlink" Target="mailto:fund@alliance-scotland.org.uk" TargetMode="External"/><Relationship Id="rId29" Type="http://schemas.openxmlformats.org/officeDocument/2006/relationships/hyperlink" Target="https://www.ncvo.org.uk/help-and-guidance/running-a-charity/financial-management/planning-and-budgeting/project-budgeting-full-cost-recovery/full-cost-recover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vents.humanitix.com/gambling-harm-and-mental-health-fund-information-session?h=uxpNzcsn7irKiLnzD2GFfJ7ByWCB4odrxCFutJgzPRM&amp;t=1782828752716" TargetMode="External"/><Relationship Id="rId32" Type="http://schemas.openxmlformats.org/officeDocument/2006/relationships/hyperlink" Target="mailto:gamblingharm@alliance-scotland.org.uk" TargetMode="External"/><Relationship Id="rId5" Type="http://schemas.openxmlformats.org/officeDocument/2006/relationships/customXml" Target="../customXml/item5.xml"/><Relationship Id="rId15" Type="http://schemas.openxmlformats.org/officeDocument/2006/relationships/image" Target="media/image4.jpg"/><Relationship Id="rId23" Type="http://schemas.openxmlformats.org/officeDocument/2006/relationships/hyperlink" Target="mailto:gamblingharm@alliance-scotland.org.uk" TargetMode="External"/><Relationship Id="rId28" Type="http://schemas.openxmlformats.org/officeDocument/2006/relationships/hyperlink" Target="https://www.alliance-scotland.org.uk/blog/news/gambling-harm-and-mental-health-exploratory-findings/" TargetMode="External"/><Relationship Id="rId10" Type="http://schemas.openxmlformats.org/officeDocument/2006/relationships/footnotes" Target="footnotes.xml"/><Relationship Id="rId19" Type="http://schemas.openxmlformats.org/officeDocument/2006/relationships/hyperlink" Target="https://smfscotland.grantplatform.com/" TargetMode="External"/><Relationship Id="rId31" Type="http://schemas.openxmlformats.org/officeDocument/2006/relationships/hyperlink" Target="https://www.legislation.gov.uk/ukdsi/2025/9780348267211/introducti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mailto:gamblingharm@alliance-scotland.org.uk" TargetMode="External"/><Relationship Id="rId27" Type="http://schemas.openxmlformats.org/officeDocument/2006/relationships/hyperlink" Target="https://www.alliance-scotland.org.uk/lived-experience/networks/scotland-reducing-gambling-harm/" TargetMode="External"/><Relationship Id="rId30" Type="http://schemas.openxmlformats.org/officeDocument/2006/relationships/hyperlink" Target="https://www.legislation.gov.uk/ukpga/2005/19/section/123" TargetMode="External"/><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If you have any questions, please feel free to contact us at: gamblingharm@alliance-scotland.org.uk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08B02BD40DC14E84B391EC1C9ABF42" ma:contentTypeVersion="12" ma:contentTypeDescription="Create a new document." ma:contentTypeScope="" ma:versionID="73fe6796bee538e58085c42e162b107d">
  <xsd:schema xmlns:xsd="http://www.w3.org/2001/XMLSchema" xmlns:xs="http://www.w3.org/2001/XMLSchema" xmlns:p="http://schemas.microsoft.com/office/2006/metadata/properties" xmlns:ns2="17d582d9-cc8b-4f34-8b0d-ba16a112ad57" xmlns:ns3="ca756b87-b080-4215-b8ee-1a6e4f475d24" targetNamespace="http://schemas.microsoft.com/office/2006/metadata/properties" ma:root="true" ma:fieldsID="ef112284dae14542ec25676c8bd9017a" ns2:_="" ns3:_="">
    <xsd:import namespace="17d582d9-cc8b-4f34-8b0d-ba16a112ad57"/>
    <xsd:import namespace="ca756b87-b080-4215-b8ee-1a6e4f475d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582d9-cc8b-4f34-8b0d-ba16a112ad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652fa7-fe42-4e97-b0ff-0bba8fcbe4f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756b87-b080-4215-b8ee-1a6e4f475d2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7d91ec-3238-448c-8d6e-417c3d057087}" ma:internalName="TaxCatchAll" ma:showField="CatchAllData" ma:web="ca756b87-b080-4215-b8ee-1a6e4f475d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d582d9-cc8b-4f34-8b0d-ba16a112ad57">
      <Terms xmlns="http://schemas.microsoft.com/office/infopath/2007/PartnerControls"/>
    </lcf76f155ced4ddcb4097134ff3c332f>
    <TaxCatchAll xmlns="ca756b87-b080-4215-b8ee-1a6e4f475d2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F27304D-C2B6-4FED-989F-EB711A7156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582d9-cc8b-4f34-8b0d-ba16a112ad57"/>
    <ds:schemaRef ds:uri="ca756b87-b080-4215-b8ee-1a6e4f475d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F5540E-FF3D-4C2A-A633-74988EB29F90}">
  <ds:schemaRefs>
    <ds:schemaRef ds:uri="http://schemas.microsoft.com/office/2006/metadata/properties"/>
    <ds:schemaRef ds:uri="http://schemas.microsoft.com/office/2006/documentManagement/types"/>
    <ds:schemaRef ds:uri="http://purl.org/dc/dcmitype/"/>
    <ds:schemaRef ds:uri="http://purl.org/dc/elements/1.1/"/>
    <ds:schemaRef ds:uri="http://schemas.microsoft.com/office/infopath/2007/PartnerControls"/>
    <ds:schemaRef ds:uri="http://purl.org/dc/terms/"/>
    <ds:schemaRef ds:uri="17d582d9-cc8b-4f34-8b0d-ba16a112ad57"/>
    <ds:schemaRef ds:uri="http://schemas.openxmlformats.org/package/2006/metadata/core-properties"/>
    <ds:schemaRef ds:uri="ca756b87-b080-4215-b8ee-1a6e4f475d24"/>
    <ds:schemaRef ds:uri="http://www.w3.org/XML/1998/namespace"/>
  </ds:schemaRefs>
</ds:datastoreItem>
</file>

<file path=customXml/itemProps4.xml><?xml version="1.0" encoding="utf-8"?>
<ds:datastoreItem xmlns:ds="http://schemas.openxmlformats.org/officeDocument/2006/customXml" ds:itemID="{55ECBDDF-2300-4535-8DB4-6CBD999E7769}">
  <ds:schemaRefs>
    <ds:schemaRef ds:uri="http://schemas.openxmlformats.org/officeDocument/2006/bibliography"/>
  </ds:schemaRefs>
</ds:datastoreItem>
</file>

<file path=customXml/itemProps5.xml><?xml version="1.0" encoding="utf-8"?>
<ds:datastoreItem xmlns:ds="http://schemas.openxmlformats.org/officeDocument/2006/customXml" ds:itemID="{75135564-D95E-456C-BFD6-741AEE5348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17</Pages>
  <Words>4208</Words>
  <Characters>23987</Characters>
  <Application>Microsoft Office Word</Application>
  <DocSecurity>0</DocSecurity>
  <Lines>199</Lines>
  <Paragraphs>56</Paragraphs>
  <ScaleCrop>false</ScaleCrop>
  <Company/>
  <LinksUpToDate>false</LinksUpToDate>
  <CharactersWithSpaces>28139</CharactersWithSpaces>
  <SharedDoc>false</SharedDoc>
  <HLinks>
    <vt:vector size="186" baseType="variant">
      <vt:variant>
        <vt:i4>3735558</vt:i4>
      </vt:variant>
      <vt:variant>
        <vt:i4>120</vt:i4>
      </vt:variant>
      <vt:variant>
        <vt:i4>0</vt:i4>
      </vt:variant>
      <vt:variant>
        <vt:i4>5</vt:i4>
      </vt:variant>
      <vt:variant>
        <vt:lpwstr>mailto:gamblingharm@alliance-scotland.org.uk</vt:lpwstr>
      </vt:variant>
      <vt:variant>
        <vt:lpwstr/>
      </vt:variant>
      <vt:variant>
        <vt:i4>6094920</vt:i4>
      </vt:variant>
      <vt:variant>
        <vt:i4>117</vt:i4>
      </vt:variant>
      <vt:variant>
        <vt:i4>0</vt:i4>
      </vt:variant>
      <vt:variant>
        <vt:i4>5</vt:i4>
      </vt:variant>
      <vt:variant>
        <vt:lpwstr>https://www.ncvo.org.uk/help-and-guidance/running-a-charity/financial-management/planning-and-budgeting/project-budgeting-full-cost-recovery/full-cost-recovery/</vt:lpwstr>
      </vt:variant>
      <vt:variant>
        <vt:lpwstr/>
      </vt:variant>
      <vt:variant>
        <vt:i4>5439510</vt:i4>
      </vt:variant>
      <vt:variant>
        <vt:i4>114</vt:i4>
      </vt:variant>
      <vt:variant>
        <vt:i4>0</vt:i4>
      </vt:variant>
      <vt:variant>
        <vt:i4>5</vt:i4>
      </vt:variant>
      <vt:variant>
        <vt:lpwstr>https://www.alliance-scotland.org.uk/blog/news/gambling-harm-and-mental-health-exploratory-findings/</vt:lpwstr>
      </vt:variant>
      <vt:variant>
        <vt:lpwstr/>
      </vt:variant>
      <vt:variant>
        <vt:i4>6684798</vt:i4>
      </vt:variant>
      <vt:variant>
        <vt:i4>111</vt:i4>
      </vt:variant>
      <vt:variant>
        <vt:i4>0</vt:i4>
      </vt:variant>
      <vt:variant>
        <vt:i4>5</vt:i4>
      </vt:variant>
      <vt:variant>
        <vt:lpwstr>https://www.alliance-scotland.org.uk/lived-experience/networks/scotland-reducing-gambling-harm/</vt:lpwstr>
      </vt:variant>
      <vt:variant>
        <vt:lpwstr/>
      </vt:variant>
      <vt:variant>
        <vt:i4>3735558</vt:i4>
      </vt:variant>
      <vt:variant>
        <vt:i4>108</vt:i4>
      </vt:variant>
      <vt:variant>
        <vt:i4>0</vt:i4>
      </vt:variant>
      <vt:variant>
        <vt:i4>5</vt:i4>
      </vt:variant>
      <vt:variant>
        <vt:lpwstr>mailto:gamblingharm@alliance-scotland.org.uk</vt:lpwstr>
      </vt:variant>
      <vt:variant>
        <vt:lpwstr/>
      </vt:variant>
      <vt:variant>
        <vt:i4>4325379</vt:i4>
      </vt:variant>
      <vt:variant>
        <vt:i4>105</vt:i4>
      </vt:variant>
      <vt:variant>
        <vt:i4>0</vt:i4>
      </vt:variant>
      <vt:variant>
        <vt:i4>5</vt:i4>
      </vt:variant>
      <vt:variant>
        <vt:lpwstr>https://teams.microsoft.com/meet/331951763499953?p=S9rSmnXUTe258Rp2np</vt:lpwstr>
      </vt:variant>
      <vt:variant>
        <vt:lpwstr/>
      </vt:variant>
      <vt:variant>
        <vt:i4>6160448</vt:i4>
      </vt:variant>
      <vt:variant>
        <vt:i4>102</vt:i4>
      </vt:variant>
      <vt:variant>
        <vt:i4>0</vt:i4>
      </vt:variant>
      <vt:variant>
        <vt:i4>5</vt:i4>
      </vt:variant>
      <vt:variant>
        <vt:lpwstr>https://teams.microsoft.com/meet/361374511360861?p=lgtAMlKSVjmepQXeKL</vt:lpwstr>
      </vt:variant>
      <vt:variant>
        <vt:lpwstr/>
      </vt:variant>
      <vt:variant>
        <vt:i4>3735558</vt:i4>
      </vt:variant>
      <vt:variant>
        <vt:i4>99</vt:i4>
      </vt:variant>
      <vt:variant>
        <vt:i4>0</vt:i4>
      </vt:variant>
      <vt:variant>
        <vt:i4>5</vt:i4>
      </vt:variant>
      <vt:variant>
        <vt:lpwstr>mailto:gamblingharm@alliance-scotland.org.uk</vt:lpwstr>
      </vt:variant>
      <vt:variant>
        <vt:lpwstr/>
      </vt:variant>
      <vt:variant>
        <vt:i4>3735558</vt:i4>
      </vt:variant>
      <vt:variant>
        <vt:i4>96</vt:i4>
      </vt:variant>
      <vt:variant>
        <vt:i4>0</vt:i4>
      </vt:variant>
      <vt:variant>
        <vt:i4>5</vt:i4>
      </vt:variant>
      <vt:variant>
        <vt:lpwstr>mailto:gamblingharm@alliance-scotland.org.uk</vt:lpwstr>
      </vt:variant>
      <vt:variant>
        <vt:lpwstr/>
      </vt:variant>
      <vt:variant>
        <vt:i4>3604577</vt:i4>
      </vt:variant>
      <vt:variant>
        <vt:i4>93</vt:i4>
      </vt:variant>
      <vt:variant>
        <vt:i4>0</vt:i4>
      </vt:variant>
      <vt:variant>
        <vt:i4>5</vt:i4>
      </vt:variant>
      <vt:variant>
        <vt:lpwstr>https://www.alliance-scotland.org.uk/self-management/about-the-self-management-fund/fair-work-first-guidance-for-grantees/</vt:lpwstr>
      </vt:variant>
      <vt:variant>
        <vt:lpwstr/>
      </vt:variant>
      <vt:variant>
        <vt:i4>2293782</vt:i4>
      </vt:variant>
      <vt:variant>
        <vt:i4>90</vt:i4>
      </vt:variant>
      <vt:variant>
        <vt:i4>0</vt:i4>
      </vt:variant>
      <vt:variant>
        <vt:i4>5</vt:i4>
      </vt:variant>
      <vt:variant>
        <vt:lpwstr>mailto:fund@alliance-scotland.org.uk</vt:lpwstr>
      </vt:variant>
      <vt:variant>
        <vt:lpwstr/>
      </vt:variant>
      <vt:variant>
        <vt:i4>3866657</vt:i4>
      </vt:variant>
      <vt:variant>
        <vt:i4>87</vt:i4>
      </vt:variant>
      <vt:variant>
        <vt:i4>0</vt:i4>
      </vt:variant>
      <vt:variant>
        <vt:i4>5</vt:i4>
      </vt:variant>
      <vt:variant>
        <vt:lpwstr>https://smfscotland.grantplatform.com/</vt:lpwstr>
      </vt:variant>
      <vt:variant>
        <vt:lpwstr/>
      </vt:variant>
      <vt:variant>
        <vt:i4>3735558</vt:i4>
      </vt:variant>
      <vt:variant>
        <vt:i4>84</vt:i4>
      </vt:variant>
      <vt:variant>
        <vt:i4>0</vt:i4>
      </vt:variant>
      <vt:variant>
        <vt:i4>5</vt:i4>
      </vt:variant>
      <vt:variant>
        <vt:lpwstr>mailto:gamblingharm@alliance-scotland.org.uk</vt:lpwstr>
      </vt:variant>
      <vt:variant>
        <vt:lpwstr/>
      </vt:variant>
      <vt:variant>
        <vt:i4>4325379</vt:i4>
      </vt:variant>
      <vt:variant>
        <vt:i4>81</vt:i4>
      </vt:variant>
      <vt:variant>
        <vt:i4>0</vt:i4>
      </vt:variant>
      <vt:variant>
        <vt:i4>5</vt:i4>
      </vt:variant>
      <vt:variant>
        <vt:lpwstr>https://teams.microsoft.com/meet/331951763499953?p=S9rSmnXUTe258Rp2np</vt:lpwstr>
      </vt:variant>
      <vt:variant>
        <vt:lpwstr/>
      </vt:variant>
      <vt:variant>
        <vt:i4>6160448</vt:i4>
      </vt:variant>
      <vt:variant>
        <vt:i4>78</vt:i4>
      </vt:variant>
      <vt:variant>
        <vt:i4>0</vt:i4>
      </vt:variant>
      <vt:variant>
        <vt:i4>5</vt:i4>
      </vt:variant>
      <vt:variant>
        <vt:lpwstr>https://teams.microsoft.com/meet/361374511360861?p=lgtAMlKSVjmepQXeKL</vt:lpwstr>
      </vt:variant>
      <vt:variant>
        <vt:lpwstr/>
      </vt:variant>
      <vt:variant>
        <vt:i4>3735558</vt:i4>
      </vt:variant>
      <vt:variant>
        <vt:i4>75</vt:i4>
      </vt:variant>
      <vt:variant>
        <vt:i4>0</vt:i4>
      </vt:variant>
      <vt:variant>
        <vt:i4>5</vt:i4>
      </vt:variant>
      <vt:variant>
        <vt:lpwstr>mailto:gamblingharm@alliance-scotland.org.uk</vt:lpwstr>
      </vt:variant>
      <vt:variant>
        <vt:lpwstr/>
      </vt:variant>
      <vt:variant>
        <vt:i4>1572913</vt:i4>
      </vt:variant>
      <vt:variant>
        <vt:i4>68</vt:i4>
      </vt:variant>
      <vt:variant>
        <vt:i4>0</vt:i4>
      </vt:variant>
      <vt:variant>
        <vt:i4>5</vt:i4>
      </vt:variant>
      <vt:variant>
        <vt:lpwstr/>
      </vt:variant>
      <vt:variant>
        <vt:lpwstr>_Toc233114197</vt:lpwstr>
      </vt:variant>
      <vt:variant>
        <vt:i4>1572913</vt:i4>
      </vt:variant>
      <vt:variant>
        <vt:i4>62</vt:i4>
      </vt:variant>
      <vt:variant>
        <vt:i4>0</vt:i4>
      </vt:variant>
      <vt:variant>
        <vt:i4>5</vt:i4>
      </vt:variant>
      <vt:variant>
        <vt:lpwstr/>
      </vt:variant>
      <vt:variant>
        <vt:lpwstr>_Toc233114196</vt:lpwstr>
      </vt:variant>
      <vt:variant>
        <vt:i4>1572913</vt:i4>
      </vt:variant>
      <vt:variant>
        <vt:i4>56</vt:i4>
      </vt:variant>
      <vt:variant>
        <vt:i4>0</vt:i4>
      </vt:variant>
      <vt:variant>
        <vt:i4>5</vt:i4>
      </vt:variant>
      <vt:variant>
        <vt:lpwstr/>
      </vt:variant>
      <vt:variant>
        <vt:lpwstr>_Toc233114195</vt:lpwstr>
      </vt:variant>
      <vt:variant>
        <vt:i4>1572913</vt:i4>
      </vt:variant>
      <vt:variant>
        <vt:i4>50</vt:i4>
      </vt:variant>
      <vt:variant>
        <vt:i4>0</vt:i4>
      </vt:variant>
      <vt:variant>
        <vt:i4>5</vt:i4>
      </vt:variant>
      <vt:variant>
        <vt:lpwstr/>
      </vt:variant>
      <vt:variant>
        <vt:lpwstr>_Toc233114194</vt:lpwstr>
      </vt:variant>
      <vt:variant>
        <vt:i4>1572913</vt:i4>
      </vt:variant>
      <vt:variant>
        <vt:i4>44</vt:i4>
      </vt:variant>
      <vt:variant>
        <vt:i4>0</vt:i4>
      </vt:variant>
      <vt:variant>
        <vt:i4>5</vt:i4>
      </vt:variant>
      <vt:variant>
        <vt:lpwstr/>
      </vt:variant>
      <vt:variant>
        <vt:lpwstr>_Toc233114193</vt:lpwstr>
      </vt:variant>
      <vt:variant>
        <vt:i4>1572913</vt:i4>
      </vt:variant>
      <vt:variant>
        <vt:i4>38</vt:i4>
      </vt:variant>
      <vt:variant>
        <vt:i4>0</vt:i4>
      </vt:variant>
      <vt:variant>
        <vt:i4>5</vt:i4>
      </vt:variant>
      <vt:variant>
        <vt:lpwstr/>
      </vt:variant>
      <vt:variant>
        <vt:lpwstr>_Toc233114192</vt:lpwstr>
      </vt:variant>
      <vt:variant>
        <vt:i4>1572913</vt:i4>
      </vt:variant>
      <vt:variant>
        <vt:i4>32</vt:i4>
      </vt:variant>
      <vt:variant>
        <vt:i4>0</vt:i4>
      </vt:variant>
      <vt:variant>
        <vt:i4>5</vt:i4>
      </vt:variant>
      <vt:variant>
        <vt:lpwstr/>
      </vt:variant>
      <vt:variant>
        <vt:lpwstr>_Toc233114191</vt:lpwstr>
      </vt:variant>
      <vt:variant>
        <vt:i4>1572913</vt:i4>
      </vt:variant>
      <vt:variant>
        <vt:i4>26</vt:i4>
      </vt:variant>
      <vt:variant>
        <vt:i4>0</vt:i4>
      </vt:variant>
      <vt:variant>
        <vt:i4>5</vt:i4>
      </vt:variant>
      <vt:variant>
        <vt:lpwstr/>
      </vt:variant>
      <vt:variant>
        <vt:lpwstr>_Toc233114190</vt:lpwstr>
      </vt:variant>
      <vt:variant>
        <vt:i4>1638449</vt:i4>
      </vt:variant>
      <vt:variant>
        <vt:i4>20</vt:i4>
      </vt:variant>
      <vt:variant>
        <vt:i4>0</vt:i4>
      </vt:variant>
      <vt:variant>
        <vt:i4>5</vt:i4>
      </vt:variant>
      <vt:variant>
        <vt:lpwstr/>
      </vt:variant>
      <vt:variant>
        <vt:lpwstr>_Toc233114189</vt:lpwstr>
      </vt:variant>
      <vt:variant>
        <vt:i4>1638449</vt:i4>
      </vt:variant>
      <vt:variant>
        <vt:i4>14</vt:i4>
      </vt:variant>
      <vt:variant>
        <vt:i4>0</vt:i4>
      </vt:variant>
      <vt:variant>
        <vt:i4>5</vt:i4>
      </vt:variant>
      <vt:variant>
        <vt:lpwstr/>
      </vt:variant>
      <vt:variant>
        <vt:lpwstr>_Toc233114188</vt:lpwstr>
      </vt:variant>
      <vt:variant>
        <vt:i4>1638449</vt:i4>
      </vt:variant>
      <vt:variant>
        <vt:i4>8</vt:i4>
      </vt:variant>
      <vt:variant>
        <vt:i4>0</vt:i4>
      </vt:variant>
      <vt:variant>
        <vt:i4>5</vt:i4>
      </vt:variant>
      <vt:variant>
        <vt:lpwstr/>
      </vt:variant>
      <vt:variant>
        <vt:lpwstr>_Toc233114187</vt:lpwstr>
      </vt:variant>
      <vt:variant>
        <vt:i4>1638449</vt:i4>
      </vt:variant>
      <vt:variant>
        <vt:i4>2</vt:i4>
      </vt:variant>
      <vt:variant>
        <vt:i4>0</vt:i4>
      </vt:variant>
      <vt:variant>
        <vt:i4>5</vt:i4>
      </vt:variant>
      <vt:variant>
        <vt:lpwstr/>
      </vt:variant>
      <vt:variant>
        <vt:lpwstr>_Toc233114186</vt:lpwstr>
      </vt:variant>
      <vt:variant>
        <vt:i4>113</vt:i4>
      </vt:variant>
      <vt:variant>
        <vt:i4>6</vt:i4>
      </vt:variant>
      <vt:variant>
        <vt:i4>0</vt:i4>
      </vt:variant>
      <vt:variant>
        <vt:i4>5</vt:i4>
      </vt:variant>
      <vt:variant>
        <vt:lpwstr>mailto:Alan.McCaskell@alliance-scotland.org.uk</vt:lpwstr>
      </vt:variant>
      <vt:variant>
        <vt:lpwstr/>
      </vt:variant>
      <vt:variant>
        <vt:i4>5636155</vt:i4>
      </vt:variant>
      <vt:variant>
        <vt:i4>3</vt:i4>
      </vt:variant>
      <vt:variant>
        <vt:i4>0</vt:i4>
      </vt:variant>
      <vt:variant>
        <vt:i4>5</vt:i4>
      </vt:variant>
      <vt:variant>
        <vt:lpwstr>mailto:Chris.Dempster@alliance-scotland.org.uk</vt:lpwstr>
      </vt:variant>
      <vt:variant>
        <vt:lpwstr/>
      </vt:variant>
      <vt:variant>
        <vt:i4>113</vt:i4>
      </vt:variant>
      <vt:variant>
        <vt:i4>0</vt:i4>
      </vt:variant>
      <vt:variant>
        <vt:i4>0</vt:i4>
      </vt:variant>
      <vt:variant>
        <vt:i4>5</vt:i4>
      </vt:variant>
      <vt:variant>
        <vt:lpwstr>mailto:Alan.McCaskell@alliance-scotland.org.uk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McCakell</dc:creator>
  <cp:keywords/>
  <dc:description/>
  <cp:lastModifiedBy>Lauren Heaney</cp:lastModifiedBy>
  <cp:revision>82</cp:revision>
  <dcterms:created xsi:type="dcterms:W3CDTF">2026-06-18T23:27:00Z</dcterms:created>
  <dcterms:modified xsi:type="dcterms:W3CDTF">2026-07-02T12:10:00Z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0x0101009F08B02BD40DC14E84B391EC1C9ABF42</vt:lpwstr>
  </property>
  <property fmtid="{D5CDD505-2E9C-101B-9397-08002B2CF9AE}" pid="3" name="MediaServiceImageTags">
    <vt:lpwstr/>
  </property>
</Properties>
</file>